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A1FF6" w14:textId="77777777" w:rsidR="009479A1" w:rsidRPr="0056638C" w:rsidRDefault="009479A1" w:rsidP="00423540">
      <w:pPr>
        <w:spacing w:after="120"/>
        <w:jc w:val="center"/>
        <w:rPr>
          <w:rFonts w:ascii="Book Antiqua" w:hAnsi="Book Antiqua"/>
          <w:b/>
          <w:sz w:val="23"/>
        </w:rPr>
      </w:pPr>
    </w:p>
    <w:p w14:paraId="7F39104E" w14:textId="77777777" w:rsidR="009479A1" w:rsidRPr="0056638C" w:rsidRDefault="009479A1" w:rsidP="00423540">
      <w:pPr>
        <w:spacing w:after="120"/>
        <w:jc w:val="center"/>
        <w:rPr>
          <w:rFonts w:ascii="Book Antiqua" w:hAnsi="Book Antiqua"/>
          <w:b/>
          <w:sz w:val="23"/>
        </w:rPr>
      </w:pPr>
    </w:p>
    <w:p w14:paraId="4B338EC6" w14:textId="77777777" w:rsidR="009479A1" w:rsidRPr="0056638C" w:rsidRDefault="009479A1" w:rsidP="00423540">
      <w:pPr>
        <w:spacing w:after="120"/>
        <w:jc w:val="center"/>
        <w:rPr>
          <w:rFonts w:ascii="Book Antiqua" w:hAnsi="Book Antiqua"/>
          <w:b/>
          <w:sz w:val="23"/>
        </w:rPr>
      </w:pPr>
    </w:p>
    <w:p w14:paraId="13F92750" w14:textId="77777777" w:rsidR="009479A1" w:rsidRPr="0056638C" w:rsidRDefault="009479A1" w:rsidP="00423540">
      <w:pPr>
        <w:spacing w:after="120"/>
        <w:jc w:val="center"/>
        <w:rPr>
          <w:rFonts w:ascii="Book Antiqua" w:hAnsi="Book Antiqua"/>
          <w:b/>
          <w:sz w:val="23"/>
        </w:rPr>
      </w:pPr>
    </w:p>
    <w:p w14:paraId="5865D252" w14:textId="77777777" w:rsidR="009479A1" w:rsidRPr="0056638C" w:rsidRDefault="009479A1" w:rsidP="00423540">
      <w:pPr>
        <w:spacing w:after="120"/>
        <w:jc w:val="center"/>
        <w:rPr>
          <w:rFonts w:ascii="Book Antiqua" w:hAnsi="Book Antiqua"/>
          <w:b/>
          <w:sz w:val="23"/>
        </w:rPr>
      </w:pPr>
    </w:p>
    <w:p w14:paraId="55427EB6" w14:textId="751358B3" w:rsidR="00843C28" w:rsidRPr="00423540" w:rsidRDefault="00F33188" w:rsidP="00423540">
      <w:pPr>
        <w:spacing w:after="120"/>
        <w:jc w:val="center"/>
        <w:rPr>
          <w:rFonts w:ascii="Book Antiqua" w:eastAsia="Times New Roman" w:hAnsi="Book Antiqua" w:cs="Times New Roman"/>
          <w:b/>
          <w:sz w:val="23"/>
          <w:szCs w:val="23"/>
        </w:rPr>
      </w:pPr>
      <w:r w:rsidRPr="00423540">
        <w:rPr>
          <w:rFonts w:ascii="Book Antiqua" w:eastAsia="Times New Roman" w:hAnsi="Book Antiqua" w:cs="Times New Roman"/>
          <w:b/>
          <w:sz w:val="23"/>
          <w:szCs w:val="23"/>
        </w:rPr>
        <w:t>6. SZÁMÚ MELLÉKLET</w:t>
      </w:r>
    </w:p>
    <w:p w14:paraId="25ECBB8B" w14:textId="6F00AFA2" w:rsidR="003508F0" w:rsidRPr="00423540" w:rsidRDefault="00F33188" w:rsidP="00423540">
      <w:pPr>
        <w:spacing w:after="120"/>
        <w:jc w:val="center"/>
        <w:rPr>
          <w:rFonts w:ascii="Book Antiqua" w:eastAsia="Times New Roman" w:hAnsi="Book Antiqua" w:cs="Times New Roman"/>
          <w:b/>
          <w:sz w:val="23"/>
          <w:szCs w:val="23"/>
        </w:rPr>
      </w:pPr>
      <w:r w:rsidRPr="00423540">
        <w:rPr>
          <w:rFonts w:ascii="Book Antiqua" w:eastAsia="Times New Roman" w:hAnsi="Book Antiqua" w:cs="Times New Roman"/>
          <w:b/>
          <w:sz w:val="23"/>
          <w:szCs w:val="23"/>
        </w:rPr>
        <w:t xml:space="preserve">A KÖZÚTI SZEMÉLYSZÁLLÍTÁSI KÖZSZOLGÁLTATÁSOK MINŐSÉGÉNEK </w:t>
      </w:r>
      <w:r w:rsidRPr="00423540">
        <w:rPr>
          <w:rFonts w:ascii="Book Antiqua" w:eastAsia="Times New Roman" w:hAnsi="Book Antiqua" w:cs="Times New Roman"/>
          <w:b/>
          <w:sz w:val="23"/>
          <w:szCs w:val="23"/>
        </w:rPr>
        <w:br/>
        <w:t xml:space="preserve">MÉRÉSE ÉS ELLENŐRZÉSE A MINŐSÉGI ORSZÁGOS, </w:t>
      </w:r>
      <w:proofErr w:type="spellStart"/>
      <w:r w:rsidRPr="00423540">
        <w:rPr>
          <w:rFonts w:ascii="Book Antiqua" w:eastAsia="Times New Roman" w:hAnsi="Book Antiqua" w:cs="Times New Roman"/>
          <w:b/>
          <w:sz w:val="23"/>
          <w:szCs w:val="23"/>
        </w:rPr>
        <w:t>ORSZÁGOS</w:t>
      </w:r>
      <w:proofErr w:type="spellEnd"/>
      <w:r w:rsidRPr="00423540">
        <w:rPr>
          <w:rFonts w:ascii="Book Antiqua" w:eastAsia="Times New Roman" w:hAnsi="Book Antiqua" w:cs="Times New Roman"/>
          <w:b/>
          <w:sz w:val="23"/>
          <w:szCs w:val="23"/>
        </w:rPr>
        <w:t xml:space="preserve"> ÉS REGIONÁLIS KÖZSZOLGÁLTATÁSRA VONATKOZÓAN</w:t>
      </w:r>
    </w:p>
    <w:p w14:paraId="7303EDAC" w14:textId="05E37A1F" w:rsidR="0039161F" w:rsidRPr="00423540" w:rsidRDefault="0039161F" w:rsidP="00423540">
      <w:pPr>
        <w:spacing w:after="120"/>
        <w:jc w:val="center"/>
        <w:rPr>
          <w:rFonts w:ascii="Book Antiqua" w:eastAsia="Times New Roman" w:hAnsi="Book Antiqua" w:cs="Times New Roman"/>
          <w:b/>
          <w:sz w:val="23"/>
          <w:szCs w:val="23"/>
        </w:rPr>
      </w:pPr>
    </w:p>
    <w:p w14:paraId="78C1CC5A" w14:textId="77777777" w:rsidR="003D08A6" w:rsidRPr="0056638C" w:rsidRDefault="003D08A6" w:rsidP="00423540">
      <w:pPr>
        <w:rPr>
          <w:rFonts w:ascii="Book Antiqua" w:hAnsi="Book Antiqua"/>
          <w:b/>
          <w:sz w:val="23"/>
        </w:rPr>
      </w:pPr>
    </w:p>
    <w:p w14:paraId="3DC9960D" w14:textId="77777777" w:rsidR="0039161F" w:rsidRPr="0056638C" w:rsidRDefault="003D08A6" w:rsidP="00066689">
      <w:pPr>
        <w:pStyle w:val="Cmsor1"/>
        <w:spacing w:line="276" w:lineRule="auto"/>
        <w:rPr>
          <w:rFonts w:ascii="Book Antiqua" w:hAnsi="Book Antiqua"/>
          <w:sz w:val="23"/>
        </w:rPr>
      </w:pPr>
      <w:r w:rsidRPr="0056638C">
        <w:rPr>
          <w:rFonts w:ascii="Book Antiqua" w:hAnsi="Book Antiqua"/>
          <w:sz w:val="23"/>
        </w:rPr>
        <w:lastRenderedPageBreak/>
        <w:t>Alapelvek</w:t>
      </w:r>
    </w:p>
    <w:p w14:paraId="798E4636" w14:textId="43FBA3E6" w:rsidR="00FE4E33" w:rsidRPr="0056638C" w:rsidRDefault="00AA1B6E" w:rsidP="00423540">
      <w:pPr>
        <w:pStyle w:val="Cmsor3c"/>
        <w:rPr>
          <w:rFonts w:ascii="Book Antiqua" w:hAnsi="Book Antiqua"/>
          <w:sz w:val="23"/>
        </w:rPr>
      </w:pPr>
      <w:r w:rsidRPr="0056638C">
        <w:rPr>
          <w:rFonts w:ascii="Book Antiqua" w:hAnsi="Book Antiqua"/>
          <w:sz w:val="23"/>
        </w:rPr>
        <w:t xml:space="preserve">A </w:t>
      </w:r>
      <w:r w:rsidR="00A0203F" w:rsidRPr="0056638C">
        <w:rPr>
          <w:rFonts w:ascii="Book Antiqua" w:hAnsi="Book Antiqua"/>
          <w:sz w:val="23"/>
        </w:rPr>
        <w:t>Miniszter</w:t>
      </w:r>
      <w:r w:rsidR="00375205" w:rsidRPr="00423540">
        <w:rPr>
          <w:rFonts w:ascii="Book Antiqua" w:hAnsi="Book Antiqua"/>
          <w:sz w:val="23"/>
          <w:szCs w:val="23"/>
        </w:rPr>
        <w:t>,</w:t>
      </w:r>
      <w:r w:rsidR="000B4D14" w:rsidRPr="0056638C">
        <w:rPr>
          <w:rFonts w:ascii="Book Antiqua" w:hAnsi="Book Antiqua"/>
          <w:sz w:val="23"/>
        </w:rPr>
        <w:t xml:space="preserve"> mint a szolgáltatás megrendelői jogkör gyakorlója</w:t>
      </w:r>
      <w:r w:rsidRPr="0056638C">
        <w:rPr>
          <w:rFonts w:ascii="Book Antiqua" w:hAnsi="Book Antiqua"/>
          <w:sz w:val="23"/>
        </w:rPr>
        <w:t xml:space="preserve"> az e </w:t>
      </w:r>
      <w:r w:rsidR="00015D0C" w:rsidRPr="0056638C">
        <w:rPr>
          <w:rFonts w:ascii="Book Antiqua" w:hAnsi="Book Antiqua"/>
          <w:sz w:val="23"/>
        </w:rPr>
        <w:t>mellékletben</w:t>
      </w:r>
      <w:r w:rsidRPr="0056638C">
        <w:rPr>
          <w:rFonts w:ascii="Book Antiqua" w:hAnsi="Book Antiqua"/>
          <w:sz w:val="23"/>
        </w:rPr>
        <w:t xml:space="preserve"> meghatározott </w:t>
      </w:r>
      <w:r w:rsidR="00235276" w:rsidRPr="0056638C">
        <w:rPr>
          <w:rFonts w:ascii="Book Antiqua" w:hAnsi="Book Antiqua"/>
          <w:sz w:val="23"/>
        </w:rPr>
        <w:t xml:space="preserve">szabályok szerint </w:t>
      </w:r>
      <w:r w:rsidRPr="0056638C">
        <w:rPr>
          <w:rFonts w:ascii="Book Antiqua" w:hAnsi="Book Antiqua"/>
          <w:sz w:val="23"/>
        </w:rPr>
        <w:t xml:space="preserve">minőségmérési és </w:t>
      </w:r>
      <w:r w:rsidR="009C1F5A" w:rsidRPr="0056638C">
        <w:rPr>
          <w:rFonts w:ascii="Book Antiqua" w:hAnsi="Book Antiqua"/>
          <w:sz w:val="23"/>
        </w:rPr>
        <w:t>–értékelési</w:t>
      </w:r>
      <w:r w:rsidRPr="0056638C">
        <w:rPr>
          <w:rFonts w:ascii="Book Antiqua" w:hAnsi="Book Antiqua"/>
          <w:sz w:val="23"/>
        </w:rPr>
        <w:t xml:space="preserve"> (ún. SLA) rendszert tart fenn. </w:t>
      </w:r>
      <w:r w:rsidR="00922970" w:rsidRPr="0056638C">
        <w:rPr>
          <w:rFonts w:ascii="Book Antiqua" w:hAnsi="Book Antiqua"/>
          <w:sz w:val="23"/>
        </w:rPr>
        <w:t xml:space="preserve">A </w:t>
      </w:r>
      <w:r w:rsidR="00A0203F" w:rsidRPr="0056638C">
        <w:rPr>
          <w:rFonts w:ascii="Book Antiqua" w:hAnsi="Book Antiqua"/>
          <w:sz w:val="23"/>
        </w:rPr>
        <w:t>Miniszter</w:t>
      </w:r>
      <w:r w:rsidR="00922970" w:rsidRPr="0056638C">
        <w:rPr>
          <w:rFonts w:ascii="Book Antiqua" w:hAnsi="Book Antiqua"/>
          <w:sz w:val="23"/>
        </w:rPr>
        <w:t xml:space="preserve"> </w:t>
      </w:r>
      <w:r w:rsidR="00DA1AF7" w:rsidRPr="0056638C">
        <w:rPr>
          <w:rFonts w:ascii="Book Antiqua" w:hAnsi="Book Antiqua"/>
          <w:sz w:val="23"/>
        </w:rPr>
        <w:t xml:space="preserve">e mellékletet illetően </w:t>
      </w:r>
      <w:r w:rsidR="00922970" w:rsidRPr="0056638C">
        <w:rPr>
          <w:rFonts w:ascii="Book Antiqua" w:hAnsi="Book Antiqua"/>
          <w:sz w:val="23"/>
        </w:rPr>
        <w:t xml:space="preserve">egyes </w:t>
      </w:r>
      <w:r w:rsidR="007B0EE9" w:rsidRPr="0056638C">
        <w:rPr>
          <w:rFonts w:ascii="Book Antiqua" w:hAnsi="Book Antiqua"/>
          <w:sz w:val="23"/>
        </w:rPr>
        <w:t>rá háruló</w:t>
      </w:r>
      <w:r w:rsidR="00851934" w:rsidRPr="0056638C">
        <w:rPr>
          <w:rFonts w:ascii="Book Antiqua" w:hAnsi="Book Antiqua"/>
          <w:sz w:val="23"/>
        </w:rPr>
        <w:t xml:space="preserve"> szakmai </w:t>
      </w:r>
      <w:r w:rsidR="009C1F5A" w:rsidRPr="0056638C">
        <w:rPr>
          <w:rFonts w:ascii="Book Antiqua" w:hAnsi="Book Antiqua"/>
          <w:sz w:val="23"/>
        </w:rPr>
        <w:t xml:space="preserve">feladatokkal </w:t>
      </w:r>
      <w:r w:rsidR="00851934" w:rsidRPr="0056638C">
        <w:rPr>
          <w:rFonts w:ascii="Book Antiqua" w:hAnsi="Book Antiqua"/>
          <w:sz w:val="23"/>
        </w:rPr>
        <w:t>más, vele együttműködő szervezetek</w:t>
      </w:r>
      <w:r w:rsidR="009C1F5A" w:rsidRPr="0056638C">
        <w:rPr>
          <w:rFonts w:ascii="Book Antiqua" w:hAnsi="Book Antiqua"/>
          <w:sz w:val="23"/>
        </w:rPr>
        <w:t>et bízhat meg</w:t>
      </w:r>
      <w:r w:rsidR="00DA1AF7" w:rsidRPr="0056638C">
        <w:rPr>
          <w:rFonts w:ascii="Book Antiqua" w:hAnsi="Book Antiqua"/>
          <w:sz w:val="23"/>
        </w:rPr>
        <w:t xml:space="preserve"> </w:t>
      </w:r>
      <w:r w:rsidR="00E41A9A" w:rsidRPr="0056638C">
        <w:rPr>
          <w:rFonts w:ascii="Book Antiqua" w:hAnsi="Book Antiqua"/>
          <w:sz w:val="23"/>
        </w:rPr>
        <w:t>(a továbbiakban:</w:t>
      </w:r>
      <w:r w:rsidR="00AD46E7" w:rsidRPr="0056638C">
        <w:rPr>
          <w:rFonts w:ascii="Book Antiqua" w:hAnsi="Book Antiqua"/>
          <w:sz w:val="23"/>
        </w:rPr>
        <w:t xml:space="preserve"> </w:t>
      </w:r>
      <w:r w:rsidR="00AD46E7" w:rsidRPr="00423540">
        <w:rPr>
          <w:rFonts w:ascii="Book Antiqua" w:hAnsi="Book Antiqua"/>
          <w:sz w:val="23"/>
          <w:szCs w:val="23"/>
        </w:rPr>
        <w:t>az SLA Rendeletben kijelölt szervezet</w:t>
      </w:r>
      <w:r w:rsidR="00E41A9A" w:rsidRPr="00423540">
        <w:rPr>
          <w:rFonts w:ascii="Book Antiqua" w:hAnsi="Book Antiqua"/>
          <w:sz w:val="23"/>
          <w:szCs w:val="23"/>
        </w:rPr>
        <w:t>)</w:t>
      </w:r>
      <w:r w:rsidR="000A1BB1" w:rsidRPr="00423540">
        <w:rPr>
          <w:rFonts w:ascii="Book Antiqua" w:hAnsi="Book Antiqua"/>
          <w:sz w:val="23"/>
          <w:szCs w:val="23"/>
        </w:rPr>
        <w:t>.</w:t>
      </w:r>
      <w:r w:rsidR="000A1BB1" w:rsidRPr="0056638C">
        <w:rPr>
          <w:rFonts w:ascii="Book Antiqua" w:hAnsi="Book Antiqua"/>
          <w:sz w:val="23"/>
        </w:rPr>
        <w:t xml:space="preserve"> </w:t>
      </w:r>
      <w:r w:rsidR="00AB52CD" w:rsidRPr="0056638C">
        <w:rPr>
          <w:rFonts w:ascii="Book Antiqua" w:hAnsi="Book Antiqua"/>
          <w:sz w:val="23"/>
        </w:rPr>
        <w:t>Az e mellékletben foglaltak végrehajtása során a Szolgáltató</w:t>
      </w:r>
      <w:r w:rsidR="00A41D2E" w:rsidRPr="00423540">
        <w:rPr>
          <w:rFonts w:ascii="Book Antiqua" w:hAnsi="Book Antiqua"/>
          <w:sz w:val="23"/>
          <w:szCs w:val="23"/>
        </w:rPr>
        <w:t>,</w:t>
      </w:r>
      <w:r w:rsidR="00AB52CD" w:rsidRPr="0056638C">
        <w:rPr>
          <w:rFonts w:ascii="Book Antiqua" w:hAnsi="Book Antiqua"/>
          <w:sz w:val="23"/>
        </w:rPr>
        <w:t xml:space="preserve"> a </w:t>
      </w:r>
      <w:r w:rsidR="00A0203F" w:rsidRPr="0056638C">
        <w:rPr>
          <w:rFonts w:ascii="Book Antiqua" w:hAnsi="Book Antiqua"/>
          <w:sz w:val="23"/>
        </w:rPr>
        <w:t>Miniszter</w:t>
      </w:r>
      <w:r w:rsidR="00AB52CD" w:rsidRPr="0056638C">
        <w:rPr>
          <w:rFonts w:ascii="Book Antiqua" w:hAnsi="Book Antiqua"/>
          <w:sz w:val="23"/>
        </w:rPr>
        <w:t xml:space="preserve"> és </w:t>
      </w:r>
      <w:r w:rsidR="00A41D2E" w:rsidRPr="00423540">
        <w:rPr>
          <w:rFonts w:ascii="Book Antiqua" w:hAnsi="Book Antiqua"/>
          <w:sz w:val="23"/>
          <w:szCs w:val="23"/>
        </w:rPr>
        <w:t>az SLA Rendeletben kijelölt szervezet</w:t>
      </w:r>
      <w:r w:rsidR="00A41D2E" w:rsidRPr="0056638C">
        <w:rPr>
          <w:rFonts w:ascii="Book Antiqua" w:hAnsi="Book Antiqua"/>
          <w:sz w:val="23"/>
        </w:rPr>
        <w:t xml:space="preserve"> </w:t>
      </w:r>
      <w:r w:rsidR="00AB52CD" w:rsidRPr="0056638C">
        <w:rPr>
          <w:rFonts w:ascii="Book Antiqua" w:hAnsi="Book Antiqua"/>
          <w:sz w:val="23"/>
        </w:rPr>
        <w:t xml:space="preserve">az e mellékletben rögzítettek szerint jár el. </w:t>
      </w:r>
      <w:r w:rsidR="00FE4E33" w:rsidRPr="0056638C">
        <w:rPr>
          <w:rFonts w:ascii="Book Antiqua" w:hAnsi="Book Antiqua"/>
          <w:sz w:val="23"/>
        </w:rPr>
        <w:t xml:space="preserve"> </w:t>
      </w:r>
    </w:p>
    <w:p w14:paraId="62288F7C" w14:textId="77777777" w:rsidR="005467D1" w:rsidRPr="0056638C" w:rsidRDefault="009C1F5A" w:rsidP="00423540">
      <w:pPr>
        <w:pStyle w:val="Cmsor3c"/>
        <w:rPr>
          <w:rFonts w:ascii="Book Antiqua" w:hAnsi="Book Antiqua"/>
          <w:sz w:val="23"/>
        </w:rPr>
      </w:pPr>
      <w:r w:rsidRPr="0056638C">
        <w:rPr>
          <w:rFonts w:ascii="Book Antiqua" w:hAnsi="Book Antiqua"/>
          <w:sz w:val="23"/>
        </w:rPr>
        <w:t>A minőségcélok elérése nem történhet a Szolgáltató tevékenységére vonatkozó jogszabályok, ezek közül kiemelten is a munkavégzéssel kapcsolatos és a közúti közlekedésre vonatkozó szabályok megszegése árán</w:t>
      </w:r>
      <w:r w:rsidR="005467D1" w:rsidRPr="0056638C">
        <w:rPr>
          <w:rFonts w:ascii="Book Antiqua" w:hAnsi="Book Antiqua"/>
          <w:sz w:val="23"/>
        </w:rPr>
        <w:t>.</w:t>
      </w:r>
    </w:p>
    <w:p w14:paraId="49156A47" w14:textId="77777777" w:rsidR="008C76DF" w:rsidRPr="0056638C" w:rsidRDefault="00563ECD" w:rsidP="00423540">
      <w:pPr>
        <w:pStyle w:val="Cmsor3c"/>
        <w:rPr>
          <w:rFonts w:ascii="Book Antiqua" w:hAnsi="Book Antiqua"/>
          <w:sz w:val="23"/>
        </w:rPr>
      </w:pPr>
      <w:r w:rsidRPr="0056638C">
        <w:rPr>
          <w:rFonts w:ascii="Book Antiqua" w:hAnsi="Book Antiqua"/>
          <w:sz w:val="23"/>
        </w:rPr>
        <w:t xml:space="preserve">E melléklet tekintetében </w:t>
      </w:r>
      <w:r w:rsidR="00577B75" w:rsidRPr="0056638C">
        <w:rPr>
          <w:rFonts w:ascii="Book Antiqua" w:hAnsi="Book Antiqua"/>
          <w:sz w:val="23"/>
        </w:rPr>
        <w:t xml:space="preserve">a közúti </w:t>
      </w:r>
      <w:r w:rsidR="00821ECB" w:rsidRPr="0056638C">
        <w:rPr>
          <w:rFonts w:ascii="Book Antiqua" w:hAnsi="Book Antiqua"/>
          <w:sz w:val="23"/>
        </w:rPr>
        <w:t>személyszállítási közszolgáltatást</w:t>
      </w:r>
      <w:r w:rsidR="008040B8" w:rsidRPr="0056638C">
        <w:rPr>
          <w:rFonts w:ascii="Book Antiqua" w:hAnsi="Book Antiqua"/>
          <w:sz w:val="23"/>
        </w:rPr>
        <w:t xml:space="preserve"> </w:t>
      </w:r>
    </w:p>
    <w:p w14:paraId="559B04A7" w14:textId="43879B88" w:rsidR="0039161F" w:rsidRPr="0056638C" w:rsidRDefault="00FD4F24" w:rsidP="00423540">
      <w:pPr>
        <w:pStyle w:val="Cmsor3c"/>
        <w:numPr>
          <w:ilvl w:val="2"/>
          <w:numId w:val="11"/>
        </w:numPr>
        <w:ind w:left="1588" w:hanging="454"/>
        <w:rPr>
          <w:rFonts w:ascii="Book Antiqua" w:hAnsi="Book Antiqua"/>
          <w:sz w:val="23"/>
        </w:rPr>
      </w:pPr>
      <w:r w:rsidRPr="0056638C">
        <w:rPr>
          <w:rFonts w:ascii="Book Antiqua" w:hAnsi="Book Antiqua"/>
          <w:sz w:val="23"/>
        </w:rPr>
        <w:t>járatokra</w:t>
      </w:r>
      <w:r w:rsidR="00C32F7C" w:rsidRPr="00423540">
        <w:rPr>
          <w:rFonts w:ascii="Book Antiqua" w:hAnsi="Book Antiqua"/>
          <w:sz w:val="23"/>
          <w:szCs w:val="23"/>
        </w:rPr>
        <w:t xml:space="preserve"> (ezeken belül szegmensekre)</w:t>
      </w:r>
      <w:r w:rsidR="002B303A" w:rsidRPr="00423540">
        <w:rPr>
          <w:rFonts w:ascii="Book Antiqua" w:hAnsi="Book Antiqua"/>
          <w:sz w:val="23"/>
          <w:szCs w:val="23"/>
        </w:rPr>
        <w:t>,</w:t>
      </w:r>
      <w:r w:rsidR="002B303A" w:rsidRPr="0056638C">
        <w:rPr>
          <w:rFonts w:ascii="Book Antiqua" w:hAnsi="Book Antiqua"/>
          <w:sz w:val="23"/>
        </w:rPr>
        <w:t xml:space="preserve"> </w:t>
      </w:r>
      <w:r w:rsidRPr="0056638C">
        <w:rPr>
          <w:rFonts w:ascii="Book Antiqua" w:hAnsi="Book Antiqua"/>
          <w:sz w:val="23"/>
        </w:rPr>
        <w:t xml:space="preserve">utasforgalmi létesítményekre </w:t>
      </w:r>
      <w:r w:rsidR="00C32F7C" w:rsidRPr="00423540">
        <w:rPr>
          <w:rFonts w:ascii="Book Antiqua" w:hAnsi="Book Antiqua"/>
          <w:sz w:val="23"/>
          <w:szCs w:val="23"/>
        </w:rPr>
        <w:t xml:space="preserve">(ezen belül létesítmény fajtákra) </w:t>
      </w:r>
      <w:r w:rsidR="0056685B" w:rsidRPr="0056638C">
        <w:rPr>
          <w:rFonts w:ascii="Book Antiqua" w:hAnsi="Book Antiqua"/>
          <w:sz w:val="23"/>
        </w:rPr>
        <w:t xml:space="preserve">és internetes felületre, </w:t>
      </w:r>
      <w:r w:rsidR="008C76DF" w:rsidRPr="0056638C">
        <w:rPr>
          <w:rFonts w:ascii="Book Antiqua" w:hAnsi="Book Antiqua"/>
          <w:sz w:val="23"/>
        </w:rPr>
        <w:t>ezeken</w:t>
      </w:r>
      <w:r w:rsidRPr="0056638C">
        <w:rPr>
          <w:rFonts w:ascii="Book Antiqua" w:hAnsi="Book Antiqua"/>
          <w:sz w:val="23"/>
        </w:rPr>
        <w:t xml:space="preserve"> belül </w:t>
      </w:r>
      <w:r w:rsidR="00C32F7C" w:rsidRPr="00423540">
        <w:rPr>
          <w:rFonts w:ascii="Book Antiqua" w:hAnsi="Book Antiqua"/>
          <w:sz w:val="23"/>
          <w:szCs w:val="23"/>
        </w:rPr>
        <w:t>mérési elemekre</w:t>
      </w:r>
      <w:r w:rsidR="008C76DF" w:rsidRPr="0056638C">
        <w:rPr>
          <w:rFonts w:ascii="Book Antiqua" w:hAnsi="Book Antiqua"/>
          <w:sz w:val="23"/>
        </w:rPr>
        <w:t>,</w:t>
      </w:r>
      <w:r w:rsidRPr="0056638C">
        <w:rPr>
          <w:rFonts w:ascii="Book Antiqua" w:hAnsi="Book Antiqua"/>
          <w:sz w:val="23"/>
        </w:rPr>
        <w:t xml:space="preserve"> </w:t>
      </w:r>
    </w:p>
    <w:p w14:paraId="370E52DC" w14:textId="77777777" w:rsidR="0039161F" w:rsidRPr="0056638C" w:rsidRDefault="00563ECD" w:rsidP="00423540">
      <w:pPr>
        <w:pStyle w:val="Cmsor3c"/>
        <w:numPr>
          <w:ilvl w:val="2"/>
          <w:numId w:val="11"/>
        </w:numPr>
        <w:ind w:left="1588" w:hanging="454"/>
        <w:rPr>
          <w:rFonts w:ascii="Book Antiqua" w:hAnsi="Book Antiqua"/>
          <w:sz w:val="23"/>
        </w:rPr>
      </w:pPr>
      <w:r w:rsidRPr="0056638C">
        <w:rPr>
          <w:rFonts w:ascii="Book Antiqua" w:hAnsi="Book Antiqua"/>
          <w:sz w:val="23"/>
        </w:rPr>
        <w:t>szolgáltatási területekre</w:t>
      </w:r>
      <w:r w:rsidR="008C76DF" w:rsidRPr="0056638C">
        <w:rPr>
          <w:rFonts w:ascii="Book Antiqua" w:hAnsi="Book Antiqua"/>
          <w:sz w:val="23"/>
        </w:rPr>
        <w:t xml:space="preserve">, </w:t>
      </w:r>
    </w:p>
    <w:p w14:paraId="3B8D93BF" w14:textId="44668586" w:rsidR="0039161F" w:rsidRPr="0056638C" w:rsidRDefault="008C76DF" w:rsidP="00423540">
      <w:pPr>
        <w:pStyle w:val="Cmsor3c"/>
        <w:numPr>
          <w:ilvl w:val="2"/>
          <w:numId w:val="11"/>
        </w:numPr>
        <w:ind w:left="1588" w:hanging="454"/>
        <w:rPr>
          <w:rFonts w:ascii="Book Antiqua" w:hAnsi="Book Antiqua"/>
          <w:sz w:val="23"/>
        </w:rPr>
      </w:pPr>
      <w:r w:rsidRPr="0056638C">
        <w:rPr>
          <w:rFonts w:ascii="Book Antiqua" w:hAnsi="Book Antiqua"/>
          <w:sz w:val="23"/>
        </w:rPr>
        <w:t>továbbá</w:t>
      </w:r>
      <w:r w:rsidR="00563ECD" w:rsidRPr="0056638C">
        <w:rPr>
          <w:rFonts w:ascii="Book Antiqua" w:hAnsi="Book Antiqua"/>
          <w:sz w:val="23"/>
        </w:rPr>
        <w:t xml:space="preserve"> </w:t>
      </w:r>
      <w:r w:rsidR="00FD4F24" w:rsidRPr="0056638C">
        <w:rPr>
          <w:rFonts w:ascii="Book Antiqua" w:hAnsi="Book Antiqua"/>
          <w:sz w:val="23"/>
        </w:rPr>
        <w:t xml:space="preserve">a </w:t>
      </w:r>
      <w:r w:rsidR="00C32F7C" w:rsidRPr="00423540">
        <w:rPr>
          <w:rFonts w:ascii="Book Antiqua" w:hAnsi="Book Antiqua"/>
          <w:sz w:val="23"/>
          <w:szCs w:val="23"/>
        </w:rPr>
        <w:t>mérési elemekre</w:t>
      </w:r>
      <w:r w:rsidR="00C32F7C" w:rsidRPr="0056638C">
        <w:rPr>
          <w:rFonts w:ascii="Book Antiqua" w:hAnsi="Book Antiqua"/>
          <w:sz w:val="23"/>
        </w:rPr>
        <w:t xml:space="preserve"> </w:t>
      </w:r>
      <w:r w:rsidR="00FD4F24" w:rsidRPr="0056638C">
        <w:rPr>
          <w:rFonts w:ascii="Book Antiqua" w:hAnsi="Book Antiqua"/>
          <w:sz w:val="23"/>
        </w:rPr>
        <w:t xml:space="preserve">és szolgáltatási területek </w:t>
      </w:r>
      <w:r w:rsidR="00563ECD" w:rsidRPr="0056638C">
        <w:rPr>
          <w:rFonts w:ascii="Book Antiqua" w:hAnsi="Book Antiqua"/>
          <w:sz w:val="23"/>
        </w:rPr>
        <w:t xml:space="preserve">kombinációjából adódó eredményterületekre bontva kell értelmezni. </w:t>
      </w:r>
    </w:p>
    <w:p w14:paraId="4169C75A" w14:textId="2C1D4CB5" w:rsidR="0056685B" w:rsidRPr="0056638C" w:rsidRDefault="00513521" w:rsidP="00423540">
      <w:pPr>
        <w:pStyle w:val="Cmsor3c"/>
        <w:rPr>
          <w:rFonts w:ascii="Book Antiqua" w:hAnsi="Book Antiqua"/>
          <w:sz w:val="23"/>
        </w:rPr>
      </w:pPr>
      <w:r w:rsidRPr="0056638C">
        <w:rPr>
          <w:rFonts w:ascii="Book Antiqua" w:hAnsi="Book Antiqua"/>
          <w:sz w:val="23"/>
        </w:rPr>
        <w:t>A</w:t>
      </w:r>
      <w:r w:rsidR="0056685B" w:rsidRPr="0056638C">
        <w:rPr>
          <w:rFonts w:ascii="Book Antiqua" w:hAnsi="Book Antiqua"/>
          <w:sz w:val="23"/>
        </w:rPr>
        <w:t xml:space="preserve"> </w:t>
      </w:r>
      <w:r w:rsidR="0056685B" w:rsidRPr="0056638C">
        <w:rPr>
          <w:rFonts w:ascii="Book Antiqua" w:hAnsi="Book Antiqua"/>
          <w:b/>
          <w:sz w:val="23"/>
        </w:rPr>
        <w:t>járatok</w:t>
      </w:r>
      <w:r w:rsidR="0056685B" w:rsidRPr="0056638C">
        <w:rPr>
          <w:rFonts w:ascii="Book Antiqua" w:hAnsi="Book Antiqua"/>
          <w:sz w:val="23"/>
        </w:rPr>
        <w:t xml:space="preserve"> szegmensei </w:t>
      </w:r>
      <w:r w:rsidR="007B659A" w:rsidRPr="0056638C">
        <w:rPr>
          <w:rFonts w:ascii="Book Antiqua" w:hAnsi="Book Antiqua"/>
          <w:sz w:val="23"/>
        </w:rPr>
        <w:t xml:space="preserve">általában </w:t>
      </w:r>
      <w:r w:rsidR="0056685B" w:rsidRPr="0056638C">
        <w:rPr>
          <w:rFonts w:ascii="Book Antiqua" w:hAnsi="Book Antiqua"/>
          <w:sz w:val="23"/>
        </w:rPr>
        <w:t xml:space="preserve">a menetrendi felterjesztésben szereplő, </w:t>
      </w:r>
      <w:r w:rsidR="00A0203F" w:rsidRPr="0056638C">
        <w:rPr>
          <w:rFonts w:ascii="Book Antiqua" w:hAnsi="Book Antiqua"/>
          <w:sz w:val="23"/>
        </w:rPr>
        <w:t>Miniszter</w:t>
      </w:r>
      <w:r w:rsidR="0056685B" w:rsidRPr="0056638C">
        <w:rPr>
          <w:rFonts w:ascii="Book Antiqua" w:hAnsi="Book Antiqua"/>
          <w:sz w:val="23"/>
        </w:rPr>
        <w:t xml:space="preserve"> által elfogadott járati besorolás szegmensei. </w:t>
      </w:r>
      <w:r w:rsidRPr="0056638C">
        <w:rPr>
          <w:rFonts w:ascii="Book Antiqua" w:hAnsi="Book Antiqua"/>
          <w:sz w:val="23"/>
        </w:rPr>
        <w:t xml:space="preserve">Amennyiben a menetrendi felterjesztés </w:t>
      </w:r>
      <w:r w:rsidR="007B659A" w:rsidRPr="0056638C">
        <w:rPr>
          <w:rFonts w:ascii="Book Antiqua" w:hAnsi="Book Antiqua"/>
          <w:sz w:val="23"/>
        </w:rPr>
        <w:t xml:space="preserve">a minőségi országos szegmens </w:t>
      </w:r>
      <w:r w:rsidR="007B659A" w:rsidRPr="00423540">
        <w:rPr>
          <w:rFonts w:ascii="Book Antiqua" w:hAnsi="Book Antiqua"/>
          <w:sz w:val="23"/>
          <w:szCs w:val="23"/>
        </w:rPr>
        <w:t>figyelembevétele</w:t>
      </w:r>
      <w:r w:rsidR="007B659A" w:rsidRPr="0056638C">
        <w:rPr>
          <w:rFonts w:ascii="Book Antiqua" w:hAnsi="Book Antiqua"/>
          <w:sz w:val="23"/>
        </w:rPr>
        <w:t xml:space="preserve"> nélkül készül</w:t>
      </w:r>
      <w:r w:rsidRPr="0056638C">
        <w:rPr>
          <w:rFonts w:ascii="Book Antiqua" w:hAnsi="Book Antiqua"/>
          <w:sz w:val="23"/>
        </w:rPr>
        <w:t xml:space="preserve">, </w:t>
      </w:r>
      <w:r w:rsidR="007B659A" w:rsidRPr="0056638C">
        <w:rPr>
          <w:rFonts w:ascii="Book Antiqua" w:hAnsi="Book Antiqua"/>
          <w:sz w:val="23"/>
        </w:rPr>
        <w:t xml:space="preserve">a minőségi országos szegmensbe sorolt járatok körét e melléklet </w:t>
      </w:r>
      <w:r w:rsidR="00F713BD" w:rsidRPr="0056638C">
        <w:rPr>
          <w:rFonts w:ascii="Book Antiqua" w:hAnsi="Book Antiqua"/>
          <w:sz w:val="23"/>
        </w:rPr>
        <w:t>1. számú függelékében kell rögzíteni, és a menetrend módosításakor szükség szerint felül kell vizsgálni</w:t>
      </w:r>
      <w:r w:rsidRPr="0056638C">
        <w:rPr>
          <w:rFonts w:ascii="Book Antiqua" w:hAnsi="Book Antiqua"/>
          <w:sz w:val="23"/>
        </w:rPr>
        <w:t xml:space="preserve">. </w:t>
      </w:r>
    </w:p>
    <w:p w14:paraId="12118DAE" w14:textId="3C412574" w:rsidR="008A7641" w:rsidRPr="0056638C" w:rsidRDefault="001B2721" w:rsidP="00423540">
      <w:pPr>
        <w:pStyle w:val="Cmsor3c"/>
        <w:rPr>
          <w:rFonts w:ascii="Book Antiqua" w:hAnsi="Book Antiqua"/>
          <w:sz w:val="23"/>
        </w:rPr>
      </w:pPr>
      <w:r w:rsidRPr="0056638C">
        <w:rPr>
          <w:rFonts w:ascii="Book Antiqua" w:hAnsi="Book Antiqua"/>
          <w:sz w:val="23"/>
        </w:rPr>
        <w:t>E melléklet tekintetében</w:t>
      </w:r>
      <w:r w:rsidRPr="0056638C">
        <w:rPr>
          <w:rFonts w:ascii="Book Antiqua" w:hAnsi="Book Antiqua"/>
          <w:b/>
          <w:sz w:val="23"/>
        </w:rPr>
        <w:t xml:space="preserve"> utasforgalmi létesítmény</w:t>
      </w:r>
      <w:r w:rsidRPr="0056638C">
        <w:rPr>
          <w:rFonts w:ascii="Book Antiqua" w:hAnsi="Book Antiqua"/>
          <w:sz w:val="23"/>
        </w:rPr>
        <w:t xml:space="preserve">nek kell tekinteni minden olyan létesítményt és helyet, ahol az e </w:t>
      </w:r>
      <w:r w:rsidR="007E22F8" w:rsidRPr="0056638C">
        <w:rPr>
          <w:rFonts w:ascii="Book Antiqua" w:hAnsi="Book Antiqua"/>
          <w:sz w:val="23"/>
        </w:rPr>
        <w:t>Határozat</w:t>
      </w:r>
      <w:r w:rsidRPr="0056638C">
        <w:rPr>
          <w:rFonts w:ascii="Book Antiqua" w:hAnsi="Book Antiqua"/>
          <w:sz w:val="23"/>
        </w:rPr>
        <w:t xml:space="preserve"> alapján közúti személyszállítási közszolgáltatást végző járatoknak a menetrendben meghirdetett indulása vagy érkezése van, amely a Szolgáltató területi illetékességébe tartozik, és ahol a Szolgáltatónak az utasforgalmi létesítményeknél mérendő paraméterek körében szolgáltatási felelőssége van. </w:t>
      </w:r>
      <w:r w:rsidR="008A7641" w:rsidRPr="0056638C">
        <w:rPr>
          <w:rFonts w:ascii="Book Antiqua" w:hAnsi="Book Antiqua"/>
          <w:sz w:val="23"/>
        </w:rPr>
        <w:t xml:space="preserve">Amennyiben a </w:t>
      </w:r>
      <w:r w:rsidR="007E22F8" w:rsidRPr="0056638C">
        <w:rPr>
          <w:rFonts w:ascii="Book Antiqua" w:hAnsi="Book Antiqua"/>
          <w:sz w:val="23"/>
        </w:rPr>
        <w:t>H</w:t>
      </w:r>
      <w:r w:rsidR="003F0897" w:rsidRPr="0056638C">
        <w:rPr>
          <w:rFonts w:ascii="Book Antiqua" w:hAnsi="Book Antiqua"/>
          <w:sz w:val="23"/>
        </w:rPr>
        <w:t>atározat</w:t>
      </w:r>
      <w:r w:rsidR="008A7641" w:rsidRPr="0056638C">
        <w:rPr>
          <w:rFonts w:ascii="Book Antiqua" w:hAnsi="Book Antiqua"/>
          <w:sz w:val="23"/>
        </w:rPr>
        <w:t xml:space="preserve"> </w:t>
      </w:r>
      <w:r w:rsidR="0005682C" w:rsidRPr="0056638C">
        <w:rPr>
          <w:rFonts w:ascii="Book Antiqua" w:hAnsi="Book Antiqua"/>
          <w:sz w:val="23"/>
        </w:rPr>
        <w:t>k</w:t>
      </w:r>
      <w:r w:rsidR="00A83088" w:rsidRPr="0056638C">
        <w:rPr>
          <w:rFonts w:ascii="Book Antiqua" w:hAnsi="Book Antiqua"/>
          <w:sz w:val="23"/>
        </w:rPr>
        <w:t xml:space="preserve">iadását követően </w:t>
      </w:r>
      <w:r w:rsidR="008A7641" w:rsidRPr="0056638C">
        <w:rPr>
          <w:rFonts w:ascii="Book Antiqua" w:hAnsi="Book Antiqua"/>
          <w:sz w:val="23"/>
        </w:rPr>
        <w:t>az utasforgalmi létesítményeknél nyújtott szolgáltatások felelősségi kérdéseit illetően változ</w:t>
      </w:r>
      <w:r w:rsidR="00A83088" w:rsidRPr="0056638C">
        <w:rPr>
          <w:rFonts w:ascii="Book Antiqua" w:hAnsi="Book Antiqua"/>
          <w:sz w:val="23"/>
        </w:rPr>
        <w:t>ás történik</w:t>
      </w:r>
      <w:r w:rsidR="008A7641" w:rsidRPr="0056638C">
        <w:rPr>
          <w:rFonts w:ascii="Book Antiqua" w:hAnsi="Book Antiqua"/>
          <w:sz w:val="23"/>
        </w:rPr>
        <w:t>, a felek e melléklet utasforg</w:t>
      </w:r>
      <w:r w:rsidR="00EB510B" w:rsidRPr="0056638C">
        <w:rPr>
          <w:rFonts w:ascii="Book Antiqua" w:hAnsi="Book Antiqua"/>
          <w:sz w:val="23"/>
        </w:rPr>
        <w:t>a</w:t>
      </w:r>
      <w:r w:rsidR="008A7641" w:rsidRPr="0056638C">
        <w:rPr>
          <w:rFonts w:ascii="Book Antiqua" w:hAnsi="Book Antiqua"/>
          <w:sz w:val="23"/>
        </w:rPr>
        <w:t xml:space="preserve">lmi létesítményekre vonatkozó </w:t>
      </w:r>
      <w:r w:rsidR="00A83088" w:rsidRPr="0056638C">
        <w:rPr>
          <w:rFonts w:ascii="Book Antiqua" w:hAnsi="Book Antiqua"/>
          <w:sz w:val="23"/>
        </w:rPr>
        <w:t>előírásait</w:t>
      </w:r>
      <w:r w:rsidR="008A7641" w:rsidRPr="0056638C">
        <w:rPr>
          <w:rFonts w:ascii="Book Antiqua" w:hAnsi="Book Antiqua"/>
          <w:sz w:val="23"/>
        </w:rPr>
        <w:t xml:space="preserve"> közösen felülvizsgálják. </w:t>
      </w:r>
    </w:p>
    <w:p w14:paraId="467518B6" w14:textId="2FD82827" w:rsidR="006950F8" w:rsidRPr="0056638C" w:rsidRDefault="00377EA5" w:rsidP="00066689">
      <w:pPr>
        <w:pStyle w:val="Cmsor3c"/>
        <w:spacing w:after="120"/>
        <w:ind w:left="908" w:hanging="454"/>
        <w:rPr>
          <w:rFonts w:ascii="Book Antiqua" w:hAnsi="Book Antiqua"/>
          <w:sz w:val="23"/>
        </w:rPr>
      </w:pPr>
      <w:r w:rsidRPr="00423540">
        <w:rPr>
          <w:rFonts w:ascii="Book Antiqua" w:hAnsi="Book Antiqua"/>
          <w:sz w:val="23"/>
          <w:szCs w:val="23"/>
        </w:rPr>
        <w:t>E</w:t>
      </w:r>
      <w:r w:rsidR="0056685B" w:rsidRPr="0056638C">
        <w:rPr>
          <w:rFonts w:ascii="Book Antiqua" w:hAnsi="Book Antiqua"/>
          <w:sz w:val="23"/>
        </w:rPr>
        <w:t xml:space="preserve"> melléklet két </w:t>
      </w:r>
      <w:r w:rsidRPr="00423540">
        <w:rPr>
          <w:rFonts w:ascii="Book Antiqua" w:hAnsi="Book Antiqua"/>
          <w:sz w:val="23"/>
          <w:szCs w:val="23"/>
        </w:rPr>
        <w:t>utasforgalmi létesítmény faját</w:t>
      </w:r>
      <w:r w:rsidR="0056685B" w:rsidRPr="0056638C">
        <w:rPr>
          <w:rFonts w:ascii="Book Antiqua" w:hAnsi="Book Antiqua"/>
          <w:sz w:val="23"/>
        </w:rPr>
        <w:t xml:space="preserve"> különít el: </w:t>
      </w:r>
      <w:r w:rsidR="00B02EE0" w:rsidRPr="0056638C">
        <w:rPr>
          <w:rFonts w:ascii="Book Antiqua" w:hAnsi="Book Antiqua"/>
          <w:sz w:val="23"/>
        </w:rPr>
        <w:t>az autóbusz-</w:t>
      </w:r>
      <w:r w:rsidR="00B02EE0" w:rsidRPr="00423540">
        <w:rPr>
          <w:rFonts w:ascii="Book Antiqua" w:hAnsi="Book Antiqua"/>
          <w:sz w:val="23"/>
          <w:szCs w:val="23"/>
        </w:rPr>
        <w:t>állomások</w:t>
      </w:r>
      <w:r w:rsidRPr="00423540">
        <w:rPr>
          <w:rFonts w:ascii="Book Antiqua" w:hAnsi="Book Antiqua"/>
          <w:sz w:val="23"/>
          <w:szCs w:val="23"/>
        </w:rPr>
        <w:t>at</w:t>
      </w:r>
      <w:r w:rsidR="00B02EE0" w:rsidRPr="0056638C">
        <w:rPr>
          <w:rFonts w:ascii="Book Antiqua" w:hAnsi="Book Antiqua"/>
          <w:sz w:val="23"/>
        </w:rPr>
        <w:t xml:space="preserve"> </w:t>
      </w:r>
      <w:r w:rsidR="008C5CF4" w:rsidRPr="0056638C">
        <w:rPr>
          <w:rFonts w:ascii="Book Antiqua" w:hAnsi="Book Antiqua"/>
          <w:sz w:val="23"/>
        </w:rPr>
        <w:t xml:space="preserve">és a </w:t>
      </w:r>
      <w:r w:rsidR="008C5CF4" w:rsidRPr="00423540">
        <w:rPr>
          <w:rFonts w:ascii="Book Antiqua" w:hAnsi="Book Antiqua"/>
          <w:sz w:val="23"/>
          <w:szCs w:val="23"/>
        </w:rPr>
        <w:t>megállóhelyek</w:t>
      </w:r>
      <w:r w:rsidRPr="00423540">
        <w:rPr>
          <w:rFonts w:ascii="Book Antiqua" w:hAnsi="Book Antiqua"/>
          <w:sz w:val="23"/>
          <w:szCs w:val="23"/>
        </w:rPr>
        <w:t>et</w:t>
      </w:r>
      <w:r w:rsidR="0056685B" w:rsidRPr="00423540">
        <w:rPr>
          <w:rFonts w:ascii="Book Antiqua" w:hAnsi="Book Antiqua"/>
          <w:sz w:val="23"/>
          <w:szCs w:val="23"/>
        </w:rPr>
        <w:t>.</w:t>
      </w:r>
      <w:r w:rsidR="0056685B" w:rsidRPr="0056638C">
        <w:rPr>
          <w:rFonts w:ascii="Book Antiqua" w:hAnsi="Book Antiqua"/>
          <w:sz w:val="23"/>
        </w:rPr>
        <w:t xml:space="preserve"> </w:t>
      </w:r>
      <w:r w:rsidR="006950F8" w:rsidRPr="0056638C">
        <w:rPr>
          <w:rFonts w:ascii="Book Antiqua" w:hAnsi="Book Antiqua"/>
          <w:sz w:val="23"/>
        </w:rPr>
        <w:t xml:space="preserve">A Szolgáltató </w:t>
      </w:r>
      <w:r w:rsidR="009E20F5" w:rsidRPr="0056638C">
        <w:rPr>
          <w:rFonts w:ascii="Book Antiqua" w:hAnsi="Book Antiqua"/>
          <w:sz w:val="23"/>
        </w:rPr>
        <w:t xml:space="preserve">illetékességébe </w:t>
      </w:r>
      <w:r w:rsidR="006950F8" w:rsidRPr="0056638C">
        <w:rPr>
          <w:rFonts w:ascii="Book Antiqua" w:hAnsi="Book Antiqua"/>
          <w:sz w:val="23"/>
        </w:rPr>
        <w:t>tartozó</w:t>
      </w:r>
      <w:r w:rsidR="007B659A" w:rsidRPr="0056638C">
        <w:rPr>
          <w:rFonts w:ascii="Book Antiqua" w:hAnsi="Book Antiqua"/>
          <w:sz w:val="23"/>
        </w:rPr>
        <w:t>, e melléklet szerint</w:t>
      </w:r>
      <w:r w:rsidR="006950F8" w:rsidRPr="0056638C">
        <w:rPr>
          <w:rFonts w:ascii="Book Antiqua" w:hAnsi="Book Antiqua"/>
          <w:sz w:val="23"/>
        </w:rPr>
        <w:t xml:space="preserve"> </w:t>
      </w:r>
      <w:r w:rsidR="006501F7" w:rsidRPr="0056638C">
        <w:rPr>
          <w:rFonts w:ascii="Book Antiqua" w:hAnsi="Book Antiqua"/>
          <w:sz w:val="23"/>
        </w:rPr>
        <w:t>autóbusz-</w:t>
      </w:r>
      <w:r w:rsidR="00B179D4" w:rsidRPr="0056638C">
        <w:rPr>
          <w:rFonts w:ascii="Book Antiqua" w:hAnsi="Book Antiqua"/>
          <w:sz w:val="23"/>
        </w:rPr>
        <w:t>állomás</w:t>
      </w:r>
      <w:r w:rsidR="007B659A" w:rsidRPr="0056638C">
        <w:rPr>
          <w:rFonts w:ascii="Book Antiqua" w:hAnsi="Book Antiqua"/>
          <w:sz w:val="23"/>
        </w:rPr>
        <w:t xml:space="preserve">i </w:t>
      </w:r>
      <w:r w:rsidRPr="00423540">
        <w:rPr>
          <w:rFonts w:ascii="Book Antiqua" w:hAnsi="Book Antiqua"/>
          <w:sz w:val="23"/>
          <w:szCs w:val="23"/>
        </w:rPr>
        <w:t>fajtába</w:t>
      </w:r>
      <w:r w:rsidR="007B659A" w:rsidRPr="0056638C">
        <w:rPr>
          <w:rFonts w:ascii="Book Antiqua" w:hAnsi="Book Antiqua"/>
          <w:sz w:val="23"/>
        </w:rPr>
        <w:t xml:space="preserve"> sorolt utasforgalmi létesítmények</w:t>
      </w:r>
      <w:r w:rsidR="006950F8" w:rsidRPr="0056638C">
        <w:rPr>
          <w:rFonts w:ascii="Book Antiqua" w:hAnsi="Book Antiqua"/>
          <w:sz w:val="23"/>
        </w:rPr>
        <w:t xml:space="preserve"> nevét </w:t>
      </w:r>
      <w:r w:rsidR="00B179D4" w:rsidRPr="0056638C">
        <w:rPr>
          <w:rFonts w:ascii="Book Antiqua" w:hAnsi="Book Antiqua"/>
          <w:sz w:val="23"/>
        </w:rPr>
        <w:t xml:space="preserve">e </w:t>
      </w:r>
      <w:r w:rsidR="00596B70" w:rsidRPr="0056638C">
        <w:rPr>
          <w:rFonts w:ascii="Book Antiqua" w:hAnsi="Book Antiqua"/>
          <w:sz w:val="23"/>
        </w:rPr>
        <w:t xml:space="preserve">melléklet </w:t>
      </w:r>
      <w:r w:rsidR="007B659A" w:rsidRPr="0056638C">
        <w:rPr>
          <w:rFonts w:ascii="Book Antiqua" w:hAnsi="Book Antiqua"/>
          <w:sz w:val="23"/>
        </w:rPr>
        <w:t>2</w:t>
      </w:r>
      <w:r w:rsidR="00596B70" w:rsidRPr="0056638C">
        <w:rPr>
          <w:rFonts w:ascii="Book Antiqua" w:hAnsi="Book Antiqua"/>
          <w:sz w:val="23"/>
        </w:rPr>
        <w:t>. számú függeléke rögzíti</w:t>
      </w:r>
      <w:r w:rsidR="006501F7" w:rsidRPr="0056638C">
        <w:rPr>
          <w:rFonts w:ascii="Book Antiqua" w:hAnsi="Book Antiqua"/>
          <w:sz w:val="23"/>
        </w:rPr>
        <w:t>. A Szolgáltató illetékességébe tartozó</w:t>
      </w:r>
      <w:r w:rsidR="00596B70" w:rsidRPr="0056638C">
        <w:rPr>
          <w:rFonts w:ascii="Book Antiqua" w:hAnsi="Book Antiqua"/>
          <w:sz w:val="23"/>
        </w:rPr>
        <w:t xml:space="preserve"> megállóhelyek </w:t>
      </w:r>
      <w:r w:rsidR="009E20F5" w:rsidRPr="0056638C">
        <w:rPr>
          <w:rFonts w:ascii="Book Antiqua" w:hAnsi="Book Antiqua"/>
          <w:sz w:val="23"/>
        </w:rPr>
        <w:lastRenderedPageBreak/>
        <w:t xml:space="preserve">köre </w:t>
      </w:r>
      <w:r w:rsidR="006501F7" w:rsidRPr="0056638C">
        <w:rPr>
          <w:rFonts w:ascii="Book Antiqua" w:hAnsi="Book Antiqua"/>
          <w:sz w:val="23"/>
        </w:rPr>
        <w:t xml:space="preserve">a </w:t>
      </w:r>
      <w:r w:rsidR="009E20F5" w:rsidRPr="0056638C">
        <w:rPr>
          <w:rFonts w:ascii="Book Antiqua" w:hAnsi="Book Antiqua"/>
          <w:sz w:val="23"/>
        </w:rPr>
        <w:t xml:space="preserve">Szolgáltató </w:t>
      </w:r>
      <w:r w:rsidR="00596B70" w:rsidRPr="0056638C">
        <w:rPr>
          <w:rFonts w:ascii="Book Antiqua" w:hAnsi="Book Antiqua"/>
          <w:sz w:val="23"/>
        </w:rPr>
        <w:t>területi illetékesség</w:t>
      </w:r>
      <w:r w:rsidR="009E20F5" w:rsidRPr="0056638C">
        <w:rPr>
          <w:rFonts w:ascii="Book Antiqua" w:hAnsi="Book Antiqua"/>
          <w:sz w:val="23"/>
        </w:rPr>
        <w:t xml:space="preserve">éből következik. </w:t>
      </w:r>
      <w:r w:rsidR="006501F7" w:rsidRPr="0056638C">
        <w:rPr>
          <w:rFonts w:ascii="Book Antiqua" w:hAnsi="Book Antiqua"/>
          <w:sz w:val="23"/>
        </w:rPr>
        <w:t xml:space="preserve">Vitás esetben egy megállóhely szolgáltatói illetékességét a </w:t>
      </w:r>
      <w:r w:rsidR="00A0203F" w:rsidRPr="0056638C">
        <w:rPr>
          <w:rFonts w:ascii="Book Antiqua" w:hAnsi="Book Antiqua"/>
          <w:sz w:val="23"/>
        </w:rPr>
        <w:t>Miniszter</w:t>
      </w:r>
      <w:r w:rsidR="006501F7" w:rsidRPr="0056638C">
        <w:rPr>
          <w:rFonts w:ascii="Book Antiqua" w:hAnsi="Book Antiqua"/>
          <w:sz w:val="23"/>
        </w:rPr>
        <w:t xml:space="preserve"> jogosult kijelölni. </w:t>
      </w:r>
    </w:p>
    <w:p w14:paraId="1541E96B" w14:textId="12892E65" w:rsidR="0056685B" w:rsidRPr="0056638C" w:rsidRDefault="0056685B" w:rsidP="00066689">
      <w:pPr>
        <w:pStyle w:val="Cmsor3c"/>
        <w:spacing w:after="120"/>
        <w:ind w:left="908" w:hanging="454"/>
        <w:rPr>
          <w:rFonts w:ascii="Book Antiqua" w:hAnsi="Book Antiqua"/>
          <w:sz w:val="23"/>
        </w:rPr>
      </w:pPr>
      <w:r w:rsidRPr="0056638C">
        <w:rPr>
          <w:rFonts w:ascii="Book Antiqua" w:hAnsi="Book Antiqua"/>
          <w:sz w:val="23"/>
        </w:rPr>
        <w:t xml:space="preserve">Az internetes felület önmagában (további megbontás nélkül) </w:t>
      </w:r>
      <w:r w:rsidR="00377EA5" w:rsidRPr="00423540">
        <w:rPr>
          <w:rFonts w:ascii="Book Antiqua" w:hAnsi="Book Antiqua"/>
          <w:sz w:val="23"/>
          <w:szCs w:val="23"/>
        </w:rPr>
        <w:t>mérési helyet</w:t>
      </w:r>
      <w:r w:rsidRPr="0056638C">
        <w:rPr>
          <w:rFonts w:ascii="Book Antiqua" w:hAnsi="Book Antiqua"/>
          <w:sz w:val="23"/>
        </w:rPr>
        <w:t xml:space="preserve"> is jelent. </w:t>
      </w:r>
    </w:p>
    <w:p w14:paraId="1CA4658C" w14:textId="77777777" w:rsidR="00BD1331" w:rsidRPr="0056638C" w:rsidRDefault="00BD1331" w:rsidP="00423540">
      <w:pPr>
        <w:pStyle w:val="Cmsor3c"/>
        <w:rPr>
          <w:rFonts w:ascii="Book Antiqua" w:hAnsi="Book Antiqua"/>
          <w:sz w:val="23"/>
        </w:rPr>
      </w:pPr>
      <w:r w:rsidRPr="0056638C">
        <w:rPr>
          <w:rFonts w:ascii="Book Antiqua" w:hAnsi="Book Antiqua"/>
          <w:sz w:val="23"/>
        </w:rPr>
        <w:t xml:space="preserve">E melléklet szempontjából a közúti személyszállítási közszolgáltatás az alábbi szolgáltatási területekre bomlik: </w:t>
      </w:r>
    </w:p>
    <w:p w14:paraId="69D85DC2" w14:textId="77777777" w:rsidR="00BD1331" w:rsidRPr="0056638C" w:rsidRDefault="00BD1331" w:rsidP="00066689">
      <w:pPr>
        <w:pStyle w:val="Cmsor3c"/>
        <w:numPr>
          <w:ilvl w:val="2"/>
          <w:numId w:val="13"/>
        </w:numPr>
        <w:spacing w:after="60"/>
        <w:ind w:left="1588" w:hanging="454"/>
        <w:rPr>
          <w:rFonts w:ascii="Book Antiqua" w:hAnsi="Book Antiqua"/>
          <w:sz w:val="23"/>
        </w:rPr>
      </w:pPr>
      <w:r w:rsidRPr="0056638C">
        <w:rPr>
          <w:rFonts w:ascii="Book Antiqua" w:hAnsi="Book Antiqua"/>
          <w:sz w:val="23"/>
        </w:rPr>
        <w:t>menetrendszerűség</w:t>
      </w:r>
    </w:p>
    <w:p w14:paraId="2C91DAA2" w14:textId="77777777" w:rsidR="00BD1331" w:rsidRPr="0056638C" w:rsidRDefault="00BD1331" w:rsidP="00066689">
      <w:pPr>
        <w:pStyle w:val="Cmsor3c"/>
        <w:numPr>
          <w:ilvl w:val="2"/>
          <w:numId w:val="13"/>
        </w:numPr>
        <w:spacing w:after="60"/>
        <w:ind w:left="1588" w:hanging="454"/>
        <w:rPr>
          <w:rFonts w:ascii="Book Antiqua" w:hAnsi="Book Antiqua"/>
          <w:sz w:val="23"/>
        </w:rPr>
      </w:pPr>
      <w:r w:rsidRPr="0056638C">
        <w:rPr>
          <w:rFonts w:ascii="Book Antiqua" w:hAnsi="Book Antiqua"/>
          <w:sz w:val="23"/>
        </w:rPr>
        <w:t>kapacitás</w:t>
      </w:r>
    </w:p>
    <w:p w14:paraId="727D35B1" w14:textId="77777777" w:rsidR="00BD1331" w:rsidRPr="0056638C" w:rsidRDefault="00BD1331" w:rsidP="00066689">
      <w:pPr>
        <w:pStyle w:val="Cmsor3c"/>
        <w:numPr>
          <w:ilvl w:val="2"/>
          <w:numId w:val="13"/>
        </w:numPr>
        <w:spacing w:after="60"/>
        <w:ind w:left="1588" w:hanging="454"/>
        <w:rPr>
          <w:rFonts w:ascii="Book Antiqua" w:hAnsi="Book Antiqua"/>
          <w:sz w:val="23"/>
        </w:rPr>
      </w:pPr>
      <w:r w:rsidRPr="0056638C">
        <w:rPr>
          <w:rFonts w:ascii="Book Antiqua" w:hAnsi="Book Antiqua"/>
          <w:sz w:val="23"/>
        </w:rPr>
        <w:t xml:space="preserve">tisztaság, </w:t>
      </w:r>
    </w:p>
    <w:p w14:paraId="4881B406" w14:textId="77777777" w:rsidR="00BD1331" w:rsidRPr="0056638C" w:rsidRDefault="00BD1331" w:rsidP="00066689">
      <w:pPr>
        <w:pStyle w:val="Cmsor3c"/>
        <w:numPr>
          <w:ilvl w:val="2"/>
          <w:numId w:val="13"/>
        </w:numPr>
        <w:spacing w:after="60"/>
        <w:ind w:left="1588" w:hanging="454"/>
        <w:rPr>
          <w:rFonts w:ascii="Book Antiqua" w:hAnsi="Book Antiqua"/>
          <w:sz w:val="23"/>
        </w:rPr>
      </w:pPr>
      <w:proofErr w:type="spellStart"/>
      <w:r w:rsidRPr="0056638C">
        <w:rPr>
          <w:rFonts w:ascii="Book Antiqua" w:hAnsi="Book Antiqua"/>
          <w:sz w:val="23"/>
        </w:rPr>
        <w:t>utastájékoztatás</w:t>
      </w:r>
      <w:proofErr w:type="spellEnd"/>
      <w:r w:rsidRPr="0056638C">
        <w:rPr>
          <w:rFonts w:ascii="Book Antiqua" w:hAnsi="Book Antiqua"/>
          <w:sz w:val="23"/>
        </w:rPr>
        <w:t>,</w:t>
      </w:r>
    </w:p>
    <w:p w14:paraId="32E4133C" w14:textId="77777777" w:rsidR="00BD1331" w:rsidRPr="0056638C" w:rsidRDefault="00BD1331" w:rsidP="00066689">
      <w:pPr>
        <w:pStyle w:val="Cmsor3c"/>
        <w:numPr>
          <w:ilvl w:val="2"/>
          <w:numId w:val="13"/>
        </w:numPr>
        <w:spacing w:after="60"/>
        <w:ind w:left="1588" w:hanging="454"/>
        <w:rPr>
          <w:rFonts w:ascii="Book Antiqua" w:hAnsi="Book Antiqua"/>
          <w:sz w:val="23"/>
        </w:rPr>
      </w:pPr>
      <w:proofErr w:type="spellStart"/>
      <w:r w:rsidRPr="0056638C">
        <w:rPr>
          <w:rFonts w:ascii="Book Antiqua" w:hAnsi="Book Antiqua"/>
          <w:sz w:val="23"/>
        </w:rPr>
        <w:t>utaskiszolgálás</w:t>
      </w:r>
      <w:proofErr w:type="spellEnd"/>
      <w:r w:rsidRPr="0056638C">
        <w:rPr>
          <w:rFonts w:ascii="Book Antiqua" w:hAnsi="Book Antiqua"/>
          <w:sz w:val="23"/>
        </w:rPr>
        <w:t>, valamint</w:t>
      </w:r>
    </w:p>
    <w:p w14:paraId="72C2C274" w14:textId="77777777" w:rsidR="00BD1331" w:rsidRPr="0056638C" w:rsidRDefault="00BD1331" w:rsidP="00423540">
      <w:pPr>
        <w:pStyle w:val="Cmsor3c"/>
        <w:numPr>
          <w:ilvl w:val="2"/>
          <w:numId w:val="13"/>
        </w:numPr>
        <w:ind w:left="1588" w:hanging="454"/>
        <w:rPr>
          <w:rFonts w:ascii="Book Antiqua" w:hAnsi="Book Antiqua"/>
          <w:sz w:val="23"/>
        </w:rPr>
      </w:pPr>
      <w:r w:rsidRPr="0056638C">
        <w:rPr>
          <w:rFonts w:ascii="Book Antiqua" w:hAnsi="Book Antiqua"/>
          <w:sz w:val="23"/>
        </w:rPr>
        <w:t xml:space="preserve">személyzet. </w:t>
      </w:r>
    </w:p>
    <w:p w14:paraId="34AADE4B" w14:textId="77777777" w:rsidR="0005078C" w:rsidRPr="0056638C" w:rsidRDefault="0005078C" w:rsidP="00423540">
      <w:pPr>
        <w:pStyle w:val="Cmsor3c"/>
        <w:rPr>
          <w:rFonts w:ascii="Book Antiqua" w:hAnsi="Book Antiqua"/>
          <w:sz w:val="23"/>
        </w:rPr>
      </w:pPr>
      <w:r w:rsidRPr="0056638C">
        <w:rPr>
          <w:rFonts w:ascii="Book Antiqua" w:hAnsi="Book Antiqua"/>
          <w:sz w:val="23"/>
        </w:rPr>
        <w:t xml:space="preserve">Az alábbi táblázat foglalja össze a közúti </w:t>
      </w:r>
      <w:r w:rsidR="00821ECB" w:rsidRPr="0056638C">
        <w:rPr>
          <w:rFonts w:ascii="Book Antiqua" w:hAnsi="Book Antiqua"/>
          <w:sz w:val="23"/>
        </w:rPr>
        <w:t>személyszállítási közszolgáltatás</w:t>
      </w:r>
      <w:r w:rsidRPr="0056638C">
        <w:rPr>
          <w:rFonts w:ascii="Book Antiqua" w:hAnsi="Book Antiqua"/>
          <w:sz w:val="23"/>
        </w:rPr>
        <w:t xml:space="preserve"> e melléklet szerinti felbontását:</w:t>
      </w:r>
    </w:p>
    <w:tbl>
      <w:tblPr>
        <w:tblStyle w:val="Rcsostblzat"/>
        <w:tblW w:w="7876" w:type="dxa"/>
        <w:jc w:val="center"/>
        <w:tblLayout w:type="fixed"/>
        <w:tblLook w:val="04A0" w:firstRow="1" w:lastRow="0" w:firstColumn="1" w:lastColumn="0" w:noHBand="0" w:noVBand="1"/>
      </w:tblPr>
      <w:tblGrid>
        <w:gridCol w:w="1093"/>
        <w:gridCol w:w="1387"/>
        <w:gridCol w:w="891"/>
        <w:gridCol w:w="851"/>
        <w:gridCol w:w="850"/>
        <w:gridCol w:w="851"/>
        <w:gridCol w:w="850"/>
        <w:gridCol w:w="1103"/>
      </w:tblGrid>
      <w:tr w:rsidR="00504846" w:rsidRPr="00423540" w14:paraId="2413D7D6" w14:textId="77777777" w:rsidTr="00B04D52">
        <w:trPr>
          <w:jc w:val="center"/>
        </w:trPr>
        <w:tc>
          <w:tcPr>
            <w:tcW w:w="2480" w:type="dxa"/>
            <w:gridSpan w:val="2"/>
            <w:tcBorders>
              <w:top w:val="nil"/>
              <w:left w:val="nil"/>
              <w:bottom w:val="single" w:sz="18" w:space="0" w:color="auto"/>
              <w:right w:val="single" w:sz="18" w:space="0" w:color="auto"/>
            </w:tcBorders>
            <w:vAlign w:val="center"/>
          </w:tcPr>
          <w:p w14:paraId="31B2F61C" w14:textId="77777777" w:rsidR="00504846" w:rsidRPr="0056638C" w:rsidRDefault="00504846" w:rsidP="00066689">
            <w:pPr>
              <w:spacing w:line="276" w:lineRule="auto"/>
              <w:jc w:val="center"/>
              <w:rPr>
                <w:rFonts w:ascii="Book Antiqua" w:hAnsi="Book Antiqua"/>
                <w:b/>
                <w:sz w:val="23"/>
              </w:rPr>
            </w:pPr>
          </w:p>
        </w:tc>
        <w:tc>
          <w:tcPr>
            <w:tcW w:w="2592" w:type="dxa"/>
            <w:gridSpan w:val="3"/>
            <w:tcBorders>
              <w:top w:val="single" w:sz="18" w:space="0" w:color="auto"/>
              <w:left w:val="single" w:sz="18" w:space="0" w:color="auto"/>
              <w:right w:val="single" w:sz="12" w:space="0" w:color="auto"/>
            </w:tcBorders>
            <w:vAlign w:val="center"/>
          </w:tcPr>
          <w:p w14:paraId="39985914" w14:textId="77777777" w:rsidR="00504846" w:rsidRPr="0056638C" w:rsidRDefault="00504846" w:rsidP="00066689">
            <w:pPr>
              <w:spacing w:line="276" w:lineRule="auto"/>
              <w:jc w:val="center"/>
              <w:rPr>
                <w:rFonts w:ascii="Book Antiqua" w:hAnsi="Book Antiqua"/>
                <w:b/>
                <w:sz w:val="23"/>
              </w:rPr>
            </w:pPr>
            <w:r w:rsidRPr="0056638C">
              <w:rPr>
                <w:rFonts w:ascii="Book Antiqua" w:hAnsi="Book Antiqua"/>
                <w:b/>
                <w:sz w:val="23"/>
              </w:rPr>
              <w:t>JÁRATOK</w:t>
            </w:r>
          </w:p>
        </w:tc>
        <w:tc>
          <w:tcPr>
            <w:tcW w:w="1701" w:type="dxa"/>
            <w:gridSpan w:val="2"/>
            <w:tcBorders>
              <w:top w:val="single" w:sz="18" w:space="0" w:color="auto"/>
              <w:left w:val="single" w:sz="12" w:space="0" w:color="auto"/>
              <w:right w:val="single" w:sz="18" w:space="0" w:color="auto"/>
            </w:tcBorders>
            <w:vAlign w:val="center"/>
          </w:tcPr>
          <w:p w14:paraId="249E23FE" w14:textId="2C4EF814" w:rsidR="00504846" w:rsidRPr="0056638C" w:rsidRDefault="00504846" w:rsidP="00066689">
            <w:pPr>
              <w:spacing w:line="276" w:lineRule="auto"/>
              <w:jc w:val="center"/>
              <w:rPr>
                <w:rFonts w:ascii="Book Antiqua" w:hAnsi="Book Antiqua"/>
                <w:b/>
                <w:sz w:val="23"/>
              </w:rPr>
            </w:pPr>
            <w:r w:rsidRPr="0056638C">
              <w:rPr>
                <w:rFonts w:ascii="Book Antiqua" w:hAnsi="Book Antiqua"/>
                <w:b/>
                <w:sz w:val="23"/>
              </w:rPr>
              <w:t>UTASFOR</w:t>
            </w:r>
            <w:r w:rsidR="00B04D52" w:rsidRPr="0056638C">
              <w:rPr>
                <w:rFonts w:ascii="Book Antiqua" w:hAnsi="Book Antiqua"/>
                <w:b/>
                <w:sz w:val="23"/>
              </w:rPr>
              <w:t>-</w:t>
            </w:r>
            <w:r w:rsidRPr="0056638C">
              <w:rPr>
                <w:rFonts w:ascii="Book Antiqua" w:hAnsi="Book Antiqua"/>
                <w:b/>
                <w:sz w:val="23"/>
              </w:rPr>
              <w:t>GALMI LÉTESÍT</w:t>
            </w:r>
            <w:r w:rsidR="00B04D52" w:rsidRPr="0056638C">
              <w:rPr>
                <w:rFonts w:ascii="Book Antiqua" w:hAnsi="Book Antiqua"/>
                <w:b/>
                <w:sz w:val="23"/>
              </w:rPr>
              <w:t>-</w:t>
            </w:r>
            <w:r w:rsidRPr="0056638C">
              <w:rPr>
                <w:rFonts w:ascii="Book Antiqua" w:hAnsi="Book Antiqua"/>
                <w:b/>
                <w:sz w:val="23"/>
              </w:rPr>
              <w:t>MÉNYEK</w:t>
            </w:r>
          </w:p>
        </w:tc>
        <w:tc>
          <w:tcPr>
            <w:tcW w:w="1103" w:type="dxa"/>
            <w:tcBorders>
              <w:top w:val="single" w:sz="18" w:space="0" w:color="auto"/>
              <w:left w:val="single" w:sz="12" w:space="0" w:color="auto"/>
              <w:right w:val="single" w:sz="18" w:space="0" w:color="auto"/>
            </w:tcBorders>
          </w:tcPr>
          <w:p w14:paraId="61D784F0" w14:textId="6489BF5F" w:rsidR="00504846" w:rsidRPr="0056638C" w:rsidRDefault="00504846" w:rsidP="00066689">
            <w:pPr>
              <w:spacing w:line="276" w:lineRule="auto"/>
              <w:jc w:val="center"/>
              <w:rPr>
                <w:rFonts w:ascii="Book Antiqua" w:hAnsi="Book Antiqua"/>
                <w:b/>
                <w:sz w:val="23"/>
              </w:rPr>
            </w:pPr>
            <w:r w:rsidRPr="0056638C">
              <w:rPr>
                <w:rFonts w:ascii="Book Antiqua" w:hAnsi="Book Antiqua"/>
                <w:b/>
                <w:sz w:val="23"/>
              </w:rPr>
              <w:t>INTER</w:t>
            </w:r>
            <w:r w:rsidR="00B04D52" w:rsidRPr="0056638C">
              <w:rPr>
                <w:rFonts w:ascii="Book Antiqua" w:hAnsi="Book Antiqua"/>
                <w:b/>
                <w:sz w:val="23"/>
              </w:rPr>
              <w:t>-</w:t>
            </w:r>
            <w:r w:rsidRPr="0056638C">
              <w:rPr>
                <w:rFonts w:ascii="Book Antiqua" w:hAnsi="Book Antiqua"/>
                <w:b/>
                <w:sz w:val="23"/>
              </w:rPr>
              <w:t>NETES FELÜ</w:t>
            </w:r>
            <w:r w:rsidR="00B04D52" w:rsidRPr="0056638C">
              <w:rPr>
                <w:rFonts w:ascii="Book Antiqua" w:hAnsi="Book Antiqua"/>
                <w:b/>
                <w:sz w:val="23"/>
              </w:rPr>
              <w:t>-</w:t>
            </w:r>
            <w:r w:rsidRPr="0056638C">
              <w:rPr>
                <w:rFonts w:ascii="Book Antiqua" w:hAnsi="Book Antiqua"/>
                <w:b/>
                <w:sz w:val="23"/>
              </w:rPr>
              <w:t>LET</w:t>
            </w:r>
          </w:p>
        </w:tc>
      </w:tr>
      <w:tr w:rsidR="0056638C" w:rsidRPr="00423540" w14:paraId="70AA35F7" w14:textId="77777777" w:rsidTr="0056638C">
        <w:trPr>
          <w:cantSplit/>
          <w:trHeight w:hRule="exact" w:val="1097"/>
          <w:jc w:val="center"/>
        </w:trPr>
        <w:tc>
          <w:tcPr>
            <w:tcW w:w="1093" w:type="dxa"/>
            <w:tcBorders>
              <w:top w:val="single" w:sz="18" w:space="0" w:color="auto"/>
              <w:left w:val="single" w:sz="18" w:space="0" w:color="auto"/>
              <w:bottom w:val="nil"/>
              <w:right w:val="nil"/>
              <w:tl2br w:val="single" w:sz="4" w:space="0" w:color="auto"/>
            </w:tcBorders>
            <w:vAlign w:val="center"/>
          </w:tcPr>
          <w:p w14:paraId="284BEEC1" w14:textId="77777777" w:rsidR="00504846" w:rsidRPr="0056638C" w:rsidRDefault="00504846" w:rsidP="00066689">
            <w:pPr>
              <w:spacing w:line="276" w:lineRule="auto"/>
              <w:jc w:val="center"/>
              <w:rPr>
                <w:rFonts w:ascii="Book Antiqua" w:hAnsi="Book Antiqua"/>
                <w:sz w:val="23"/>
              </w:rPr>
            </w:pPr>
          </w:p>
        </w:tc>
        <w:tc>
          <w:tcPr>
            <w:tcW w:w="1387" w:type="dxa"/>
            <w:tcBorders>
              <w:top w:val="single" w:sz="18" w:space="0" w:color="auto"/>
              <w:left w:val="nil"/>
              <w:bottom w:val="nil"/>
              <w:right w:val="double" w:sz="4" w:space="0" w:color="auto"/>
            </w:tcBorders>
          </w:tcPr>
          <w:p w14:paraId="04133CEE" w14:textId="46BFF604" w:rsidR="00504846" w:rsidRPr="00423540" w:rsidRDefault="00377EA5" w:rsidP="00066689">
            <w:pPr>
              <w:spacing w:before="120" w:line="276" w:lineRule="auto"/>
              <w:rPr>
                <w:rFonts w:ascii="Book Antiqua" w:hAnsi="Book Antiqua" w:cs="Times New Roman"/>
                <w:b/>
                <w:sz w:val="23"/>
                <w:szCs w:val="23"/>
              </w:rPr>
            </w:pPr>
            <w:r w:rsidRPr="00423540">
              <w:rPr>
                <w:rFonts w:ascii="Book Antiqua" w:hAnsi="Book Antiqua" w:cs="Times New Roman"/>
                <w:b/>
                <w:sz w:val="23"/>
                <w:szCs w:val="23"/>
              </w:rPr>
              <w:t>Mérési helyek</w:t>
            </w:r>
          </w:p>
          <w:p w14:paraId="71152FA1"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b/>
                <w:sz w:val="23"/>
              </w:rPr>
              <w:t>→</w:t>
            </w:r>
          </w:p>
        </w:tc>
        <w:tc>
          <w:tcPr>
            <w:tcW w:w="891" w:type="dxa"/>
            <w:vMerge w:val="restart"/>
            <w:tcBorders>
              <w:left w:val="double" w:sz="4" w:space="0" w:color="auto"/>
            </w:tcBorders>
            <w:textDirection w:val="btLr"/>
            <w:vAlign w:val="center"/>
          </w:tcPr>
          <w:p w14:paraId="54D12408" w14:textId="77777777"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Minőségi országos szegmens</w:t>
            </w:r>
          </w:p>
        </w:tc>
        <w:tc>
          <w:tcPr>
            <w:tcW w:w="851" w:type="dxa"/>
            <w:vMerge w:val="restart"/>
            <w:textDirection w:val="btLr"/>
          </w:tcPr>
          <w:p w14:paraId="76601A26" w14:textId="77777777"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Országos szegmens</w:t>
            </w:r>
          </w:p>
        </w:tc>
        <w:tc>
          <w:tcPr>
            <w:tcW w:w="850" w:type="dxa"/>
            <w:vMerge w:val="restart"/>
            <w:textDirection w:val="btLr"/>
            <w:vAlign w:val="center"/>
          </w:tcPr>
          <w:p w14:paraId="5FD81C70" w14:textId="77777777"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Regionális szegmens</w:t>
            </w:r>
          </w:p>
        </w:tc>
        <w:tc>
          <w:tcPr>
            <w:tcW w:w="851" w:type="dxa"/>
            <w:vMerge w:val="restart"/>
            <w:tcBorders>
              <w:left w:val="single" w:sz="12" w:space="0" w:color="auto"/>
            </w:tcBorders>
            <w:textDirection w:val="btLr"/>
            <w:vAlign w:val="center"/>
          </w:tcPr>
          <w:p w14:paraId="00C7DF9D" w14:textId="77777777"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Állomások</w:t>
            </w:r>
          </w:p>
        </w:tc>
        <w:tc>
          <w:tcPr>
            <w:tcW w:w="850" w:type="dxa"/>
            <w:vMerge w:val="restart"/>
            <w:tcBorders>
              <w:right w:val="single" w:sz="18" w:space="0" w:color="auto"/>
            </w:tcBorders>
            <w:textDirection w:val="btLr"/>
            <w:vAlign w:val="center"/>
          </w:tcPr>
          <w:p w14:paraId="0EDA453B" w14:textId="77777777"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Megállóhelyek</w:t>
            </w:r>
          </w:p>
        </w:tc>
        <w:tc>
          <w:tcPr>
            <w:tcW w:w="1103" w:type="dxa"/>
            <w:vMerge w:val="restart"/>
            <w:tcBorders>
              <w:right w:val="single" w:sz="18" w:space="0" w:color="auto"/>
            </w:tcBorders>
            <w:textDirection w:val="btLr"/>
            <w:vAlign w:val="center"/>
          </w:tcPr>
          <w:p w14:paraId="669EAEF1" w14:textId="66719E5B" w:rsidR="00504846" w:rsidRPr="0056638C" w:rsidRDefault="00504846" w:rsidP="00066689">
            <w:pPr>
              <w:spacing w:line="276" w:lineRule="auto"/>
              <w:ind w:left="113" w:right="113"/>
              <w:jc w:val="center"/>
              <w:rPr>
                <w:rFonts w:ascii="Book Antiqua" w:hAnsi="Book Antiqua"/>
                <w:sz w:val="23"/>
              </w:rPr>
            </w:pPr>
            <w:r w:rsidRPr="0056638C">
              <w:rPr>
                <w:rFonts w:ascii="Book Antiqua" w:hAnsi="Book Antiqua"/>
                <w:sz w:val="23"/>
              </w:rPr>
              <w:t>Internetes felület</w:t>
            </w:r>
          </w:p>
        </w:tc>
      </w:tr>
      <w:tr w:rsidR="00504846" w:rsidRPr="00423540" w14:paraId="5235B9F6" w14:textId="77777777" w:rsidTr="00B04D52">
        <w:trPr>
          <w:trHeight w:hRule="exact" w:val="1368"/>
          <w:jc w:val="center"/>
        </w:trPr>
        <w:tc>
          <w:tcPr>
            <w:tcW w:w="1093" w:type="dxa"/>
            <w:tcBorders>
              <w:top w:val="nil"/>
              <w:left w:val="single" w:sz="18" w:space="0" w:color="auto"/>
              <w:bottom w:val="double" w:sz="4" w:space="0" w:color="auto"/>
              <w:right w:val="nil"/>
            </w:tcBorders>
            <w:tcMar>
              <w:left w:w="57" w:type="dxa"/>
              <w:right w:w="0" w:type="dxa"/>
            </w:tcMar>
            <w:vAlign w:val="center"/>
          </w:tcPr>
          <w:p w14:paraId="4CE54827" w14:textId="77777777" w:rsidR="00504846" w:rsidRPr="0056638C" w:rsidRDefault="00504846" w:rsidP="00423540">
            <w:pPr>
              <w:spacing w:after="200" w:line="276" w:lineRule="auto"/>
              <w:contextualSpacing/>
              <w:jc w:val="left"/>
              <w:rPr>
                <w:rFonts w:ascii="Book Antiqua" w:hAnsi="Book Antiqua"/>
                <w:b/>
                <w:sz w:val="23"/>
              </w:rPr>
            </w:pPr>
            <w:r w:rsidRPr="0056638C">
              <w:rPr>
                <w:rFonts w:ascii="Book Antiqua" w:hAnsi="Book Antiqua"/>
                <w:b/>
                <w:sz w:val="23"/>
              </w:rPr>
              <w:t>Szolgál</w:t>
            </w:r>
            <w:r w:rsidRPr="0056638C">
              <w:rPr>
                <w:rFonts w:ascii="Book Antiqua" w:hAnsi="Book Antiqua"/>
                <w:b/>
                <w:sz w:val="23"/>
              </w:rPr>
              <w:softHyphen/>
              <w:t>tatási terü</w:t>
            </w:r>
            <w:r w:rsidRPr="0056638C">
              <w:rPr>
                <w:rFonts w:ascii="Book Antiqua" w:hAnsi="Book Antiqua"/>
                <w:b/>
                <w:sz w:val="23"/>
              </w:rPr>
              <w:softHyphen/>
              <w:t>letek ↓</w:t>
            </w:r>
          </w:p>
        </w:tc>
        <w:tc>
          <w:tcPr>
            <w:tcW w:w="1387" w:type="dxa"/>
            <w:tcBorders>
              <w:top w:val="nil"/>
              <w:left w:val="nil"/>
              <w:bottom w:val="double" w:sz="4" w:space="0" w:color="auto"/>
              <w:right w:val="double" w:sz="4" w:space="0" w:color="auto"/>
              <w:tl2br w:val="single" w:sz="6" w:space="0" w:color="auto"/>
            </w:tcBorders>
          </w:tcPr>
          <w:p w14:paraId="130DF117" w14:textId="77777777" w:rsidR="00504846" w:rsidRPr="0056638C" w:rsidRDefault="00504846" w:rsidP="00423540">
            <w:pPr>
              <w:spacing w:after="200" w:line="276" w:lineRule="auto"/>
              <w:jc w:val="center"/>
              <w:rPr>
                <w:rFonts w:ascii="Book Antiqua" w:hAnsi="Book Antiqua"/>
                <w:sz w:val="23"/>
              </w:rPr>
            </w:pPr>
          </w:p>
        </w:tc>
        <w:tc>
          <w:tcPr>
            <w:tcW w:w="891" w:type="dxa"/>
            <w:vMerge/>
            <w:tcBorders>
              <w:left w:val="double" w:sz="4" w:space="0" w:color="auto"/>
              <w:bottom w:val="single" w:sz="6" w:space="0" w:color="auto"/>
            </w:tcBorders>
            <w:vAlign w:val="center"/>
          </w:tcPr>
          <w:p w14:paraId="18E6A892" w14:textId="77777777" w:rsidR="00504846" w:rsidRPr="0056638C" w:rsidRDefault="00504846" w:rsidP="00066689">
            <w:pPr>
              <w:spacing w:line="276" w:lineRule="auto"/>
              <w:jc w:val="center"/>
              <w:rPr>
                <w:rFonts w:ascii="Book Antiqua" w:hAnsi="Book Antiqua"/>
                <w:sz w:val="23"/>
              </w:rPr>
            </w:pPr>
          </w:p>
        </w:tc>
        <w:tc>
          <w:tcPr>
            <w:tcW w:w="851" w:type="dxa"/>
            <w:vMerge/>
            <w:tcBorders>
              <w:bottom w:val="single" w:sz="6" w:space="0" w:color="auto"/>
            </w:tcBorders>
          </w:tcPr>
          <w:p w14:paraId="63DD98C4" w14:textId="77777777" w:rsidR="00504846" w:rsidRPr="0056638C" w:rsidRDefault="00504846" w:rsidP="00066689">
            <w:pPr>
              <w:spacing w:line="276" w:lineRule="auto"/>
              <w:jc w:val="center"/>
              <w:rPr>
                <w:rFonts w:ascii="Book Antiqua" w:hAnsi="Book Antiqua"/>
                <w:sz w:val="23"/>
              </w:rPr>
            </w:pPr>
          </w:p>
        </w:tc>
        <w:tc>
          <w:tcPr>
            <w:tcW w:w="850" w:type="dxa"/>
            <w:vMerge/>
            <w:tcBorders>
              <w:bottom w:val="single" w:sz="6" w:space="0" w:color="auto"/>
            </w:tcBorders>
            <w:vAlign w:val="center"/>
          </w:tcPr>
          <w:p w14:paraId="473A8C17" w14:textId="77777777" w:rsidR="00504846" w:rsidRPr="0056638C" w:rsidRDefault="00504846" w:rsidP="00066689">
            <w:pPr>
              <w:spacing w:line="276" w:lineRule="auto"/>
              <w:jc w:val="center"/>
              <w:rPr>
                <w:rFonts w:ascii="Book Antiqua" w:hAnsi="Book Antiqua"/>
                <w:sz w:val="23"/>
              </w:rPr>
            </w:pPr>
          </w:p>
        </w:tc>
        <w:tc>
          <w:tcPr>
            <w:tcW w:w="851" w:type="dxa"/>
            <w:vMerge/>
            <w:tcBorders>
              <w:left w:val="single" w:sz="12" w:space="0" w:color="auto"/>
              <w:bottom w:val="single" w:sz="6" w:space="0" w:color="auto"/>
            </w:tcBorders>
            <w:vAlign w:val="center"/>
          </w:tcPr>
          <w:p w14:paraId="2C1D35FC" w14:textId="77777777" w:rsidR="00504846" w:rsidRPr="0056638C" w:rsidRDefault="00504846" w:rsidP="00066689">
            <w:pPr>
              <w:spacing w:line="276" w:lineRule="auto"/>
              <w:jc w:val="center"/>
              <w:rPr>
                <w:rFonts w:ascii="Book Antiqua" w:hAnsi="Book Antiqua"/>
                <w:sz w:val="23"/>
              </w:rPr>
            </w:pPr>
          </w:p>
        </w:tc>
        <w:tc>
          <w:tcPr>
            <w:tcW w:w="850" w:type="dxa"/>
            <w:vMerge/>
            <w:tcBorders>
              <w:bottom w:val="single" w:sz="6" w:space="0" w:color="auto"/>
              <w:right w:val="single" w:sz="18" w:space="0" w:color="auto"/>
            </w:tcBorders>
            <w:vAlign w:val="center"/>
          </w:tcPr>
          <w:p w14:paraId="77ACC009" w14:textId="77777777" w:rsidR="00504846" w:rsidRPr="0056638C" w:rsidRDefault="00504846" w:rsidP="00066689">
            <w:pPr>
              <w:spacing w:line="276" w:lineRule="auto"/>
              <w:jc w:val="center"/>
              <w:rPr>
                <w:rFonts w:ascii="Book Antiqua" w:hAnsi="Book Antiqua"/>
                <w:sz w:val="23"/>
              </w:rPr>
            </w:pPr>
          </w:p>
        </w:tc>
        <w:tc>
          <w:tcPr>
            <w:tcW w:w="1103" w:type="dxa"/>
            <w:vMerge/>
            <w:tcBorders>
              <w:bottom w:val="single" w:sz="6" w:space="0" w:color="auto"/>
              <w:right w:val="single" w:sz="18" w:space="0" w:color="auto"/>
            </w:tcBorders>
            <w:vAlign w:val="center"/>
          </w:tcPr>
          <w:p w14:paraId="39502204" w14:textId="77777777" w:rsidR="00504846" w:rsidRPr="0056638C" w:rsidRDefault="00504846" w:rsidP="00066689">
            <w:pPr>
              <w:spacing w:line="276" w:lineRule="auto"/>
              <w:jc w:val="center"/>
              <w:rPr>
                <w:rFonts w:ascii="Book Antiqua" w:hAnsi="Book Antiqua"/>
                <w:sz w:val="23"/>
              </w:rPr>
            </w:pPr>
          </w:p>
        </w:tc>
      </w:tr>
      <w:tr w:rsidR="00504846" w:rsidRPr="00423540" w14:paraId="35F1D3A9" w14:textId="77777777" w:rsidTr="00B04D52">
        <w:trPr>
          <w:trHeight w:hRule="exact" w:val="680"/>
          <w:jc w:val="center"/>
        </w:trPr>
        <w:tc>
          <w:tcPr>
            <w:tcW w:w="2480" w:type="dxa"/>
            <w:gridSpan w:val="2"/>
            <w:tcBorders>
              <w:top w:val="double" w:sz="4" w:space="0" w:color="auto"/>
              <w:left w:val="single" w:sz="18" w:space="0" w:color="auto"/>
              <w:bottom w:val="single" w:sz="6" w:space="0" w:color="auto"/>
              <w:right w:val="double" w:sz="4" w:space="0" w:color="auto"/>
            </w:tcBorders>
            <w:vAlign w:val="center"/>
          </w:tcPr>
          <w:p w14:paraId="722BE948" w14:textId="77777777" w:rsidR="00504846" w:rsidRPr="0056638C" w:rsidRDefault="00504846" w:rsidP="00066689">
            <w:pPr>
              <w:spacing w:line="276" w:lineRule="auto"/>
              <w:jc w:val="left"/>
              <w:rPr>
                <w:rFonts w:ascii="Book Antiqua" w:hAnsi="Book Antiqua"/>
                <w:sz w:val="23"/>
              </w:rPr>
            </w:pPr>
            <w:r w:rsidRPr="0056638C">
              <w:rPr>
                <w:rFonts w:ascii="Book Antiqua" w:hAnsi="Book Antiqua"/>
                <w:b/>
                <w:sz w:val="23"/>
              </w:rPr>
              <w:t>Menetrendszerűség</w:t>
            </w:r>
          </w:p>
        </w:tc>
        <w:tc>
          <w:tcPr>
            <w:tcW w:w="891" w:type="dxa"/>
            <w:tcBorders>
              <w:top w:val="double" w:sz="4" w:space="0" w:color="auto"/>
              <w:left w:val="double" w:sz="4" w:space="0" w:color="auto"/>
              <w:bottom w:val="single" w:sz="6" w:space="0" w:color="auto"/>
            </w:tcBorders>
            <w:vAlign w:val="center"/>
          </w:tcPr>
          <w:p w14:paraId="19A163F9"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w:t>
            </w:r>
          </w:p>
        </w:tc>
        <w:tc>
          <w:tcPr>
            <w:tcW w:w="851" w:type="dxa"/>
            <w:tcBorders>
              <w:top w:val="double" w:sz="4" w:space="0" w:color="auto"/>
              <w:bottom w:val="single" w:sz="6" w:space="0" w:color="auto"/>
            </w:tcBorders>
            <w:vAlign w:val="center"/>
          </w:tcPr>
          <w:p w14:paraId="5F8501D3"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w:t>
            </w:r>
          </w:p>
        </w:tc>
        <w:tc>
          <w:tcPr>
            <w:tcW w:w="850" w:type="dxa"/>
            <w:tcBorders>
              <w:top w:val="double" w:sz="4" w:space="0" w:color="auto"/>
              <w:bottom w:val="single" w:sz="6" w:space="0" w:color="auto"/>
            </w:tcBorders>
            <w:vAlign w:val="center"/>
          </w:tcPr>
          <w:p w14:paraId="0CA3E89A"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3</w:t>
            </w:r>
          </w:p>
        </w:tc>
        <w:tc>
          <w:tcPr>
            <w:tcW w:w="851" w:type="dxa"/>
            <w:tcBorders>
              <w:top w:val="double" w:sz="4" w:space="0" w:color="auto"/>
              <w:left w:val="single" w:sz="12" w:space="0" w:color="auto"/>
              <w:bottom w:val="single" w:sz="6" w:space="0" w:color="auto"/>
            </w:tcBorders>
            <w:vAlign w:val="center"/>
          </w:tcPr>
          <w:p w14:paraId="071F1379" w14:textId="77777777" w:rsidR="00504846" w:rsidRPr="0056638C" w:rsidRDefault="00504846" w:rsidP="00066689">
            <w:pPr>
              <w:spacing w:line="276" w:lineRule="auto"/>
              <w:jc w:val="center"/>
              <w:rPr>
                <w:rFonts w:ascii="Book Antiqua" w:hAnsi="Book Antiqua"/>
                <w:sz w:val="23"/>
              </w:rPr>
            </w:pPr>
          </w:p>
        </w:tc>
        <w:tc>
          <w:tcPr>
            <w:tcW w:w="850" w:type="dxa"/>
            <w:tcBorders>
              <w:top w:val="double" w:sz="4" w:space="0" w:color="auto"/>
              <w:bottom w:val="single" w:sz="6" w:space="0" w:color="auto"/>
              <w:right w:val="single" w:sz="18" w:space="0" w:color="auto"/>
            </w:tcBorders>
            <w:vAlign w:val="center"/>
          </w:tcPr>
          <w:p w14:paraId="4E3AACEC" w14:textId="77777777" w:rsidR="00504846" w:rsidRPr="0056638C" w:rsidRDefault="00504846" w:rsidP="00066689">
            <w:pPr>
              <w:spacing w:line="276" w:lineRule="auto"/>
              <w:jc w:val="center"/>
              <w:rPr>
                <w:rFonts w:ascii="Book Antiqua" w:hAnsi="Book Antiqua"/>
                <w:sz w:val="23"/>
              </w:rPr>
            </w:pPr>
          </w:p>
        </w:tc>
        <w:tc>
          <w:tcPr>
            <w:tcW w:w="1103" w:type="dxa"/>
            <w:tcBorders>
              <w:top w:val="double" w:sz="4" w:space="0" w:color="auto"/>
              <w:bottom w:val="single" w:sz="6" w:space="0" w:color="auto"/>
              <w:right w:val="single" w:sz="18" w:space="0" w:color="auto"/>
            </w:tcBorders>
            <w:vAlign w:val="center"/>
          </w:tcPr>
          <w:p w14:paraId="3C08BAC4" w14:textId="77777777" w:rsidR="00504846" w:rsidRPr="0056638C" w:rsidRDefault="00504846" w:rsidP="00066689">
            <w:pPr>
              <w:spacing w:line="276" w:lineRule="auto"/>
              <w:jc w:val="center"/>
              <w:rPr>
                <w:rFonts w:ascii="Book Antiqua" w:hAnsi="Book Antiqua"/>
                <w:sz w:val="23"/>
              </w:rPr>
            </w:pPr>
          </w:p>
        </w:tc>
      </w:tr>
      <w:tr w:rsidR="00504846" w:rsidRPr="00423540" w14:paraId="429BD076" w14:textId="77777777" w:rsidTr="00B04D52">
        <w:trPr>
          <w:trHeight w:hRule="exact" w:val="680"/>
          <w:jc w:val="center"/>
        </w:trPr>
        <w:tc>
          <w:tcPr>
            <w:tcW w:w="2480" w:type="dxa"/>
            <w:gridSpan w:val="2"/>
            <w:tcBorders>
              <w:top w:val="single" w:sz="6" w:space="0" w:color="auto"/>
              <w:left w:val="single" w:sz="18" w:space="0" w:color="auto"/>
              <w:right w:val="double" w:sz="4" w:space="0" w:color="auto"/>
            </w:tcBorders>
            <w:vAlign w:val="center"/>
          </w:tcPr>
          <w:p w14:paraId="1951C7CC" w14:textId="77777777" w:rsidR="00504846" w:rsidRPr="0056638C" w:rsidRDefault="00504846" w:rsidP="00066689">
            <w:pPr>
              <w:spacing w:line="276" w:lineRule="auto"/>
              <w:jc w:val="left"/>
              <w:rPr>
                <w:rFonts w:ascii="Book Antiqua" w:hAnsi="Book Antiqua"/>
                <w:b/>
                <w:sz w:val="23"/>
              </w:rPr>
            </w:pPr>
            <w:r w:rsidRPr="0056638C">
              <w:rPr>
                <w:rFonts w:ascii="Book Antiqua" w:hAnsi="Book Antiqua"/>
                <w:b/>
                <w:sz w:val="23"/>
              </w:rPr>
              <w:t>Kapacitás</w:t>
            </w:r>
          </w:p>
        </w:tc>
        <w:tc>
          <w:tcPr>
            <w:tcW w:w="891" w:type="dxa"/>
            <w:tcBorders>
              <w:top w:val="single" w:sz="6" w:space="0" w:color="auto"/>
              <w:left w:val="double" w:sz="4" w:space="0" w:color="auto"/>
            </w:tcBorders>
            <w:vAlign w:val="center"/>
          </w:tcPr>
          <w:p w14:paraId="716AA8EF"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5</w:t>
            </w:r>
          </w:p>
        </w:tc>
        <w:tc>
          <w:tcPr>
            <w:tcW w:w="851" w:type="dxa"/>
            <w:tcBorders>
              <w:top w:val="single" w:sz="6" w:space="0" w:color="auto"/>
            </w:tcBorders>
            <w:vAlign w:val="center"/>
          </w:tcPr>
          <w:p w14:paraId="23DFD223"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6</w:t>
            </w:r>
          </w:p>
        </w:tc>
        <w:tc>
          <w:tcPr>
            <w:tcW w:w="850" w:type="dxa"/>
            <w:tcBorders>
              <w:top w:val="single" w:sz="6" w:space="0" w:color="auto"/>
            </w:tcBorders>
            <w:vAlign w:val="center"/>
          </w:tcPr>
          <w:p w14:paraId="5C8D3F30"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7</w:t>
            </w:r>
          </w:p>
        </w:tc>
        <w:tc>
          <w:tcPr>
            <w:tcW w:w="851" w:type="dxa"/>
            <w:tcBorders>
              <w:top w:val="single" w:sz="6" w:space="0" w:color="auto"/>
              <w:left w:val="single" w:sz="12" w:space="0" w:color="auto"/>
            </w:tcBorders>
            <w:vAlign w:val="center"/>
          </w:tcPr>
          <w:p w14:paraId="31BDF04D" w14:textId="77777777" w:rsidR="00504846" w:rsidRPr="0056638C" w:rsidRDefault="00504846" w:rsidP="00066689">
            <w:pPr>
              <w:spacing w:line="276" w:lineRule="auto"/>
              <w:jc w:val="center"/>
              <w:rPr>
                <w:rFonts w:ascii="Book Antiqua" w:hAnsi="Book Antiqua"/>
                <w:sz w:val="23"/>
              </w:rPr>
            </w:pPr>
          </w:p>
        </w:tc>
        <w:tc>
          <w:tcPr>
            <w:tcW w:w="850" w:type="dxa"/>
            <w:tcBorders>
              <w:top w:val="single" w:sz="6" w:space="0" w:color="auto"/>
              <w:right w:val="single" w:sz="18" w:space="0" w:color="auto"/>
            </w:tcBorders>
            <w:vAlign w:val="center"/>
          </w:tcPr>
          <w:p w14:paraId="5EB887F9" w14:textId="77777777" w:rsidR="00504846" w:rsidRPr="0056638C" w:rsidRDefault="00504846" w:rsidP="00066689">
            <w:pPr>
              <w:spacing w:line="276" w:lineRule="auto"/>
              <w:jc w:val="center"/>
              <w:rPr>
                <w:rFonts w:ascii="Book Antiqua" w:hAnsi="Book Antiqua"/>
                <w:sz w:val="23"/>
              </w:rPr>
            </w:pPr>
          </w:p>
        </w:tc>
        <w:tc>
          <w:tcPr>
            <w:tcW w:w="1103" w:type="dxa"/>
            <w:tcBorders>
              <w:top w:val="single" w:sz="6" w:space="0" w:color="auto"/>
              <w:right w:val="single" w:sz="18" w:space="0" w:color="auto"/>
            </w:tcBorders>
            <w:vAlign w:val="center"/>
          </w:tcPr>
          <w:p w14:paraId="684538AA" w14:textId="77777777" w:rsidR="00504846" w:rsidRPr="0056638C" w:rsidRDefault="00504846" w:rsidP="00066689">
            <w:pPr>
              <w:spacing w:line="276" w:lineRule="auto"/>
              <w:jc w:val="center"/>
              <w:rPr>
                <w:rFonts w:ascii="Book Antiqua" w:hAnsi="Book Antiqua"/>
                <w:sz w:val="23"/>
              </w:rPr>
            </w:pPr>
          </w:p>
        </w:tc>
      </w:tr>
      <w:tr w:rsidR="00504846" w:rsidRPr="00423540" w14:paraId="45ECB11E" w14:textId="77777777" w:rsidTr="00B04D52">
        <w:trPr>
          <w:trHeight w:hRule="exact" w:val="680"/>
          <w:jc w:val="center"/>
        </w:trPr>
        <w:tc>
          <w:tcPr>
            <w:tcW w:w="2480" w:type="dxa"/>
            <w:gridSpan w:val="2"/>
            <w:tcBorders>
              <w:top w:val="single" w:sz="6" w:space="0" w:color="auto"/>
              <w:left w:val="single" w:sz="18" w:space="0" w:color="auto"/>
              <w:right w:val="double" w:sz="4" w:space="0" w:color="auto"/>
            </w:tcBorders>
            <w:vAlign w:val="center"/>
          </w:tcPr>
          <w:p w14:paraId="6E991E9F" w14:textId="77777777" w:rsidR="00504846" w:rsidRPr="0056638C" w:rsidRDefault="00504846" w:rsidP="00066689">
            <w:pPr>
              <w:spacing w:line="276" w:lineRule="auto"/>
              <w:jc w:val="left"/>
              <w:rPr>
                <w:rFonts w:ascii="Book Antiqua" w:hAnsi="Book Antiqua"/>
                <w:sz w:val="23"/>
              </w:rPr>
            </w:pPr>
            <w:r w:rsidRPr="0056638C">
              <w:rPr>
                <w:rFonts w:ascii="Book Antiqua" w:hAnsi="Book Antiqua"/>
                <w:b/>
                <w:sz w:val="23"/>
              </w:rPr>
              <w:t>Tisztaság</w:t>
            </w:r>
          </w:p>
        </w:tc>
        <w:tc>
          <w:tcPr>
            <w:tcW w:w="891" w:type="dxa"/>
            <w:tcBorders>
              <w:top w:val="single" w:sz="6" w:space="0" w:color="auto"/>
              <w:left w:val="double" w:sz="4" w:space="0" w:color="auto"/>
            </w:tcBorders>
            <w:vAlign w:val="center"/>
          </w:tcPr>
          <w:p w14:paraId="0338BF37"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9</w:t>
            </w:r>
          </w:p>
        </w:tc>
        <w:tc>
          <w:tcPr>
            <w:tcW w:w="851" w:type="dxa"/>
            <w:tcBorders>
              <w:top w:val="single" w:sz="6" w:space="0" w:color="auto"/>
            </w:tcBorders>
            <w:vAlign w:val="center"/>
          </w:tcPr>
          <w:p w14:paraId="330C416D"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10</w:t>
            </w:r>
          </w:p>
        </w:tc>
        <w:tc>
          <w:tcPr>
            <w:tcW w:w="850" w:type="dxa"/>
            <w:tcBorders>
              <w:top w:val="single" w:sz="6" w:space="0" w:color="auto"/>
            </w:tcBorders>
            <w:vAlign w:val="center"/>
          </w:tcPr>
          <w:p w14:paraId="7836BF06"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11</w:t>
            </w:r>
          </w:p>
        </w:tc>
        <w:tc>
          <w:tcPr>
            <w:tcW w:w="851" w:type="dxa"/>
            <w:tcBorders>
              <w:top w:val="single" w:sz="6" w:space="0" w:color="auto"/>
              <w:left w:val="single" w:sz="12" w:space="0" w:color="auto"/>
            </w:tcBorders>
            <w:vAlign w:val="center"/>
          </w:tcPr>
          <w:p w14:paraId="674B4482" w14:textId="77777777" w:rsidR="00504846" w:rsidRPr="0056638C" w:rsidRDefault="00504846" w:rsidP="00066689">
            <w:pPr>
              <w:spacing w:line="276" w:lineRule="auto"/>
              <w:jc w:val="center"/>
              <w:rPr>
                <w:rFonts w:ascii="Book Antiqua" w:hAnsi="Book Antiqua"/>
                <w:sz w:val="23"/>
                <w:vertAlign w:val="subscript"/>
              </w:rPr>
            </w:pPr>
            <w:r w:rsidRPr="0056638C">
              <w:rPr>
                <w:rFonts w:ascii="Book Antiqua" w:hAnsi="Book Antiqua"/>
                <w:sz w:val="23"/>
              </w:rPr>
              <w:t>E</w:t>
            </w:r>
            <w:r w:rsidRPr="0056638C">
              <w:rPr>
                <w:rFonts w:ascii="Book Antiqua" w:hAnsi="Book Antiqua"/>
                <w:sz w:val="23"/>
                <w:vertAlign w:val="subscript"/>
              </w:rPr>
              <w:t>13</w:t>
            </w:r>
          </w:p>
        </w:tc>
        <w:tc>
          <w:tcPr>
            <w:tcW w:w="850" w:type="dxa"/>
            <w:tcBorders>
              <w:top w:val="single" w:sz="6" w:space="0" w:color="auto"/>
              <w:right w:val="single" w:sz="18" w:space="0" w:color="auto"/>
            </w:tcBorders>
            <w:vAlign w:val="center"/>
          </w:tcPr>
          <w:p w14:paraId="4D902ED4" w14:textId="77777777" w:rsidR="00504846" w:rsidRPr="0056638C" w:rsidRDefault="00504846" w:rsidP="00066689">
            <w:pPr>
              <w:spacing w:line="276" w:lineRule="auto"/>
              <w:jc w:val="center"/>
              <w:rPr>
                <w:rFonts w:ascii="Book Antiqua" w:hAnsi="Book Antiqua"/>
                <w:sz w:val="23"/>
              </w:rPr>
            </w:pPr>
          </w:p>
        </w:tc>
        <w:tc>
          <w:tcPr>
            <w:tcW w:w="1103" w:type="dxa"/>
            <w:tcBorders>
              <w:top w:val="single" w:sz="6" w:space="0" w:color="auto"/>
              <w:right w:val="single" w:sz="18" w:space="0" w:color="auto"/>
            </w:tcBorders>
            <w:vAlign w:val="center"/>
          </w:tcPr>
          <w:p w14:paraId="2F6161AB" w14:textId="77777777" w:rsidR="00504846" w:rsidRPr="0056638C" w:rsidRDefault="00504846" w:rsidP="00066689">
            <w:pPr>
              <w:spacing w:line="276" w:lineRule="auto"/>
              <w:jc w:val="center"/>
              <w:rPr>
                <w:rFonts w:ascii="Book Antiqua" w:hAnsi="Book Antiqua"/>
                <w:sz w:val="23"/>
              </w:rPr>
            </w:pPr>
          </w:p>
        </w:tc>
      </w:tr>
      <w:tr w:rsidR="00504846" w:rsidRPr="00423540" w14:paraId="1ECDB11C" w14:textId="77777777" w:rsidTr="00B04D52">
        <w:trPr>
          <w:trHeight w:hRule="exact" w:val="680"/>
          <w:jc w:val="center"/>
        </w:trPr>
        <w:tc>
          <w:tcPr>
            <w:tcW w:w="2480" w:type="dxa"/>
            <w:gridSpan w:val="2"/>
            <w:tcBorders>
              <w:left w:val="single" w:sz="18" w:space="0" w:color="auto"/>
              <w:bottom w:val="single" w:sz="4" w:space="0" w:color="auto"/>
              <w:right w:val="double" w:sz="4" w:space="0" w:color="auto"/>
            </w:tcBorders>
            <w:vAlign w:val="center"/>
          </w:tcPr>
          <w:p w14:paraId="24539721" w14:textId="77777777" w:rsidR="00504846" w:rsidRPr="0056638C" w:rsidRDefault="00504846" w:rsidP="00066689">
            <w:pPr>
              <w:spacing w:line="276" w:lineRule="auto"/>
              <w:jc w:val="left"/>
              <w:rPr>
                <w:rFonts w:ascii="Book Antiqua" w:hAnsi="Book Antiqua"/>
                <w:sz w:val="23"/>
              </w:rPr>
            </w:pPr>
            <w:proofErr w:type="spellStart"/>
            <w:r w:rsidRPr="0056638C">
              <w:rPr>
                <w:rFonts w:ascii="Book Antiqua" w:hAnsi="Book Antiqua"/>
                <w:b/>
                <w:sz w:val="23"/>
              </w:rPr>
              <w:t>Utas</w:t>
            </w:r>
            <w:r w:rsidRPr="0056638C">
              <w:rPr>
                <w:rFonts w:ascii="Book Antiqua" w:hAnsi="Book Antiqua"/>
                <w:b/>
                <w:sz w:val="23"/>
              </w:rPr>
              <w:softHyphen/>
              <w:t>tájékoztatás</w:t>
            </w:r>
            <w:proofErr w:type="spellEnd"/>
          </w:p>
        </w:tc>
        <w:tc>
          <w:tcPr>
            <w:tcW w:w="891" w:type="dxa"/>
            <w:tcBorders>
              <w:left w:val="double" w:sz="4" w:space="0" w:color="auto"/>
              <w:bottom w:val="single" w:sz="4" w:space="0" w:color="auto"/>
            </w:tcBorders>
            <w:vAlign w:val="center"/>
          </w:tcPr>
          <w:p w14:paraId="35D98E8D"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14</w:t>
            </w:r>
          </w:p>
        </w:tc>
        <w:tc>
          <w:tcPr>
            <w:tcW w:w="851" w:type="dxa"/>
            <w:tcBorders>
              <w:bottom w:val="single" w:sz="4" w:space="0" w:color="auto"/>
            </w:tcBorders>
            <w:vAlign w:val="center"/>
          </w:tcPr>
          <w:p w14:paraId="763E8E96"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15</w:t>
            </w:r>
          </w:p>
        </w:tc>
        <w:tc>
          <w:tcPr>
            <w:tcW w:w="850" w:type="dxa"/>
            <w:tcBorders>
              <w:bottom w:val="single" w:sz="4" w:space="0" w:color="auto"/>
            </w:tcBorders>
            <w:vAlign w:val="center"/>
          </w:tcPr>
          <w:p w14:paraId="58F108C0" w14:textId="7777777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16</w:t>
            </w:r>
          </w:p>
        </w:tc>
        <w:tc>
          <w:tcPr>
            <w:tcW w:w="851" w:type="dxa"/>
            <w:tcBorders>
              <w:left w:val="single" w:sz="12" w:space="0" w:color="auto"/>
              <w:bottom w:val="single" w:sz="4" w:space="0" w:color="auto"/>
            </w:tcBorders>
            <w:vAlign w:val="center"/>
          </w:tcPr>
          <w:p w14:paraId="31E99C1F" w14:textId="4C990A3C"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17</w:t>
            </w:r>
          </w:p>
        </w:tc>
        <w:tc>
          <w:tcPr>
            <w:tcW w:w="850" w:type="dxa"/>
            <w:tcBorders>
              <w:bottom w:val="single" w:sz="4" w:space="0" w:color="auto"/>
              <w:right w:val="single" w:sz="18" w:space="0" w:color="auto"/>
            </w:tcBorders>
            <w:vAlign w:val="center"/>
          </w:tcPr>
          <w:p w14:paraId="6A171A17" w14:textId="56462A93"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18</w:t>
            </w:r>
          </w:p>
        </w:tc>
        <w:tc>
          <w:tcPr>
            <w:tcW w:w="1103" w:type="dxa"/>
            <w:tcBorders>
              <w:bottom w:val="single" w:sz="4" w:space="0" w:color="auto"/>
              <w:right w:val="single" w:sz="18" w:space="0" w:color="auto"/>
            </w:tcBorders>
            <w:vAlign w:val="center"/>
          </w:tcPr>
          <w:p w14:paraId="1350D37A" w14:textId="194CDA42"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19</w:t>
            </w:r>
          </w:p>
        </w:tc>
      </w:tr>
      <w:tr w:rsidR="00504846" w:rsidRPr="00423540" w14:paraId="48F5BA1B" w14:textId="77777777" w:rsidTr="00B04D52">
        <w:trPr>
          <w:trHeight w:hRule="exact" w:val="680"/>
          <w:jc w:val="center"/>
        </w:trPr>
        <w:tc>
          <w:tcPr>
            <w:tcW w:w="2480" w:type="dxa"/>
            <w:gridSpan w:val="2"/>
            <w:tcBorders>
              <w:left w:val="single" w:sz="18" w:space="0" w:color="auto"/>
              <w:right w:val="double" w:sz="4" w:space="0" w:color="auto"/>
            </w:tcBorders>
            <w:vAlign w:val="center"/>
          </w:tcPr>
          <w:p w14:paraId="54104514" w14:textId="77777777" w:rsidR="00504846" w:rsidRPr="0056638C" w:rsidRDefault="00504846" w:rsidP="00066689">
            <w:pPr>
              <w:spacing w:line="276" w:lineRule="auto"/>
              <w:jc w:val="left"/>
              <w:rPr>
                <w:rFonts w:ascii="Book Antiqua" w:hAnsi="Book Antiqua"/>
                <w:sz w:val="23"/>
              </w:rPr>
            </w:pPr>
            <w:proofErr w:type="spellStart"/>
            <w:r w:rsidRPr="0056638C">
              <w:rPr>
                <w:rFonts w:ascii="Book Antiqua" w:hAnsi="Book Antiqua"/>
                <w:b/>
                <w:sz w:val="23"/>
              </w:rPr>
              <w:t>Utas</w:t>
            </w:r>
            <w:r w:rsidRPr="0056638C">
              <w:rPr>
                <w:rFonts w:ascii="Book Antiqua" w:hAnsi="Book Antiqua"/>
                <w:b/>
                <w:sz w:val="23"/>
              </w:rPr>
              <w:softHyphen/>
              <w:t>kiszolgálás</w:t>
            </w:r>
            <w:proofErr w:type="spellEnd"/>
          </w:p>
        </w:tc>
        <w:tc>
          <w:tcPr>
            <w:tcW w:w="891" w:type="dxa"/>
            <w:tcBorders>
              <w:left w:val="double" w:sz="4" w:space="0" w:color="auto"/>
            </w:tcBorders>
            <w:vAlign w:val="center"/>
          </w:tcPr>
          <w:p w14:paraId="0F36FC2A" w14:textId="3291DFF7"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20</w:t>
            </w:r>
          </w:p>
        </w:tc>
        <w:tc>
          <w:tcPr>
            <w:tcW w:w="851" w:type="dxa"/>
            <w:vAlign w:val="center"/>
          </w:tcPr>
          <w:p w14:paraId="4B74A050" w14:textId="22D06488"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21</w:t>
            </w:r>
          </w:p>
        </w:tc>
        <w:tc>
          <w:tcPr>
            <w:tcW w:w="850" w:type="dxa"/>
            <w:vAlign w:val="center"/>
          </w:tcPr>
          <w:p w14:paraId="5436FAB9" w14:textId="625D1A5A"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22</w:t>
            </w:r>
          </w:p>
        </w:tc>
        <w:tc>
          <w:tcPr>
            <w:tcW w:w="851" w:type="dxa"/>
            <w:tcBorders>
              <w:left w:val="single" w:sz="12" w:space="0" w:color="auto"/>
            </w:tcBorders>
            <w:vAlign w:val="center"/>
          </w:tcPr>
          <w:p w14:paraId="5C3D66FE" w14:textId="42975A86"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23</w:t>
            </w:r>
          </w:p>
        </w:tc>
        <w:tc>
          <w:tcPr>
            <w:tcW w:w="850" w:type="dxa"/>
            <w:tcBorders>
              <w:right w:val="single" w:sz="18" w:space="0" w:color="auto"/>
            </w:tcBorders>
            <w:vAlign w:val="center"/>
          </w:tcPr>
          <w:p w14:paraId="3AA50BAB" w14:textId="77777777" w:rsidR="00504846" w:rsidRPr="0056638C" w:rsidRDefault="00504846" w:rsidP="00066689">
            <w:pPr>
              <w:spacing w:line="276" w:lineRule="auto"/>
              <w:jc w:val="center"/>
              <w:rPr>
                <w:rFonts w:ascii="Book Antiqua" w:hAnsi="Book Antiqua"/>
                <w:sz w:val="23"/>
              </w:rPr>
            </w:pPr>
          </w:p>
        </w:tc>
        <w:tc>
          <w:tcPr>
            <w:tcW w:w="1103" w:type="dxa"/>
            <w:tcBorders>
              <w:right w:val="single" w:sz="18" w:space="0" w:color="auto"/>
            </w:tcBorders>
            <w:vAlign w:val="center"/>
          </w:tcPr>
          <w:p w14:paraId="68BD8073" w14:textId="77777777" w:rsidR="00504846" w:rsidRPr="0056638C" w:rsidRDefault="00504846" w:rsidP="00066689">
            <w:pPr>
              <w:spacing w:line="276" w:lineRule="auto"/>
              <w:jc w:val="center"/>
              <w:rPr>
                <w:rFonts w:ascii="Book Antiqua" w:hAnsi="Book Antiqua"/>
                <w:sz w:val="23"/>
              </w:rPr>
            </w:pPr>
          </w:p>
        </w:tc>
      </w:tr>
      <w:tr w:rsidR="00504846" w:rsidRPr="00423540" w14:paraId="688FFF7B" w14:textId="77777777" w:rsidTr="00B04D52">
        <w:trPr>
          <w:trHeight w:hRule="exact" w:val="680"/>
          <w:jc w:val="center"/>
        </w:trPr>
        <w:tc>
          <w:tcPr>
            <w:tcW w:w="2480" w:type="dxa"/>
            <w:gridSpan w:val="2"/>
            <w:tcBorders>
              <w:left w:val="single" w:sz="18" w:space="0" w:color="auto"/>
              <w:bottom w:val="single" w:sz="18" w:space="0" w:color="auto"/>
              <w:right w:val="double" w:sz="4" w:space="0" w:color="auto"/>
            </w:tcBorders>
            <w:vAlign w:val="center"/>
          </w:tcPr>
          <w:p w14:paraId="15F18117" w14:textId="77777777" w:rsidR="00504846" w:rsidRPr="0056638C" w:rsidRDefault="00504846" w:rsidP="00066689">
            <w:pPr>
              <w:spacing w:line="276" w:lineRule="auto"/>
              <w:jc w:val="left"/>
              <w:rPr>
                <w:rFonts w:ascii="Book Antiqua" w:hAnsi="Book Antiqua"/>
                <w:b/>
                <w:sz w:val="23"/>
              </w:rPr>
            </w:pPr>
            <w:r w:rsidRPr="0056638C">
              <w:rPr>
                <w:rFonts w:ascii="Book Antiqua" w:hAnsi="Book Antiqua"/>
                <w:b/>
                <w:sz w:val="23"/>
              </w:rPr>
              <w:t>A személyzet munkavégzése</w:t>
            </w:r>
          </w:p>
        </w:tc>
        <w:tc>
          <w:tcPr>
            <w:tcW w:w="891" w:type="dxa"/>
            <w:tcBorders>
              <w:left w:val="double" w:sz="4" w:space="0" w:color="auto"/>
              <w:bottom w:val="single" w:sz="18" w:space="0" w:color="auto"/>
            </w:tcBorders>
            <w:vAlign w:val="center"/>
          </w:tcPr>
          <w:p w14:paraId="6CF21CAE" w14:textId="7C1D2BCC"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24</w:t>
            </w:r>
          </w:p>
        </w:tc>
        <w:tc>
          <w:tcPr>
            <w:tcW w:w="851" w:type="dxa"/>
            <w:tcBorders>
              <w:bottom w:val="single" w:sz="18" w:space="0" w:color="auto"/>
            </w:tcBorders>
            <w:vAlign w:val="center"/>
          </w:tcPr>
          <w:p w14:paraId="1F432A70" w14:textId="4C9E335C"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25</w:t>
            </w:r>
          </w:p>
        </w:tc>
        <w:tc>
          <w:tcPr>
            <w:tcW w:w="850" w:type="dxa"/>
            <w:tcBorders>
              <w:bottom w:val="single" w:sz="18" w:space="0" w:color="auto"/>
            </w:tcBorders>
            <w:vAlign w:val="center"/>
          </w:tcPr>
          <w:p w14:paraId="6EBFBB77" w14:textId="1988F1D1"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26</w:t>
            </w:r>
          </w:p>
        </w:tc>
        <w:tc>
          <w:tcPr>
            <w:tcW w:w="851" w:type="dxa"/>
            <w:tcBorders>
              <w:left w:val="single" w:sz="12" w:space="0" w:color="auto"/>
              <w:bottom w:val="single" w:sz="18" w:space="0" w:color="auto"/>
            </w:tcBorders>
            <w:vAlign w:val="center"/>
          </w:tcPr>
          <w:p w14:paraId="4C87A796" w14:textId="03F80B93" w:rsidR="00504846" w:rsidRPr="0056638C" w:rsidRDefault="00504846" w:rsidP="00066689">
            <w:pPr>
              <w:spacing w:line="276" w:lineRule="auto"/>
              <w:jc w:val="center"/>
              <w:rPr>
                <w:rFonts w:ascii="Book Antiqua" w:hAnsi="Book Antiqua"/>
                <w:sz w:val="23"/>
              </w:rPr>
            </w:pPr>
            <w:r w:rsidRPr="0056638C">
              <w:rPr>
                <w:rFonts w:ascii="Book Antiqua" w:hAnsi="Book Antiqua"/>
                <w:sz w:val="23"/>
              </w:rPr>
              <w:t>E</w:t>
            </w:r>
            <w:r w:rsidRPr="0056638C">
              <w:rPr>
                <w:rFonts w:ascii="Book Antiqua" w:hAnsi="Book Antiqua"/>
                <w:sz w:val="23"/>
                <w:vertAlign w:val="subscript"/>
              </w:rPr>
              <w:t>27</w:t>
            </w:r>
          </w:p>
        </w:tc>
        <w:tc>
          <w:tcPr>
            <w:tcW w:w="850" w:type="dxa"/>
            <w:tcBorders>
              <w:bottom w:val="single" w:sz="18" w:space="0" w:color="auto"/>
              <w:right w:val="single" w:sz="18" w:space="0" w:color="auto"/>
            </w:tcBorders>
            <w:vAlign w:val="center"/>
          </w:tcPr>
          <w:p w14:paraId="0B34F9F1" w14:textId="77777777" w:rsidR="00504846" w:rsidRPr="0056638C" w:rsidRDefault="00504846" w:rsidP="00066689">
            <w:pPr>
              <w:spacing w:line="276" w:lineRule="auto"/>
              <w:jc w:val="center"/>
              <w:rPr>
                <w:rFonts w:ascii="Book Antiqua" w:hAnsi="Book Antiqua"/>
                <w:sz w:val="23"/>
              </w:rPr>
            </w:pPr>
          </w:p>
        </w:tc>
        <w:tc>
          <w:tcPr>
            <w:tcW w:w="1103" w:type="dxa"/>
            <w:tcBorders>
              <w:bottom w:val="single" w:sz="18" w:space="0" w:color="auto"/>
              <w:right w:val="single" w:sz="18" w:space="0" w:color="auto"/>
            </w:tcBorders>
            <w:vAlign w:val="center"/>
          </w:tcPr>
          <w:p w14:paraId="0A653ADE" w14:textId="77777777" w:rsidR="00504846" w:rsidRPr="0056638C" w:rsidRDefault="00504846" w:rsidP="00066689">
            <w:pPr>
              <w:spacing w:line="276" w:lineRule="auto"/>
              <w:jc w:val="center"/>
              <w:rPr>
                <w:rFonts w:ascii="Book Antiqua" w:hAnsi="Book Antiqua"/>
                <w:sz w:val="23"/>
              </w:rPr>
            </w:pPr>
          </w:p>
        </w:tc>
      </w:tr>
    </w:tbl>
    <w:p w14:paraId="0892286D" w14:textId="77777777" w:rsidR="00504846" w:rsidRPr="0056638C" w:rsidRDefault="00504846" w:rsidP="00423540">
      <w:pPr>
        <w:rPr>
          <w:rFonts w:ascii="Book Antiqua" w:hAnsi="Book Antiqua"/>
          <w:sz w:val="23"/>
        </w:rPr>
      </w:pPr>
    </w:p>
    <w:p w14:paraId="79AEDF4F" w14:textId="2FD4FA80" w:rsidR="005C46A3" w:rsidRPr="0056638C" w:rsidRDefault="005C46A3" w:rsidP="00423540">
      <w:pPr>
        <w:pStyle w:val="Cmsor3c"/>
        <w:rPr>
          <w:rFonts w:ascii="Book Antiqua" w:hAnsi="Book Antiqua"/>
          <w:sz w:val="23"/>
        </w:rPr>
      </w:pPr>
      <w:r w:rsidRPr="0056638C">
        <w:rPr>
          <w:rFonts w:ascii="Book Antiqua" w:hAnsi="Book Antiqua"/>
          <w:sz w:val="23"/>
        </w:rPr>
        <w:lastRenderedPageBreak/>
        <w:t>A táblázatban „E”</w:t>
      </w:r>
      <w:r w:rsidR="0084022F" w:rsidRPr="0056638C">
        <w:rPr>
          <w:rFonts w:ascii="Book Antiqua" w:hAnsi="Book Antiqua"/>
          <w:sz w:val="23"/>
        </w:rPr>
        <w:t xml:space="preserve"> jelöli az eredményterületeket, vagyis azokat a </w:t>
      </w:r>
      <w:r w:rsidR="00377EA5" w:rsidRPr="00423540">
        <w:rPr>
          <w:rFonts w:ascii="Book Antiqua" w:hAnsi="Book Antiqua"/>
          <w:sz w:val="23"/>
          <w:szCs w:val="23"/>
        </w:rPr>
        <w:t>mérési hely</w:t>
      </w:r>
      <w:r w:rsidR="0084022F" w:rsidRPr="0056638C">
        <w:rPr>
          <w:rFonts w:ascii="Book Antiqua" w:hAnsi="Book Antiqua"/>
          <w:sz w:val="23"/>
        </w:rPr>
        <w:t xml:space="preserve"> – szolgáltatási terül</w:t>
      </w:r>
      <w:r w:rsidRPr="0056638C">
        <w:rPr>
          <w:rFonts w:ascii="Book Antiqua" w:hAnsi="Book Antiqua"/>
          <w:sz w:val="23"/>
        </w:rPr>
        <w:t>e</w:t>
      </w:r>
      <w:r w:rsidR="0084022F" w:rsidRPr="0056638C">
        <w:rPr>
          <w:rFonts w:ascii="Book Antiqua" w:hAnsi="Book Antiqua"/>
          <w:sz w:val="23"/>
        </w:rPr>
        <w:t xml:space="preserve">t kombinációkat, </w:t>
      </w:r>
      <w:r w:rsidRPr="0056638C">
        <w:rPr>
          <w:rFonts w:ascii="Book Antiqua" w:hAnsi="Book Antiqua"/>
          <w:sz w:val="23"/>
        </w:rPr>
        <w:t>amelyekben a szolgáltatás értelmezhető</w:t>
      </w:r>
      <w:r w:rsidR="00E354A2" w:rsidRPr="0056638C">
        <w:rPr>
          <w:rFonts w:ascii="Book Antiqua" w:hAnsi="Book Antiqua"/>
          <w:sz w:val="23"/>
        </w:rPr>
        <w:t>.</w:t>
      </w:r>
      <w:r w:rsidR="00CC5E06" w:rsidRPr="0056638C">
        <w:rPr>
          <w:rFonts w:ascii="Book Antiqua" w:hAnsi="Book Antiqua"/>
          <w:sz w:val="23"/>
        </w:rPr>
        <w:t xml:space="preserve"> </w:t>
      </w:r>
    </w:p>
    <w:p w14:paraId="44B9C1B3" w14:textId="77777777" w:rsidR="00CF127B" w:rsidRPr="0056638C" w:rsidRDefault="00CF127B" w:rsidP="00423540">
      <w:pPr>
        <w:pStyle w:val="Cmsor3c"/>
        <w:rPr>
          <w:rFonts w:ascii="Book Antiqua" w:hAnsi="Book Antiqua"/>
          <w:sz w:val="23"/>
        </w:rPr>
      </w:pPr>
      <w:r w:rsidRPr="0056638C">
        <w:rPr>
          <w:rFonts w:ascii="Book Antiqua" w:hAnsi="Book Antiqua"/>
          <w:sz w:val="23"/>
        </w:rPr>
        <w:t xml:space="preserve">A mérések során az ellenőrzött paraméterre </w:t>
      </w:r>
      <w:r w:rsidR="00821ECB" w:rsidRPr="0056638C">
        <w:rPr>
          <w:rFonts w:ascii="Book Antiqua" w:hAnsi="Book Antiqua"/>
          <w:sz w:val="23"/>
        </w:rPr>
        <w:t>„</w:t>
      </w:r>
      <w:r w:rsidRPr="0056638C">
        <w:rPr>
          <w:rFonts w:ascii="Book Antiqua" w:hAnsi="Book Antiqua"/>
          <w:sz w:val="23"/>
        </w:rPr>
        <w:t>0</w:t>
      </w:r>
      <w:r w:rsidR="00821ECB" w:rsidRPr="0056638C">
        <w:rPr>
          <w:rFonts w:ascii="Book Antiqua" w:hAnsi="Book Antiqua"/>
          <w:sz w:val="23"/>
        </w:rPr>
        <w:t>”</w:t>
      </w:r>
      <w:r w:rsidRPr="0056638C">
        <w:rPr>
          <w:rFonts w:ascii="Book Antiqua" w:hAnsi="Book Antiqua"/>
          <w:sz w:val="23"/>
        </w:rPr>
        <w:t xml:space="preserve">, </w:t>
      </w:r>
      <w:r w:rsidR="00821ECB" w:rsidRPr="0056638C">
        <w:rPr>
          <w:rFonts w:ascii="Book Antiqua" w:hAnsi="Book Antiqua"/>
          <w:sz w:val="23"/>
        </w:rPr>
        <w:t>„</w:t>
      </w:r>
      <w:r w:rsidRPr="0056638C">
        <w:rPr>
          <w:rFonts w:ascii="Book Antiqua" w:hAnsi="Book Antiqua"/>
          <w:sz w:val="23"/>
        </w:rPr>
        <w:t>1</w:t>
      </w:r>
      <w:r w:rsidR="00821ECB" w:rsidRPr="0056638C">
        <w:rPr>
          <w:rFonts w:ascii="Book Antiqua" w:hAnsi="Book Antiqua"/>
          <w:sz w:val="23"/>
        </w:rPr>
        <w:t>”</w:t>
      </w:r>
      <w:r w:rsidRPr="0056638C">
        <w:rPr>
          <w:rFonts w:ascii="Book Antiqua" w:hAnsi="Book Antiqua"/>
          <w:sz w:val="23"/>
        </w:rPr>
        <w:t xml:space="preserve">, </w:t>
      </w:r>
      <w:r w:rsidR="00821ECB" w:rsidRPr="0056638C">
        <w:rPr>
          <w:rFonts w:ascii="Book Antiqua" w:hAnsi="Book Antiqua"/>
          <w:sz w:val="23"/>
        </w:rPr>
        <w:t>„</w:t>
      </w:r>
      <w:r w:rsidRPr="0056638C">
        <w:rPr>
          <w:rFonts w:ascii="Book Antiqua" w:hAnsi="Book Antiqua"/>
          <w:sz w:val="23"/>
        </w:rPr>
        <w:t>2</w:t>
      </w:r>
      <w:r w:rsidR="00821ECB" w:rsidRPr="0056638C">
        <w:rPr>
          <w:rFonts w:ascii="Book Antiqua" w:hAnsi="Book Antiqua"/>
          <w:sz w:val="23"/>
        </w:rPr>
        <w:t>”</w:t>
      </w:r>
      <w:r w:rsidRPr="0056638C">
        <w:rPr>
          <w:rFonts w:ascii="Book Antiqua" w:hAnsi="Book Antiqua"/>
          <w:sz w:val="23"/>
        </w:rPr>
        <w:t xml:space="preserve"> és </w:t>
      </w:r>
      <w:r w:rsidR="00821ECB" w:rsidRPr="0056638C">
        <w:rPr>
          <w:rFonts w:ascii="Book Antiqua" w:hAnsi="Book Antiqua"/>
          <w:sz w:val="23"/>
        </w:rPr>
        <w:t>„</w:t>
      </w:r>
      <w:r w:rsidRPr="0056638C">
        <w:rPr>
          <w:rFonts w:ascii="Book Antiqua" w:hAnsi="Book Antiqua"/>
          <w:sz w:val="23"/>
        </w:rPr>
        <w:t>X</w:t>
      </w:r>
      <w:r w:rsidR="00821ECB" w:rsidRPr="0056638C">
        <w:rPr>
          <w:rFonts w:ascii="Book Antiqua" w:hAnsi="Book Antiqua"/>
          <w:sz w:val="23"/>
        </w:rPr>
        <w:t>”</w:t>
      </w:r>
      <w:r w:rsidRPr="0056638C">
        <w:rPr>
          <w:rFonts w:ascii="Book Antiqua" w:hAnsi="Book Antiqua"/>
          <w:sz w:val="23"/>
        </w:rPr>
        <w:t xml:space="preserve"> értékek adhatók. </w:t>
      </w:r>
      <w:r w:rsidR="00821ECB" w:rsidRPr="0056638C">
        <w:rPr>
          <w:rFonts w:ascii="Book Antiqua" w:hAnsi="Book Antiqua"/>
          <w:sz w:val="23"/>
        </w:rPr>
        <w:t>„</w:t>
      </w:r>
      <w:r w:rsidRPr="0056638C">
        <w:rPr>
          <w:rFonts w:ascii="Book Antiqua" w:hAnsi="Book Antiqua"/>
          <w:sz w:val="23"/>
        </w:rPr>
        <w:t>0</w:t>
      </w:r>
      <w:r w:rsidR="00821ECB" w:rsidRPr="0056638C">
        <w:rPr>
          <w:rFonts w:ascii="Book Antiqua" w:hAnsi="Book Antiqua"/>
          <w:sz w:val="23"/>
        </w:rPr>
        <w:t>”</w:t>
      </w:r>
      <w:r w:rsidRPr="0056638C">
        <w:rPr>
          <w:rFonts w:ascii="Book Antiqua" w:hAnsi="Book Antiqua"/>
          <w:sz w:val="23"/>
        </w:rPr>
        <w:t xml:space="preserve"> jelenti az előírások nem teljesítését, </w:t>
      </w:r>
      <w:r w:rsidR="00821ECB" w:rsidRPr="0056638C">
        <w:rPr>
          <w:rFonts w:ascii="Book Antiqua" w:hAnsi="Book Antiqua"/>
          <w:sz w:val="23"/>
        </w:rPr>
        <w:t>„</w:t>
      </w:r>
      <w:r w:rsidRPr="0056638C">
        <w:rPr>
          <w:rFonts w:ascii="Book Antiqua" w:hAnsi="Book Antiqua"/>
          <w:sz w:val="23"/>
        </w:rPr>
        <w:t>1</w:t>
      </w:r>
      <w:r w:rsidR="00821ECB" w:rsidRPr="0056638C">
        <w:rPr>
          <w:rFonts w:ascii="Book Antiqua" w:hAnsi="Book Antiqua"/>
          <w:sz w:val="23"/>
        </w:rPr>
        <w:t>”</w:t>
      </w:r>
      <w:r w:rsidRPr="0056638C">
        <w:rPr>
          <w:rFonts w:ascii="Book Antiqua" w:hAnsi="Book Antiqua"/>
          <w:sz w:val="23"/>
        </w:rPr>
        <w:t xml:space="preserve"> jelenti a részbeni teljesítést, míg </w:t>
      </w:r>
      <w:r w:rsidR="00821ECB" w:rsidRPr="0056638C">
        <w:rPr>
          <w:rFonts w:ascii="Book Antiqua" w:hAnsi="Book Antiqua"/>
          <w:sz w:val="23"/>
        </w:rPr>
        <w:t>„</w:t>
      </w:r>
      <w:r w:rsidRPr="0056638C">
        <w:rPr>
          <w:rFonts w:ascii="Book Antiqua" w:hAnsi="Book Antiqua"/>
          <w:sz w:val="23"/>
        </w:rPr>
        <w:t>2</w:t>
      </w:r>
      <w:r w:rsidR="00821ECB" w:rsidRPr="0056638C">
        <w:rPr>
          <w:rFonts w:ascii="Book Antiqua" w:hAnsi="Book Antiqua"/>
          <w:sz w:val="23"/>
        </w:rPr>
        <w:t>”</w:t>
      </w:r>
      <w:r w:rsidRPr="0056638C">
        <w:rPr>
          <w:rFonts w:ascii="Book Antiqua" w:hAnsi="Book Antiqua"/>
          <w:sz w:val="23"/>
        </w:rPr>
        <w:t xml:space="preserve"> a teljes megfelelést. </w:t>
      </w:r>
      <w:r w:rsidR="00821ECB" w:rsidRPr="0056638C">
        <w:rPr>
          <w:rFonts w:ascii="Book Antiqua" w:hAnsi="Book Antiqua"/>
          <w:sz w:val="23"/>
        </w:rPr>
        <w:t>„</w:t>
      </w:r>
      <w:r w:rsidRPr="0056638C">
        <w:rPr>
          <w:rFonts w:ascii="Book Antiqua" w:hAnsi="Book Antiqua"/>
          <w:sz w:val="23"/>
        </w:rPr>
        <w:t>X</w:t>
      </w:r>
      <w:r w:rsidR="00821ECB" w:rsidRPr="0056638C">
        <w:rPr>
          <w:rFonts w:ascii="Book Antiqua" w:hAnsi="Book Antiqua"/>
          <w:sz w:val="23"/>
        </w:rPr>
        <w:t>”</w:t>
      </w:r>
      <w:r w:rsidRPr="0056638C">
        <w:rPr>
          <w:rFonts w:ascii="Book Antiqua" w:hAnsi="Book Antiqua"/>
          <w:sz w:val="23"/>
        </w:rPr>
        <w:t xml:space="preserve"> érték akkor adható, ha valamely paraméter adaptív módon sem ér</w:t>
      </w:r>
      <w:r w:rsidR="002A38DE" w:rsidRPr="0056638C">
        <w:rPr>
          <w:rFonts w:ascii="Book Antiqua" w:hAnsi="Book Antiqua"/>
          <w:sz w:val="23"/>
        </w:rPr>
        <w:t>telmezhető a mérendő objektumra, vagy az ellenőrzés akadályokba ütközik.</w:t>
      </w:r>
    </w:p>
    <w:p w14:paraId="2548CE5D" w14:textId="189ADA7E" w:rsidR="00243FBC" w:rsidRPr="0056638C" w:rsidRDefault="00243FBC" w:rsidP="00423540">
      <w:pPr>
        <w:pStyle w:val="Cmsor3c"/>
        <w:rPr>
          <w:rFonts w:ascii="Book Antiqua" w:hAnsi="Book Antiqua"/>
          <w:sz w:val="23"/>
        </w:rPr>
      </w:pPr>
      <w:r w:rsidRPr="0056638C">
        <w:rPr>
          <w:rFonts w:ascii="Book Antiqua" w:hAnsi="Book Antiqua"/>
          <w:sz w:val="23"/>
        </w:rPr>
        <w:t xml:space="preserve">A Szolgáltató az e </w:t>
      </w:r>
      <w:r w:rsidR="007E22F8" w:rsidRPr="0056638C">
        <w:rPr>
          <w:rFonts w:ascii="Book Antiqua" w:hAnsi="Book Antiqua"/>
          <w:sz w:val="23"/>
        </w:rPr>
        <w:t>Határozat</w:t>
      </w:r>
      <w:r w:rsidRPr="0056638C">
        <w:rPr>
          <w:rFonts w:ascii="Book Antiqua" w:hAnsi="Book Antiqua"/>
          <w:sz w:val="23"/>
        </w:rPr>
        <w:t xml:space="preserve"> alapján közlekedő járatokat végző valamennyi járművéről évente </w:t>
      </w:r>
      <w:r w:rsidR="00A83088" w:rsidRPr="0056638C">
        <w:rPr>
          <w:rFonts w:ascii="Book Antiqua" w:hAnsi="Book Antiqua"/>
          <w:sz w:val="23"/>
        </w:rPr>
        <w:t xml:space="preserve">és valamennyi járműbeszerzését követően </w:t>
      </w:r>
      <w:r w:rsidRPr="0056638C">
        <w:rPr>
          <w:rFonts w:ascii="Book Antiqua" w:hAnsi="Book Antiqua"/>
          <w:sz w:val="23"/>
        </w:rPr>
        <w:t xml:space="preserve">kimutatást készít a </w:t>
      </w:r>
      <w:r w:rsidR="00A0203F" w:rsidRPr="0056638C">
        <w:rPr>
          <w:rFonts w:ascii="Book Antiqua" w:hAnsi="Book Antiqua"/>
          <w:sz w:val="23"/>
        </w:rPr>
        <w:t>Miniszter</w:t>
      </w:r>
      <w:r w:rsidRPr="0056638C">
        <w:rPr>
          <w:rFonts w:ascii="Book Antiqua" w:hAnsi="Book Antiqua"/>
          <w:sz w:val="23"/>
        </w:rPr>
        <w:t xml:space="preserve"> és </w:t>
      </w:r>
      <w:r w:rsidR="00A41D2E" w:rsidRPr="00423540">
        <w:rPr>
          <w:rFonts w:ascii="Book Antiqua" w:hAnsi="Book Antiqua"/>
          <w:sz w:val="23"/>
          <w:szCs w:val="23"/>
        </w:rPr>
        <w:t>az SLA Rendeletben kijelölt szervezet</w:t>
      </w:r>
      <w:r w:rsidR="00A41D2E" w:rsidRPr="0056638C">
        <w:rPr>
          <w:rFonts w:ascii="Book Antiqua" w:hAnsi="Book Antiqua"/>
          <w:sz w:val="23"/>
        </w:rPr>
        <w:t xml:space="preserve"> </w:t>
      </w:r>
      <w:r w:rsidRPr="0056638C">
        <w:rPr>
          <w:rFonts w:ascii="Book Antiqua" w:hAnsi="Book Antiqua"/>
          <w:sz w:val="23"/>
        </w:rPr>
        <w:t>számára, amelyben feltünteti a jármű:</w:t>
      </w:r>
    </w:p>
    <w:p w14:paraId="7521938F" w14:textId="77777777" w:rsidR="00CF127B" w:rsidRPr="0056638C" w:rsidRDefault="00CF127B" w:rsidP="00423540">
      <w:pPr>
        <w:pStyle w:val="Cmsor3c"/>
        <w:numPr>
          <w:ilvl w:val="2"/>
          <w:numId w:val="14"/>
        </w:numPr>
        <w:ind w:left="1588" w:hanging="454"/>
        <w:rPr>
          <w:rFonts w:ascii="Book Antiqua" w:hAnsi="Book Antiqua"/>
          <w:sz w:val="23"/>
        </w:rPr>
      </w:pPr>
      <w:r w:rsidRPr="0056638C">
        <w:rPr>
          <w:rFonts w:ascii="Book Antiqua" w:hAnsi="Book Antiqua"/>
          <w:sz w:val="23"/>
        </w:rPr>
        <w:t>forgalmi rendszámát,</w:t>
      </w:r>
    </w:p>
    <w:p w14:paraId="2426C39F" w14:textId="77777777" w:rsidR="00026E0A" w:rsidRPr="0056638C" w:rsidRDefault="00026E0A" w:rsidP="00423540">
      <w:pPr>
        <w:pStyle w:val="Cmsor3c"/>
        <w:numPr>
          <w:ilvl w:val="2"/>
          <w:numId w:val="14"/>
        </w:numPr>
        <w:ind w:left="1588" w:hanging="454"/>
        <w:rPr>
          <w:rFonts w:ascii="Book Antiqua" w:hAnsi="Book Antiqua"/>
          <w:sz w:val="23"/>
        </w:rPr>
      </w:pPr>
      <w:r w:rsidRPr="0056638C">
        <w:rPr>
          <w:rFonts w:ascii="Book Antiqua" w:hAnsi="Book Antiqua"/>
          <w:sz w:val="23"/>
        </w:rPr>
        <w:t xml:space="preserve">gyártmányát és típusát, </w:t>
      </w:r>
    </w:p>
    <w:p w14:paraId="7E2B692C" w14:textId="54B0CDAC" w:rsidR="001A6B7A" w:rsidRPr="0056638C" w:rsidRDefault="001A6B7A" w:rsidP="00423540">
      <w:pPr>
        <w:pStyle w:val="Cmsor3c"/>
        <w:numPr>
          <w:ilvl w:val="2"/>
          <w:numId w:val="14"/>
        </w:numPr>
        <w:ind w:left="1588" w:hanging="454"/>
        <w:rPr>
          <w:rFonts w:ascii="Book Antiqua" w:hAnsi="Book Antiqua"/>
          <w:sz w:val="23"/>
        </w:rPr>
      </w:pPr>
      <w:r w:rsidRPr="0056638C">
        <w:rPr>
          <w:rFonts w:ascii="Book Antiqua" w:hAnsi="Book Antiqua"/>
          <w:sz w:val="23"/>
        </w:rPr>
        <w:t xml:space="preserve">padlómagasság szerinti kivitelét (alacsonypadlós, alacsony belépésű vagy </w:t>
      </w:r>
      <w:proofErr w:type="spellStart"/>
      <w:r w:rsidRPr="0056638C">
        <w:rPr>
          <w:rFonts w:ascii="Book Antiqua" w:hAnsi="Book Antiqua"/>
          <w:sz w:val="23"/>
        </w:rPr>
        <w:t>magaspadlós</w:t>
      </w:r>
      <w:proofErr w:type="spellEnd"/>
      <w:r w:rsidRPr="0056638C">
        <w:rPr>
          <w:rFonts w:ascii="Book Antiqua" w:hAnsi="Book Antiqua"/>
          <w:sz w:val="23"/>
        </w:rPr>
        <w:t>)</w:t>
      </w:r>
      <w:r w:rsidR="00EF39A6" w:rsidRPr="0056638C">
        <w:rPr>
          <w:rFonts w:ascii="Book Antiqua" w:hAnsi="Book Antiqua"/>
          <w:sz w:val="23"/>
        </w:rPr>
        <w:t>,</w:t>
      </w:r>
      <w:r w:rsidR="00B84072" w:rsidRPr="00423540">
        <w:rPr>
          <w:rFonts w:ascii="Book Antiqua" w:hAnsi="Book Antiqua"/>
          <w:sz w:val="23"/>
          <w:szCs w:val="23"/>
        </w:rPr>
        <w:t xml:space="preserve"> </w:t>
      </w:r>
      <w:r w:rsidR="00EF39A6" w:rsidRPr="0056638C">
        <w:rPr>
          <w:rFonts w:ascii="Book Antiqua" w:hAnsi="Book Antiqua"/>
          <w:sz w:val="23"/>
        </w:rPr>
        <w:t>illetve</w:t>
      </w:r>
      <w:r w:rsidR="00ED2762" w:rsidRPr="0056638C">
        <w:rPr>
          <w:rFonts w:ascii="Book Antiqua" w:hAnsi="Book Antiqua"/>
          <w:sz w:val="23"/>
        </w:rPr>
        <w:t>,</w:t>
      </w:r>
      <w:r w:rsidR="00EF39A6" w:rsidRPr="0056638C">
        <w:rPr>
          <w:rFonts w:ascii="Book Antiqua" w:hAnsi="Book Antiqua"/>
          <w:sz w:val="23"/>
        </w:rPr>
        <w:t xml:space="preserve"> hogy van-e az utastérben fellépés nélkül elérhető ülés</w:t>
      </w:r>
      <w:r w:rsidR="00887304" w:rsidRPr="0056638C">
        <w:rPr>
          <w:rFonts w:ascii="Book Antiqua" w:hAnsi="Book Antiqua"/>
          <w:sz w:val="23"/>
        </w:rPr>
        <w:t xml:space="preserve">, </w:t>
      </w:r>
    </w:p>
    <w:p w14:paraId="626EC8F3" w14:textId="77777777" w:rsidR="00CF127B" w:rsidRPr="0056638C" w:rsidRDefault="00026E0A" w:rsidP="00423540">
      <w:pPr>
        <w:pStyle w:val="Cmsor3c"/>
        <w:numPr>
          <w:ilvl w:val="2"/>
          <w:numId w:val="14"/>
        </w:numPr>
        <w:ind w:left="1588" w:hanging="454"/>
        <w:rPr>
          <w:rFonts w:ascii="Book Antiqua" w:hAnsi="Book Antiqua"/>
          <w:sz w:val="23"/>
        </w:rPr>
      </w:pPr>
      <w:r w:rsidRPr="0056638C">
        <w:rPr>
          <w:rFonts w:ascii="Book Antiqua" w:hAnsi="Book Antiqua"/>
          <w:sz w:val="23"/>
        </w:rPr>
        <w:t>legkisebb üléstávolságát (</w:t>
      </w:r>
      <w:r w:rsidR="001A6B7A" w:rsidRPr="0056638C">
        <w:rPr>
          <w:rFonts w:ascii="Book Antiqua" w:hAnsi="Book Antiqua"/>
          <w:sz w:val="23"/>
        </w:rPr>
        <w:t xml:space="preserve">csak </w:t>
      </w:r>
      <w:r w:rsidRPr="0056638C">
        <w:rPr>
          <w:rFonts w:ascii="Book Antiqua" w:hAnsi="Book Antiqua"/>
          <w:sz w:val="23"/>
        </w:rPr>
        <w:t>azoknál a járműveknél, amiket általános üzemvitel során</w:t>
      </w:r>
      <w:r w:rsidR="00DB2095" w:rsidRPr="0056638C">
        <w:rPr>
          <w:rFonts w:ascii="Book Antiqua" w:hAnsi="Book Antiqua"/>
          <w:sz w:val="23"/>
        </w:rPr>
        <w:t xml:space="preserve"> minőségi országos vagy</w:t>
      </w:r>
      <w:r w:rsidRPr="0056638C">
        <w:rPr>
          <w:rFonts w:ascii="Book Antiqua" w:hAnsi="Book Antiqua"/>
          <w:sz w:val="23"/>
        </w:rPr>
        <w:t xml:space="preserve"> országos szegmensben közlekedtet), </w:t>
      </w:r>
    </w:p>
    <w:p w14:paraId="4F1FF7CE" w14:textId="77777777" w:rsidR="00CF127B" w:rsidRPr="0056638C" w:rsidRDefault="00CF127B" w:rsidP="00423540">
      <w:pPr>
        <w:pStyle w:val="Cmsor3c"/>
        <w:numPr>
          <w:ilvl w:val="2"/>
          <w:numId w:val="14"/>
        </w:numPr>
        <w:ind w:left="1588" w:hanging="454"/>
        <w:rPr>
          <w:rFonts w:ascii="Book Antiqua" w:hAnsi="Book Antiqua"/>
          <w:sz w:val="23"/>
        </w:rPr>
      </w:pPr>
      <w:proofErr w:type="spellStart"/>
      <w:r w:rsidRPr="0056638C">
        <w:rPr>
          <w:rFonts w:ascii="Book Antiqua" w:hAnsi="Book Antiqua"/>
          <w:sz w:val="23"/>
        </w:rPr>
        <w:t>utasszállítási</w:t>
      </w:r>
      <w:proofErr w:type="spellEnd"/>
      <w:r w:rsidRPr="0056638C">
        <w:rPr>
          <w:rFonts w:ascii="Book Antiqua" w:hAnsi="Book Antiqua"/>
          <w:sz w:val="23"/>
        </w:rPr>
        <w:t xml:space="preserve"> kapacitását</w:t>
      </w:r>
      <w:r w:rsidR="000D006D" w:rsidRPr="0056638C">
        <w:rPr>
          <w:rFonts w:ascii="Book Antiqua" w:hAnsi="Book Antiqua"/>
          <w:sz w:val="23"/>
        </w:rPr>
        <w:t xml:space="preserve"> (ülő</w:t>
      </w:r>
      <w:r w:rsidR="00434ECA" w:rsidRPr="0056638C">
        <w:rPr>
          <w:rFonts w:ascii="Book Antiqua" w:hAnsi="Book Antiqua"/>
          <w:sz w:val="23"/>
        </w:rPr>
        <w:t>-, álló-</w:t>
      </w:r>
      <w:r w:rsidR="000D006D" w:rsidRPr="0056638C">
        <w:rPr>
          <w:rFonts w:ascii="Book Antiqua" w:hAnsi="Book Antiqua"/>
          <w:sz w:val="23"/>
        </w:rPr>
        <w:t xml:space="preserve"> és össze</w:t>
      </w:r>
      <w:r w:rsidR="00434ECA" w:rsidRPr="0056638C">
        <w:rPr>
          <w:rFonts w:ascii="Book Antiqua" w:hAnsi="Book Antiqua"/>
          <w:sz w:val="23"/>
        </w:rPr>
        <w:t>s férőhely bontásban)</w:t>
      </w:r>
      <w:r w:rsidRPr="0056638C">
        <w:rPr>
          <w:rFonts w:ascii="Book Antiqua" w:hAnsi="Book Antiqua"/>
          <w:sz w:val="23"/>
        </w:rPr>
        <w:t>,</w:t>
      </w:r>
    </w:p>
    <w:p w14:paraId="18727866" w14:textId="5D15DAB8" w:rsidR="00CF127B" w:rsidRPr="0056638C" w:rsidRDefault="0095742F" w:rsidP="00423540">
      <w:pPr>
        <w:pStyle w:val="Cmsor3c"/>
        <w:numPr>
          <w:ilvl w:val="2"/>
          <w:numId w:val="14"/>
        </w:numPr>
        <w:ind w:left="1588" w:hanging="454"/>
        <w:rPr>
          <w:rFonts w:ascii="Book Antiqua" w:hAnsi="Book Antiqua"/>
          <w:sz w:val="23"/>
        </w:rPr>
      </w:pPr>
      <w:r w:rsidRPr="0056638C">
        <w:rPr>
          <w:rFonts w:ascii="Book Antiqua" w:hAnsi="Book Antiqua"/>
          <w:sz w:val="23"/>
        </w:rPr>
        <w:t xml:space="preserve">a jármű </w:t>
      </w:r>
      <w:proofErr w:type="spellStart"/>
      <w:r w:rsidRPr="0056638C">
        <w:rPr>
          <w:rFonts w:ascii="Book Antiqua" w:hAnsi="Book Antiqua"/>
          <w:sz w:val="23"/>
        </w:rPr>
        <w:t>WC-vel</w:t>
      </w:r>
      <w:proofErr w:type="spellEnd"/>
      <w:r w:rsidRPr="0056638C">
        <w:rPr>
          <w:rFonts w:ascii="Book Antiqua" w:hAnsi="Book Antiqua"/>
          <w:sz w:val="23"/>
        </w:rPr>
        <w:t xml:space="preserve"> </w:t>
      </w:r>
      <w:r w:rsidR="00CF127B" w:rsidRPr="0056638C">
        <w:rPr>
          <w:rFonts w:ascii="Book Antiqua" w:hAnsi="Book Antiqua"/>
          <w:sz w:val="23"/>
        </w:rPr>
        <w:t>való ellátottságát</w:t>
      </w:r>
      <w:r w:rsidR="00B74BD4" w:rsidRPr="0056638C">
        <w:rPr>
          <w:rFonts w:ascii="Book Antiqua" w:hAnsi="Book Antiqua"/>
          <w:sz w:val="23"/>
        </w:rPr>
        <w:t xml:space="preserve"> és használhatóságát</w:t>
      </w:r>
      <w:r w:rsidR="00CF127B" w:rsidRPr="0056638C">
        <w:rPr>
          <w:rFonts w:ascii="Book Antiqua" w:hAnsi="Book Antiqua"/>
          <w:sz w:val="23"/>
        </w:rPr>
        <w:t>,</w:t>
      </w:r>
    </w:p>
    <w:p w14:paraId="7A819D5E" w14:textId="77777777" w:rsidR="0095742F" w:rsidRPr="0056638C" w:rsidRDefault="0095742F" w:rsidP="00423540">
      <w:pPr>
        <w:pStyle w:val="Cmsor3c"/>
        <w:numPr>
          <w:ilvl w:val="2"/>
          <w:numId w:val="14"/>
        </w:numPr>
        <w:ind w:left="1588" w:hanging="454"/>
        <w:rPr>
          <w:rFonts w:ascii="Book Antiqua" w:hAnsi="Book Antiqua"/>
          <w:sz w:val="23"/>
        </w:rPr>
      </w:pPr>
      <w:r w:rsidRPr="0056638C">
        <w:rPr>
          <w:rFonts w:ascii="Book Antiqua" w:hAnsi="Book Antiqua"/>
          <w:sz w:val="23"/>
        </w:rPr>
        <w:t>a jármű kerekesszék-emelővel</w:t>
      </w:r>
      <w:r w:rsidR="001A6B7A" w:rsidRPr="0056638C">
        <w:rPr>
          <w:rFonts w:ascii="Book Antiqua" w:hAnsi="Book Antiqua"/>
          <w:sz w:val="23"/>
        </w:rPr>
        <w:t>, rámpával</w:t>
      </w:r>
      <w:r w:rsidRPr="0056638C">
        <w:rPr>
          <w:rFonts w:ascii="Book Antiqua" w:hAnsi="Book Antiqua"/>
          <w:sz w:val="23"/>
        </w:rPr>
        <w:t xml:space="preserve"> való ellátottságát</w:t>
      </w:r>
      <w:r w:rsidR="001A6B7A" w:rsidRPr="0056638C">
        <w:rPr>
          <w:rFonts w:ascii="Book Antiqua" w:hAnsi="Book Antiqua"/>
          <w:sz w:val="23"/>
        </w:rPr>
        <w:t xml:space="preserve"> (csak </w:t>
      </w:r>
      <w:proofErr w:type="spellStart"/>
      <w:r w:rsidR="001A6B7A" w:rsidRPr="0056638C">
        <w:rPr>
          <w:rFonts w:ascii="Book Antiqua" w:hAnsi="Book Antiqua"/>
          <w:sz w:val="23"/>
        </w:rPr>
        <w:t>magaspadlós</w:t>
      </w:r>
      <w:proofErr w:type="spellEnd"/>
      <w:r w:rsidR="001A6B7A" w:rsidRPr="0056638C">
        <w:rPr>
          <w:rFonts w:ascii="Book Antiqua" w:hAnsi="Book Antiqua"/>
          <w:sz w:val="23"/>
        </w:rPr>
        <w:t xml:space="preserve"> jármű esetén)</w:t>
      </w:r>
      <w:r w:rsidRPr="0056638C">
        <w:rPr>
          <w:rFonts w:ascii="Book Antiqua" w:hAnsi="Book Antiqua"/>
          <w:sz w:val="23"/>
        </w:rPr>
        <w:t>,</w:t>
      </w:r>
    </w:p>
    <w:p w14:paraId="597F27D1" w14:textId="77777777" w:rsidR="00434ECA" w:rsidRPr="0056638C" w:rsidRDefault="00CF127B" w:rsidP="00423540">
      <w:pPr>
        <w:pStyle w:val="Cmsor3c"/>
        <w:numPr>
          <w:ilvl w:val="2"/>
          <w:numId w:val="14"/>
        </w:numPr>
        <w:ind w:left="1588" w:hanging="454"/>
        <w:rPr>
          <w:rFonts w:ascii="Book Antiqua" w:hAnsi="Book Antiqua"/>
          <w:sz w:val="23"/>
        </w:rPr>
      </w:pPr>
      <w:r w:rsidRPr="0056638C">
        <w:rPr>
          <w:rFonts w:ascii="Book Antiqua" w:hAnsi="Book Antiqua"/>
          <w:sz w:val="23"/>
        </w:rPr>
        <w:t>a csomagtér méretét</w:t>
      </w:r>
      <w:r w:rsidR="00434ECA" w:rsidRPr="0056638C">
        <w:rPr>
          <w:rFonts w:ascii="Book Antiqua" w:hAnsi="Book Antiqua"/>
          <w:sz w:val="23"/>
        </w:rPr>
        <w:t xml:space="preserve">, </w:t>
      </w:r>
      <w:r w:rsidR="00821ECB" w:rsidRPr="0056638C">
        <w:rPr>
          <w:rFonts w:ascii="Book Antiqua" w:hAnsi="Book Antiqua"/>
          <w:sz w:val="23"/>
        </w:rPr>
        <w:t>valamint</w:t>
      </w:r>
    </w:p>
    <w:p w14:paraId="7E2762C0" w14:textId="77777777" w:rsidR="0039161F" w:rsidRPr="0056638C" w:rsidRDefault="001A6B7A" w:rsidP="00423540">
      <w:pPr>
        <w:pStyle w:val="Cmsor3c"/>
        <w:numPr>
          <w:ilvl w:val="2"/>
          <w:numId w:val="14"/>
        </w:numPr>
        <w:ind w:left="1588" w:hanging="454"/>
        <w:rPr>
          <w:rFonts w:ascii="Book Antiqua" w:hAnsi="Book Antiqua"/>
          <w:sz w:val="23"/>
        </w:rPr>
      </w:pPr>
      <w:r w:rsidRPr="0056638C">
        <w:rPr>
          <w:rFonts w:ascii="Book Antiqua" w:hAnsi="Book Antiqua"/>
          <w:sz w:val="23"/>
        </w:rPr>
        <w:t xml:space="preserve">a jármű </w:t>
      </w:r>
      <w:r w:rsidR="00434ECA" w:rsidRPr="0056638C">
        <w:rPr>
          <w:rFonts w:ascii="Book Antiqua" w:hAnsi="Book Antiqua"/>
          <w:sz w:val="23"/>
        </w:rPr>
        <w:t xml:space="preserve">légkondicionáló berendezéssel való felszereltségét. </w:t>
      </w:r>
    </w:p>
    <w:p w14:paraId="48045A2F" w14:textId="5C1517B4" w:rsidR="00243FBC" w:rsidRPr="0056638C" w:rsidRDefault="00243FBC" w:rsidP="00423540">
      <w:pPr>
        <w:pStyle w:val="Cmsor3c"/>
        <w:rPr>
          <w:rFonts w:ascii="Book Antiqua" w:hAnsi="Book Antiqua"/>
          <w:sz w:val="23"/>
        </w:rPr>
      </w:pPr>
      <w:r w:rsidRPr="0056638C">
        <w:rPr>
          <w:rFonts w:ascii="Book Antiqua" w:hAnsi="Book Antiqua"/>
          <w:sz w:val="23"/>
        </w:rPr>
        <w:t xml:space="preserve">A Szolgáltató az illetékességébe tartozó, </w:t>
      </w:r>
      <w:r w:rsidR="00B02EE0" w:rsidRPr="0056638C">
        <w:rPr>
          <w:rFonts w:ascii="Book Antiqua" w:hAnsi="Book Antiqua"/>
          <w:sz w:val="23"/>
        </w:rPr>
        <w:t xml:space="preserve">állomási </w:t>
      </w:r>
      <w:r w:rsidR="00377EA5" w:rsidRPr="00423540">
        <w:rPr>
          <w:rFonts w:ascii="Book Antiqua" w:hAnsi="Book Antiqua"/>
          <w:sz w:val="23"/>
          <w:szCs w:val="23"/>
        </w:rPr>
        <w:t>fajtába</w:t>
      </w:r>
      <w:r w:rsidR="00B02EE0" w:rsidRPr="0056638C">
        <w:rPr>
          <w:rFonts w:ascii="Book Antiqua" w:hAnsi="Book Antiqua"/>
          <w:sz w:val="23"/>
        </w:rPr>
        <w:t xml:space="preserve"> </w:t>
      </w:r>
      <w:r w:rsidRPr="0056638C">
        <w:rPr>
          <w:rFonts w:ascii="Book Antiqua" w:hAnsi="Book Antiqua"/>
          <w:sz w:val="23"/>
        </w:rPr>
        <w:t xml:space="preserve">sorolt utasforgalmi létesítményekről legalább évente kimutatást készít a </w:t>
      </w:r>
      <w:r w:rsidR="00A0203F" w:rsidRPr="00423540">
        <w:rPr>
          <w:rFonts w:ascii="Book Antiqua" w:hAnsi="Book Antiqua"/>
          <w:sz w:val="23"/>
          <w:szCs w:val="23"/>
        </w:rPr>
        <w:t>Miniszter</w:t>
      </w:r>
      <w:r w:rsidR="00CC0EE9" w:rsidRPr="00423540">
        <w:rPr>
          <w:rFonts w:ascii="Book Antiqua" w:hAnsi="Book Antiqua"/>
          <w:sz w:val="23"/>
          <w:szCs w:val="23"/>
        </w:rPr>
        <w:t xml:space="preserve"> </w:t>
      </w:r>
      <w:r w:rsidRPr="00423540">
        <w:rPr>
          <w:rFonts w:ascii="Book Antiqua" w:hAnsi="Book Antiqua"/>
          <w:sz w:val="23"/>
          <w:szCs w:val="23"/>
        </w:rPr>
        <w:t xml:space="preserve">és </w:t>
      </w:r>
      <w:r w:rsidR="00A41D2E" w:rsidRPr="00423540">
        <w:rPr>
          <w:rFonts w:ascii="Book Antiqua" w:hAnsi="Book Antiqua"/>
          <w:sz w:val="23"/>
          <w:szCs w:val="23"/>
        </w:rPr>
        <w:t>az SLA Rendeletben kijelölt szervezet</w:t>
      </w:r>
      <w:r w:rsidR="00A41D2E" w:rsidRPr="0056638C">
        <w:rPr>
          <w:rFonts w:ascii="Book Antiqua" w:hAnsi="Book Antiqua"/>
          <w:sz w:val="23"/>
        </w:rPr>
        <w:t xml:space="preserve"> </w:t>
      </w:r>
      <w:r w:rsidRPr="0056638C">
        <w:rPr>
          <w:rFonts w:ascii="Book Antiqua" w:hAnsi="Book Antiqua"/>
          <w:sz w:val="23"/>
        </w:rPr>
        <w:t>számára, amely tartalmazza:</w:t>
      </w:r>
    </w:p>
    <w:p w14:paraId="6A048F6B" w14:textId="77777777" w:rsidR="006950F8" w:rsidRPr="0056638C" w:rsidRDefault="006950F8" w:rsidP="00423540">
      <w:pPr>
        <w:pStyle w:val="Cmsor3c"/>
        <w:numPr>
          <w:ilvl w:val="2"/>
          <w:numId w:val="15"/>
        </w:numPr>
        <w:ind w:left="1588" w:hanging="454"/>
        <w:rPr>
          <w:rFonts w:ascii="Book Antiqua" w:hAnsi="Book Antiqua"/>
          <w:sz w:val="23"/>
        </w:rPr>
      </w:pPr>
      <w:r w:rsidRPr="0056638C">
        <w:rPr>
          <w:rFonts w:ascii="Book Antiqua" w:hAnsi="Book Antiqua"/>
          <w:sz w:val="23"/>
        </w:rPr>
        <w:t xml:space="preserve">az utasforgalmi létesítmény jellemző napi utasforgalmát, </w:t>
      </w:r>
    </w:p>
    <w:p w14:paraId="4BFEED9D" w14:textId="77777777" w:rsidR="006950F8" w:rsidRPr="0056638C" w:rsidRDefault="006950F8" w:rsidP="00423540">
      <w:pPr>
        <w:pStyle w:val="Cmsor3c"/>
        <w:numPr>
          <w:ilvl w:val="2"/>
          <w:numId w:val="15"/>
        </w:numPr>
        <w:ind w:left="1588" w:hanging="454"/>
        <w:rPr>
          <w:rFonts w:ascii="Book Antiqua" w:hAnsi="Book Antiqua"/>
          <w:sz w:val="23"/>
        </w:rPr>
      </w:pPr>
      <w:r w:rsidRPr="0056638C">
        <w:rPr>
          <w:rFonts w:ascii="Book Antiqua" w:hAnsi="Book Antiqua"/>
          <w:sz w:val="23"/>
        </w:rPr>
        <w:t>az e mellékletben előírt paraméterek teljesülését lehetővé tevő infrastrukturális kiépítettség leírását, vagyis:</w:t>
      </w:r>
    </w:p>
    <w:p w14:paraId="0DEE6F8A" w14:textId="77777777" w:rsidR="002913B7" w:rsidRPr="0056638C" w:rsidRDefault="002913B7" w:rsidP="00423540">
      <w:pPr>
        <w:pStyle w:val="Cmsor3c"/>
        <w:numPr>
          <w:ilvl w:val="2"/>
          <w:numId w:val="16"/>
        </w:numPr>
        <w:ind w:left="2155" w:hanging="454"/>
        <w:rPr>
          <w:rFonts w:ascii="Book Antiqua" w:hAnsi="Book Antiqua"/>
          <w:sz w:val="23"/>
        </w:rPr>
      </w:pPr>
      <w:r w:rsidRPr="0056638C">
        <w:rPr>
          <w:rFonts w:ascii="Book Antiqua" w:hAnsi="Book Antiqua"/>
          <w:sz w:val="23"/>
        </w:rPr>
        <w:t>perontető/esőbeálló,</w:t>
      </w:r>
    </w:p>
    <w:p w14:paraId="0F39A9E6"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lastRenderedPageBreak/>
        <w:t xml:space="preserve">váróterem, </w:t>
      </w:r>
    </w:p>
    <w:p w14:paraId="323788D7"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t xml:space="preserve">pénztár, </w:t>
      </w:r>
    </w:p>
    <w:p w14:paraId="178960FF"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t xml:space="preserve">információ, </w:t>
      </w:r>
    </w:p>
    <w:p w14:paraId="0C5AD5A8"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t xml:space="preserve">WC, </w:t>
      </w:r>
    </w:p>
    <w:p w14:paraId="13C3384B"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t xml:space="preserve">vizuális </w:t>
      </w:r>
      <w:proofErr w:type="spellStart"/>
      <w:r w:rsidRPr="0056638C">
        <w:rPr>
          <w:rFonts w:ascii="Book Antiqua" w:hAnsi="Book Antiqua"/>
          <w:sz w:val="23"/>
        </w:rPr>
        <w:t>utastájékoztató</w:t>
      </w:r>
      <w:proofErr w:type="spellEnd"/>
      <w:r w:rsidRPr="0056638C">
        <w:rPr>
          <w:rFonts w:ascii="Book Antiqua" w:hAnsi="Book Antiqua"/>
          <w:sz w:val="23"/>
        </w:rPr>
        <w:t xml:space="preserve"> berendezés, és</w:t>
      </w:r>
    </w:p>
    <w:p w14:paraId="435359CE" w14:textId="77777777" w:rsidR="006950F8" w:rsidRPr="0056638C" w:rsidRDefault="006950F8" w:rsidP="00423540">
      <w:pPr>
        <w:pStyle w:val="Cmsor3c"/>
        <w:numPr>
          <w:ilvl w:val="2"/>
          <w:numId w:val="16"/>
        </w:numPr>
        <w:ind w:left="2155" w:hanging="454"/>
        <w:rPr>
          <w:rFonts w:ascii="Book Antiqua" w:hAnsi="Book Antiqua"/>
          <w:sz w:val="23"/>
        </w:rPr>
      </w:pPr>
      <w:r w:rsidRPr="0056638C">
        <w:rPr>
          <w:rFonts w:ascii="Book Antiqua" w:hAnsi="Book Antiqua"/>
          <w:sz w:val="23"/>
        </w:rPr>
        <w:t xml:space="preserve">hangos </w:t>
      </w:r>
      <w:proofErr w:type="spellStart"/>
      <w:r w:rsidRPr="0056638C">
        <w:rPr>
          <w:rFonts w:ascii="Book Antiqua" w:hAnsi="Book Antiqua"/>
          <w:sz w:val="23"/>
        </w:rPr>
        <w:t>utastájékoztató</w:t>
      </w:r>
      <w:proofErr w:type="spellEnd"/>
      <w:r w:rsidRPr="0056638C">
        <w:rPr>
          <w:rFonts w:ascii="Book Antiqua" w:hAnsi="Book Antiqua"/>
          <w:sz w:val="23"/>
        </w:rPr>
        <w:t xml:space="preserve"> berendezés </w:t>
      </w:r>
    </w:p>
    <w:p w14:paraId="6FA91564" w14:textId="77777777" w:rsidR="00821ECB" w:rsidRPr="0056638C" w:rsidRDefault="00821ECB" w:rsidP="00423540">
      <w:pPr>
        <w:pStyle w:val="Cmsor3c"/>
        <w:numPr>
          <w:ilvl w:val="0"/>
          <w:numId w:val="0"/>
        </w:numPr>
        <w:ind w:left="1491"/>
        <w:rPr>
          <w:rFonts w:ascii="Book Antiqua" w:hAnsi="Book Antiqua"/>
          <w:sz w:val="23"/>
        </w:rPr>
      </w:pPr>
      <w:proofErr w:type="gramStart"/>
      <w:r w:rsidRPr="0056638C">
        <w:rPr>
          <w:rFonts w:ascii="Book Antiqua" w:hAnsi="Book Antiqua"/>
          <w:sz w:val="23"/>
        </w:rPr>
        <w:t>rendelkezésre</w:t>
      </w:r>
      <w:proofErr w:type="gramEnd"/>
      <w:r w:rsidRPr="0056638C">
        <w:rPr>
          <w:rFonts w:ascii="Book Antiqua" w:hAnsi="Book Antiqua"/>
          <w:sz w:val="23"/>
        </w:rPr>
        <w:t xml:space="preserve"> állását, továbbá</w:t>
      </w:r>
    </w:p>
    <w:p w14:paraId="44A68A33" w14:textId="77777777" w:rsidR="006950F8" w:rsidRPr="0056638C" w:rsidRDefault="006950F8" w:rsidP="00423540">
      <w:pPr>
        <w:pStyle w:val="Cmsor3c"/>
        <w:numPr>
          <w:ilvl w:val="0"/>
          <w:numId w:val="17"/>
        </w:numPr>
        <w:ind w:left="1491" w:hanging="357"/>
        <w:rPr>
          <w:rFonts w:ascii="Book Antiqua" w:hAnsi="Book Antiqua"/>
          <w:sz w:val="23"/>
        </w:rPr>
      </w:pPr>
      <w:r w:rsidRPr="0056638C">
        <w:rPr>
          <w:rFonts w:ascii="Book Antiqua" w:hAnsi="Book Antiqua"/>
          <w:sz w:val="23"/>
        </w:rPr>
        <w:t xml:space="preserve">az utasforgalmi létesítményben nyújtott szolgáltatásban részes szereplőket, </w:t>
      </w:r>
    </w:p>
    <w:p w14:paraId="44109D85" w14:textId="77777777" w:rsidR="006950F8" w:rsidRPr="0056638C" w:rsidRDefault="006950F8" w:rsidP="00423540">
      <w:pPr>
        <w:pStyle w:val="Cmsor3c"/>
        <w:numPr>
          <w:ilvl w:val="2"/>
          <w:numId w:val="18"/>
        </w:numPr>
        <w:ind w:left="2155" w:hanging="454"/>
        <w:rPr>
          <w:rFonts w:ascii="Book Antiqua" w:hAnsi="Book Antiqua"/>
          <w:sz w:val="23"/>
        </w:rPr>
      </w:pPr>
      <w:r w:rsidRPr="0056638C">
        <w:rPr>
          <w:rFonts w:ascii="Book Antiqua" w:hAnsi="Book Antiqua"/>
          <w:sz w:val="23"/>
        </w:rPr>
        <w:t xml:space="preserve">ezek részfeladatait, valamint </w:t>
      </w:r>
    </w:p>
    <w:p w14:paraId="4C77CCBC" w14:textId="77777777" w:rsidR="006950F8" w:rsidRPr="0056638C" w:rsidRDefault="006950F8" w:rsidP="00423540">
      <w:pPr>
        <w:pStyle w:val="Cmsor3c"/>
        <w:numPr>
          <w:ilvl w:val="2"/>
          <w:numId w:val="18"/>
        </w:numPr>
        <w:ind w:left="2155" w:hanging="454"/>
        <w:rPr>
          <w:rFonts w:ascii="Book Antiqua" w:hAnsi="Book Antiqua"/>
          <w:sz w:val="23"/>
        </w:rPr>
      </w:pPr>
      <w:r w:rsidRPr="0056638C">
        <w:rPr>
          <w:rFonts w:ascii="Book Antiqua" w:hAnsi="Book Antiqua"/>
          <w:sz w:val="23"/>
        </w:rPr>
        <w:t xml:space="preserve">a szereplők közötti, részfeladatok ellátására adott megbízási viszonyokat. </w:t>
      </w:r>
    </w:p>
    <w:p w14:paraId="2AF624D6" w14:textId="77777777" w:rsidR="00362589" w:rsidRPr="0056638C" w:rsidRDefault="00362589" w:rsidP="00423540">
      <w:pPr>
        <w:pStyle w:val="Cmsor3c"/>
        <w:rPr>
          <w:rFonts w:ascii="Book Antiqua" w:hAnsi="Book Antiqua"/>
          <w:sz w:val="23"/>
        </w:rPr>
      </w:pPr>
      <w:r w:rsidRPr="0056638C">
        <w:rPr>
          <w:rFonts w:ascii="Book Antiqua" w:hAnsi="Book Antiqua"/>
          <w:sz w:val="23"/>
        </w:rPr>
        <w:t xml:space="preserve">E két adatszolgáltatási kötelezettség más adatszolgáltatásokkal összevontan is teljesíthető. </w:t>
      </w:r>
    </w:p>
    <w:p w14:paraId="637A121D" w14:textId="77777777" w:rsidR="00B74BD4" w:rsidRPr="0056638C" w:rsidRDefault="00B74BD4" w:rsidP="00423540">
      <w:pPr>
        <w:pStyle w:val="Cmsor3c"/>
        <w:rPr>
          <w:rFonts w:ascii="Book Antiqua" w:hAnsi="Book Antiqua"/>
          <w:sz w:val="23"/>
        </w:rPr>
      </w:pPr>
      <w:r w:rsidRPr="0056638C">
        <w:rPr>
          <w:rFonts w:ascii="Book Antiqua" w:hAnsi="Book Antiqua"/>
          <w:sz w:val="23"/>
        </w:rPr>
        <w:t>Az előírt szolgáltatási szint nem lehet alacsonyabb, mint az előző évre előírt szint.</w:t>
      </w:r>
    </w:p>
    <w:p w14:paraId="45E2354A" w14:textId="20E9208D" w:rsidR="009D7300" w:rsidRPr="00423540" w:rsidRDefault="009D7300" w:rsidP="00423540">
      <w:pPr>
        <w:pStyle w:val="Cmsor3c"/>
        <w:rPr>
          <w:rFonts w:ascii="Book Antiqua" w:hAnsi="Book Antiqua"/>
          <w:sz w:val="23"/>
          <w:szCs w:val="23"/>
        </w:rPr>
      </w:pPr>
      <w:r w:rsidRPr="00423540">
        <w:rPr>
          <w:rFonts w:ascii="Book Antiqua" w:hAnsi="Book Antiqua"/>
          <w:sz w:val="23"/>
          <w:szCs w:val="23"/>
        </w:rPr>
        <w:t xml:space="preserve">Mérési hely: </w:t>
      </w:r>
      <w:r w:rsidR="00F80E75" w:rsidRPr="00423540">
        <w:rPr>
          <w:rFonts w:ascii="Book Antiqua" w:hAnsi="Book Antiqua"/>
          <w:sz w:val="23"/>
          <w:szCs w:val="23"/>
        </w:rPr>
        <w:t>utasforgalmi létesítmények</w:t>
      </w:r>
      <w:r w:rsidRPr="00423540">
        <w:rPr>
          <w:rFonts w:ascii="Book Antiqua" w:hAnsi="Book Antiqua"/>
          <w:sz w:val="23"/>
          <w:szCs w:val="23"/>
        </w:rPr>
        <w:t>, járművek és információs csatornák, ahol a mérés történik (</w:t>
      </w:r>
      <w:r w:rsidR="00F80E75" w:rsidRPr="00423540">
        <w:rPr>
          <w:rFonts w:ascii="Book Antiqua" w:hAnsi="Book Antiqua"/>
          <w:sz w:val="23"/>
          <w:szCs w:val="23"/>
        </w:rPr>
        <w:t>járat, autóbusz-állomás, megállóhely</w:t>
      </w:r>
      <w:r w:rsidRPr="00423540">
        <w:rPr>
          <w:rFonts w:ascii="Book Antiqua" w:hAnsi="Book Antiqua"/>
          <w:sz w:val="23"/>
          <w:szCs w:val="23"/>
        </w:rPr>
        <w:t>, internet</w:t>
      </w:r>
      <w:r w:rsidR="00F80E75" w:rsidRPr="00423540">
        <w:rPr>
          <w:rFonts w:ascii="Book Antiqua" w:hAnsi="Book Antiqua"/>
          <w:sz w:val="23"/>
          <w:szCs w:val="23"/>
        </w:rPr>
        <w:t>)</w:t>
      </w:r>
      <w:r w:rsidRPr="00423540">
        <w:rPr>
          <w:rFonts w:ascii="Book Antiqua" w:hAnsi="Book Antiqua"/>
          <w:sz w:val="23"/>
          <w:szCs w:val="23"/>
        </w:rPr>
        <w:t xml:space="preserve">.  </w:t>
      </w:r>
    </w:p>
    <w:p w14:paraId="6461303D" w14:textId="76ED3AD7" w:rsidR="009D7300" w:rsidRPr="00423540" w:rsidRDefault="009D7300" w:rsidP="00423540">
      <w:pPr>
        <w:pStyle w:val="Cmsor3c"/>
        <w:rPr>
          <w:rFonts w:ascii="Book Antiqua" w:hAnsi="Book Antiqua"/>
          <w:sz w:val="23"/>
          <w:szCs w:val="23"/>
        </w:rPr>
      </w:pPr>
      <w:r w:rsidRPr="00423540">
        <w:rPr>
          <w:rFonts w:ascii="Book Antiqua" w:hAnsi="Book Antiqua"/>
          <w:sz w:val="23"/>
          <w:szCs w:val="23"/>
        </w:rPr>
        <w:t xml:space="preserve">Mérési elem: </w:t>
      </w:r>
      <w:r w:rsidR="00F80E75" w:rsidRPr="00423540">
        <w:rPr>
          <w:rFonts w:ascii="Book Antiqua" w:hAnsi="Book Antiqua"/>
          <w:sz w:val="23"/>
          <w:szCs w:val="23"/>
        </w:rPr>
        <w:t xml:space="preserve">utasforgalmi létesítmények, járművek </w:t>
      </w:r>
      <w:r w:rsidRPr="00423540">
        <w:rPr>
          <w:rFonts w:ascii="Book Antiqua" w:hAnsi="Book Antiqua"/>
          <w:sz w:val="23"/>
          <w:szCs w:val="23"/>
        </w:rPr>
        <w:t>azon részei, jellemzői melyekre a Közszolgáltatási szerződés elvárásokat határoz meg (pl. padló, ülés,</w:t>
      </w:r>
      <w:r w:rsidR="00F80E75" w:rsidRPr="00423540">
        <w:rPr>
          <w:rFonts w:ascii="Book Antiqua" w:hAnsi="Book Antiqua"/>
          <w:sz w:val="23"/>
          <w:szCs w:val="23"/>
        </w:rPr>
        <w:t xml:space="preserve"> kijelzők, WC</w:t>
      </w:r>
      <w:r w:rsidRPr="00423540">
        <w:rPr>
          <w:rFonts w:ascii="Book Antiqua" w:hAnsi="Book Antiqua"/>
          <w:sz w:val="23"/>
          <w:szCs w:val="23"/>
        </w:rPr>
        <w:t>).</w:t>
      </w:r>
    </w:p>
    <w:p w14:paraId="6E4DD2EA" w14:textId="77777777" w:rsidR="00B74BD4" w:rsidRPr="0056638C" w:rsidRDefault="00B74BD4" w:rsidP="00423540">
      <w:pPr>
        <w:pStyle w:val="Cmsor3c"/>
        <w:numPr>
          <w:ilvl w:val="0"/>
          <w:numId w:val="0"/>
        </w:numPr>
        <w:ind w:left="907"/>
        <w:rPr>
          <w:rFonts w:ascii="Book Antiqua" w:hAnsi="Book Antiqua"/>
          <w:sz w:val="23"/>
        </w:rPr>
      </w:pPr>
    </w:p>
    <w:p w14:paraId="3FEFE5BB" w14:textId="77777777" w:rsidR="0039161F" w:rsidRPr="0056638C" w:rsidRDefault="001B4706" w:rsidP="00066689">
      <w:pPr>
        <w:pStyle w:val="Cmsor1"/>
        <w:spacing w:line="276" w:lineRule="auto"/>
        <w:rPr>
          <w:rFonts w:ascii="Book Antiqua" w:hAnsi="Book Antiqua"/>
          <w:sz w:val="23"/>
        </w:rPr>
      </w:pPr>
      <w:r w:rsidRPr="0056638C">
        <w:rPr>
          <w:rFonts w:ascii="Book Antiqua" w:hAnsi="Book Antiqua"/>
          <w:sz w:val="23"/>
        </w:rPr>
        <w:lastRenderedPageBreak/>
        <w:t>Mintavétel</w:t>
      </w:r>
      <w:r w:rsidR="002F6DA6" w:rsidRPr="0056638C">
        <w:rPr>
          <w:rFonts w:ascii="Book Antiqua" w:hAnsi="Book Antiqua"/>
          <w:sz w:val="23"/>
        </w:rPr>
        <w:t>ezés és mérés</w:t>
      </w:r>
    </w:p>
    <w:p w14:paraId="714D156A" w14:textId="77777777" w:rsidR="00264D81" w:rsidRPr="0056638C" w:rsidRDefault="00D05194" w:rsidP="00423540">
      <w:pPr>
        <w:pStyle w:val="Cmsor3c"/>
        <w:rPr>
          <w:rFonts w:ascii="Book Antiqua" w:hAnsi="Book Antiqua"/>
          <w:sz w:val="23"/>
        </w:rPr>
      </w:pPr>
      <w:r w:rsidRPr="0056638C">
        <w:rPr>
          <w:rFonts w:ascii="Book Antiqua" w:hAnsi="Book Antiqua"/>
          <w:sz w:val="23"/>
        </w:rPr>
        <w:t xml:space="preserve">A közúti </w:t>
      </w:r>
      <w:r w:rsidR="00821ECB" w:rsidRPr="0056638C">
        <w:rPr>
          <w:rFonts w:ascii="Book Antiqua" w:hAnsi="Book Antiqua"/>
          <w:sz w:val="23"/>
        </w:rPr>
        <w:t>személyszállítási közszolgáltatás</w:t>
      </w:r>
      <w:r w:rsidRPr="0056638C">
        <w:rPr>
          <w:rFonts w:ascii="Book Antiqua" w:hAnsi="Book Antiqua"/>
          <w:sz w:val="23"/>
        </w:rPr>
        <w:t xml:space="preserve"> </w:t>
      </w:r>
      <w:r w:rsidR="001345B5" w:rsidRPr="0056638C">
        <w:rPr>
          <w:rFonts w:ascii="Book Antiqua" w:hAnsi="Book Antiqua"/>
          <w:sz w:val="23"/>
        </w:rPr>
        <w:t>minőség</w:t>
      </w:r>
      <w:r w:rsidR="00262F37" w:rsidRPr="0056638C">
        <w:rPr>
          <w:rFonts w:ascii="Book Antiqua" w:hAnsi="Book Antiqua"/>
          <w:sz w:val="23"/>
        </w:rPr>
        <w:t>ének</w:t>
      </w:r>
      <w:r w:rsidR="001345B5" w:rsidRPr="0056638C">
        <w:rPr>
          <w:rFonts w:ascii="Book Antiqua" w:hAnsi="Book Antiqua"/>
          <w:sz w:val="23"/>
        </w:rPr>
        <w:t xml:space="preserve"> </w:t>
      </w:r>
      <w:r w:rsidR="00262F37" w:rsidRPr="0056638C">
        <w:rPr>
          <w:rFonts w:ascii="Book Antiqua" w:hAnsi="Book Antiqua"/>
          <w:sz w:val="23"/>
        </w:rPr>
        <w:t>mérése</w:t>
      </w:r>
      <w:r w:rsidR="00080D39" w:rsidRPr="0056638C">
        <w:rPr>
          <w:rFonts w:ascii="Book Antiqua" w:hAnsi="Book Antiqua"/>
          <w:sz w:val="23"/>
        </w:rPr>
        <w:t xml:space="preserve"> </w:t>
      </w:r>
      <w:r w:rsidR="007A043C" w:rsidRPr="0056638C">
        <w:rPr>
          <w:rFonts w:ascii="Book Antiqua" w:hAnsi="Book Antiqua"/>
          <w:sz w:val="23"/>
        </w:rPr>
        <w:t>e melléklet életbe lépésekor</w:t>
      </w:r>
      <w:r w:rsidR="00806A53" w:rsidRPr="0056638C">
        <w:rPr>
          <w:rFonts w:ascii="Book Antiqua" w:hAnsi="Book Antiqua"/>
          <w:sz w:val="23"/>
        </w:rPr>
        <w:t xml:space="preserve"> </w:t>
      </w:r>
      <w:r w:rsidR="00080D39" w:rsidRPr="0056638C">
        <w:rPr>
          <w:rFonts w:ascii="Book Antiqua" w:hAnsi="Book Antiqua"/>
          <w:sz w:val="23"/>
        </w:rPr>
        <w:t>– a „járatkimaradások” paraméter kivételével – a</w:t>
      </w:r>
      <w:r w:rsidR="001345B5" w:rsidRPr="0056638C">
        <w:rPr>
          <w:rFonts w:ascii="Book Antiqua" w:hAnsi="Book Antiqua"/>
          <w:sz w:val="23"/>
        </w:rPr>
        <w:t xml:space="preserve"> </w:t>
      </w:r>
      <w:r w:rsidR="00693E4A" w:rsidRPr="0056638C">
        <w:rPr>
          <w:rFonts w:ascii="Book Antiqua" w:hAnsi="Book Antiqua"/>
          <w:sz w:val="23"/>
        </w:rPr>
        <w:t>szolgáltatás</w:t>
      </w:r>
      <w:r w:rsidR="001345B5" w:rsidRPr="0056638C">
        <w:rPr>
          <w:rFonts w:ascii="Book Antiqua" w:hAnsi="Book Antiqua"/>
          <w:sz w:val="23"/>
        </w:rPr>
        <w:t xml:space="preserve"> mintavételes </w:t>
      </w:r>
      <w:r w:rsidR="00262F37" w:rsidRPr="0056638C">
        <w:rPr>
          <w:rFonts w:ascii="Book Antiqua" w:hAnsi="Book Antiqua"/>
          <w:sz w:val="23"/>
        </w:rPr>
        <w:t>ellenőrzésével</w:t>
      </w:r>
      <w:r w:rsidRPr="0056638C">
        <w:rPr>
          <w:rFonts w:ascii="Book Antiqua" w:hAnsi="Book Antiqua"/>
          <w:sz w:val="23"/>
        </w:rPr>
        <w:t xml:space="preserve"> történik.</w:t>
      </w:r>
      <w:r w:rsidR="001B4706" w:rsidRPr="0056638C">
        <w:rPr>
          <w:rFonts w:ascii="Book Antiqua" w:hAnsi="Book Antiqua"/>
          <w:sz w:val="23"/>
        </w:rPr>
        <w:t xml:space="preserve"> </w:t>
      </w:r>
    </w:p>
    <w:p w14:paraId="353B8596" w14:textId="5F3CE9DE" w:rsidR="00AE0B7F" w:rsidRPr="0056638C" w:rsidRDefault="00264D81" w:rsidP="00423540">
      <w:pPr>
        <w:pStyle w:val="Cmsor3c"/>
        <w:rPr>
          <w:rFonts w:ascii="Book Antiqua" w:hAnsi="Book Antiqua"/>
          <w:sz w:val="23"/>
        </w:rPr>
      </w:pPr>
      <w:r w:rsidRPr="0056638C">
        <w:rPr>
          <w:rFonts w:ascii="Book Antiqua" w:hAnsi="Book Antiqua"/>
          <w:sz w:val="23"/>
        </w:rPr>
        <w:t xml:space="preserve">Amennyiben a Szolgáltató </w:t>
      </w:r>
      <w:r w:rsidR="00753911" w:rsidRPr="0056638C">
        <w:rPr>
          <w:rFonts w:ascii="Book Antiqua" w:hAnsi="Book Antiqua"/>
          <w:sz w:val="23"/>
        </w:rPr>
        <w:t>a</w:t>
      </w:r>
      <w:r w:rsidRPr="0056638C">
        <w:rPr>
          <w:rFonts w:ascii="Book Antiqua" w:hAnsi="Book Antiqua"/>
          <w:sz w:val="23"/>
        </w:rPr>
        <w:t xml:space="preserve"> </w:t>
      </w:r>
      <w:r w:rsidR="00ED41C7" w:rsidRPr="0056638C">
        <w:rPr>
          <w:rFonts w:ascii="Book Antiqua" w:hAnsi="Book Antiqua"/>
          <w:sz w:val="23"/>
        </w:rPr>
        <w:t xml:space="preserve">közszolgáltatásban részt vevő </w:t>
      </w:r>
      <w:r w:rsidR="00753911" w:rsidRPr="0056638C">
        <w:rPr>
          <w:rFonts w:ascii="Book Antiqua" w:hAnsi="Book Antiqua"/>
          <w:sz w:val="23"/>
        </w:rPr>
        <w:t>járműveinek több mint 75%-ára</w:t>
      </w:r>
      <w:r w:rsidRPr="0056638C">
        <w:rPr>
          <w:rFonts w:ascii="Book Antiqua" w:hAnsi="Book Antiqua"/>
          <w:sz w:val="23"/>
        </w:rPr>
        <w:t xml:space="preserve"> kiterjedő, informatikai támogatású forgalomirányító rendszert vezet be, </w:t>
      </w:r>
      <w:r w:rsidR="00ED41C7" w:rsidRPr="0056638C">
        <w:rPr>
          <w:rFonts w:ascii="Book Antiqua" w:hAnsi="Book Antiqua"/>
          <w:sz w:val="23"/>
        </w:rPr>
        <w:t xml:space="preserve">köteles gondoskodni róla, hogy a </w:t>
      </w:r>
      <w:r w:rsidR="00A0203F" w:rsidRPr="0056638C">
        <w:rPr>
          <w:rFonts w:ascii="Book Antiqua" w:hAnsi="Book Antiqua"/>
          <w:sz w:val="23"/>
        </w:rPr>
        <w:t>Miniszter</w:t>
      </w:r>
      <w:r w:rsidR="00364EF2" w:rsidRPr="0056638C">
        <w:rPr>
          <w:rFonts w:ascii="Book Antiqua" w:hAnsi="Book Antiqua"/>
          <w:sz w:val="23"/>
        </w:rPr>
        <w:t xml:space="preserve"> </w:t>
      </w:r>
      <w:r w:rsidR="00A41D2E" w:rsidRPr="00423540">
        <w:rPr>
          <w:rFonts w:ascii="Book Antiqua" w:hAnsi="Book Antiqua"/>
          <w:sz w:val="23"/>
          <w:szCs w:val="23"/>
        </w:rPr>
        <w:t>és</w:t>
      </w:r>
      <w:r w:rsidR="00A41D2E" w:rsidRPr="0056638C">
        <w:rPr>
          <w:rFonts w:ascii="Book Antiqua" w:hAnsi="Book Antiqua"/>
          <w:sz w:val="23"/>
        </w:rPr>
        <w:t xml:space="preserve"> az </w:t>
      </w:r>
      <w:r w:rsidR="00A41D2E" w:rsidRPr="00423540">
        <w:rPr>
          <w:rFonts w:ascii="Book Antiqua" w:hAnsi="Book Antiqua"/>
          <w:sz w:val="23"/>
          <w:szCs w:val="23"/>
        </w:rPr>
        <w:t>SLA Rendeletben</w:t>
      </w:r>
      <w:r w:rsidR="00A41D2E" w:rsidRPr="0056638C">
        <w:rPr>
          <w:rFonts w:ascii="Book Antiqua" w:hAnsi="Book Antiqua"/>
          <w:sz w:val="23"/>
        </w:rPr>
        <w:t xml:space="preserve"> kijelölt </w:t>
      </w:r>
      <w:r w:rsidR="00A41D2E" w:rsidRPr="00423540">
        <w:rPr>
          <w:rFonts w:ascii="Book Antiqua" w:hAnsi="Book Antiqua"/>
          <w:sz w:val="23"/>
          <w:szCs w:val="23"/>
        </w:rPr>
        <w:t>szervezet részére</w:t>
      </w:r>
      <w:r w:rsidR="00ED41C7" w:rsidRPr="0056638C">
        <w:rPr>
          <w:rFonts w:ascii="Book Antiqua" w:hAnsi="Book Antiqua"/>
          <w:sz w:val="23"/>
        </w:rPr>
        <w:t xml:space="preserve"> automatikusan adatot tudjon szolgáltatni az alábbi paraméterekről: </w:t>
      </w:r>
    </w:p>
    <w:p w14:paraId="47808B8E" w14:textId="77777777" w:rsidR="00375EC3" w:rsidRPr="0056638C" w:rsidRDefault="00AE0B7F" w:rsidP="00423540">
      <w:pPr>
        <w:pStyle w:val="Cmsor4b"/>
        <w:numPr>
          <w:ilvl w:val="3"/>
          <w:numId w:val="40"/>
        </w:numPr>
        <w:rPr>
          <w:rFonts w:ascii="Book Antiqua" w:hAnsi="Book Antiqua"/>
          <w:sz w:val="23"/>
        </w:rPr>
      </w:pPr>
      <w:r w:rsidRPr="0056638C">
        <w:rPr>
          <w:rFonts w:ascii="Book Antiqua" w:hAnsi="Book Antiqua"/>
          <w:sz w:val="23"/>
        </w:rPr>
        <w:t xml:space="preserve">valamennyi szegmensben: </w:t>
      </w:r>
      <w:r w:rsidR="00ED41C7" w:rsidRPr="0056638C">
        <w:rPr>
          <w:rFonts w:ascii="Book Antiqua" w:hAnsi="Book Antiqua"/>
          <w:sz w:val="23"/>
        </w:rPr>
        <w:t xml:space="preserve">menetrendszerűség, járatkimaradások, </w:t>
      </w:r>
      <w:r w:rsidRPr="0056638C">
        <w:rPr>
          <w:rFonts w:ascii="Book Antiqua" w:hAnsi="Book Antiqua"/>
          <w:sz w:val="23"/>
        </w:rPr>
        <w:t>légkondicionáló megléte;</w:t>
      </w:r>
      <w:r w:rsidR="00293F46" w:rsidRPr="0056638C">
        <w:rPr>
          <w:rFonts w:ascii="Book Antiqua" w:hAnsi="Book Antiqua"/>
          <w:sz w:val="23"/>
        </w:rPr>
        <w:t xml:space="preserve"> </w:t>
      </w:r>
    </w:p>
    <w:p w14:paraId="2976AC0A" w14:textId="77777777" w:rsidR="00375EC3" w:rsidRPr="0056638C" w:rsidRDefault="00AE0B7F" w:rsidP="00423540">
      <w:pPr>
        <w:pStyle w:val="Cmsor4b"/>
        <w:numPr>
          <w:ilvl w:val="3"/>
          <w:numId w:val="40"/>
        </w:numPr>
        <w:rPr>
          <w:rFonts w:ascii="Book Antiqua" w:hAnsi="Book Antiqua"/>
          <w:sz w:val="23"/>
        </w:rPr>
      </w:pPr>
      <w:r w:rsidRPr="0056638C">
        <w:rPr>
          <w:rFonts w:ascii="Book Antiqua" w:hAnsi="Book Antiqua"/>
          <w:sz w:val="23"/>
        </w:rPr>
        <w:t xml:space="preserve">minőségi országos és országos szegmensben: poggyásztér, akadálymentesség mozgássérültek számára, üléstávolság; </w:t>
      </w:r>
    </w:p>
    <w:p w14:paraId="48B2D339" w14:textId="2F395BCB" w:rsidR="00375EC3" w:rsidRPr="0056638C" w:rsidRDefault="00AE0B7F" w:rsidP="00423540">
      <w:pPr>
        <w:pStyle w:val="Cmsor4b"/>
        <w:numPr>
          <w:ilvl w:val="3"/>
          <w:numId w:val="40"/>
        </w:numPr>
        <w:rPr>
          <w:rFonts w:ascii="Book Antiqua" w:hAnsi="Book Antiqua"/>
          <w:sz w:val="23"/>
        </w:rPr>
      </w:pPr>
      <w:r w:rsidRPr="0056638C">
        <w:rPr>
          <w:rFonts w:ascii="Book Antiqua" w:hAnsi="Book Antiqua"/>
          <w:sz w:val="23"/>
        </w:rPr>
        <w:t>regionális szegmensben: alacsonypadlós kialakítás</w:t>
      </w:r>
      <w:r w:rsidR="00ED41C7" w:rsidRPr="0056638C">
        <w:rPr>
          <w:rFonts w:ascii="Book Antiqua" w:hAnsi="Book Antiqua"/>
          <w:sz w:val="23"/>
        </w:rPr>
        <w:t xml:space="preserve">. </w:t>
      </w:r>
    </w:p>
    <w:p w14:paraId="0F5E1883" w14:textId="77777777" w:rsidR="00375EC3" w:rsidRPr="0056638C" w:rsidRDefault="00ED41C7" w:rsidP="00423540">
      <w:pPr>
        <w:pStyle w:val="Cmsor3c"/>
        <w:numPr>
          <w:ilvl w:val="0"/>
          <w:numId w:val="0"/>
        </w:numPr>
        <w:ind w:left="907"/>
        <w:rPr>
          <w:rFonts w:ascii="Book Antiqua" w:hAnsi="Book Antiqua"/>
          <w:sz w:val="23"/>
        </w:rPr>
      </w:pPr>
      <w:r w:rsidRPr="0056638C">
        <w:rPr>
          <w:rFonts w:ascii="Book Antiqua" w:hAnsi="Book Antiqua"/>
          <w:sz w:val="23"/>
        </w:rPr>
        <w:t xml:space="preserve">A felek az adatátadás módját közösen kialakítják, majd felülvizsgálják az e melléklet szabályaihoz való illesztés </w:t>
      </w:r>
      <w:r w:rsidR="00D66FB3" w:rsidRPr="0056638C">
        <w:rPr>
          <w:rFonts w:ascii="Book Antiqua" w:hAnsi="Book Antiqua"/>
          <w:sz w:val="23"/>
        </w:rPr>
        <w:t>módját</w:t>
      </w:r>
      <w:r w:rsidRPr="0056638C">
        <w:rPr>
          <w:rFonts w:ascii="Book Antiqua" w:hAnsi="Book Antiqua"/>
          <w:sz w:val="23"/>
        </w:rPr>
        <w:t xml:space="preserve">. </w:t>
      </w:r>
    </w:p>
    <w:p w14:paraId="27DF1529" w14:textId="32B10B0E" w:rsidR="00ED41C7" w:rsidRPr="0056638C" w:rsidRDefault="00753911" w:rsidP="00423540">
      <w:pPr>
        <w:pStyle w:val="Cmsor3c"/>
        <w:rPr>
          <w:rFonts w:ascii="Book Antiqua" w:hAnsi="Book Antiqua"/>
          <w:sz w:val="23"/>
        </w:rPr>
      </w:pPr>
      <w:r w:rsidRPr="0056638C">
        <w:rPr>
          <w:rFonts w:ascii="Book Antiqua" w:hAnsi="Book Antiqua"/>
          <w:sz w:val="23"/>
        </w:rPr>
        <w:t xml:space="preserve">Amennyiben a Szolgáltató a közszolgáltatásban részt vevő járműveinek több mint 75%-ára kiterjedően </w:t>
      </w:r>
      <w:r w:rsidR="00ED41C7" w:rsidRPr="0056638C">
        <w:rPr>
          <w:rFonts w:ascii="Book Antiqua" w:hAnsi="Book Antiqua"/>
          <w:sz w:val="23"/>
        </w:rPr>
        <w:t xml:space="preserve">elektronikus jegyrendszert vezet be, köteles gondoskodni róla, hogy a </w:t>
      </w:r>
      <w:r w:rsidR="00A0203F" w:rsidRPr="0056638C">
        <w:rPr>
          <w:rFonts w:ascii="Book Antiqua" w:hAnsi="Book Antiqua"/>
          <w:sz w:val="23"/>
        </w:rPr>
        <w:t>Miniszter</w:t>
      </w:r>
      <w:r w:rsidR="00982B37" w:rsidRPr="0056638C">
        <w:rPr>
          <w:rFonts w:ascii="Book Antiqua" w:hAnsi="Book Antiqua"/>
          <w:sz w:val="23"/>
        </w:rPr>
        <w:t xml:space="preserve"> </w:t>
      </w:r>
      <w:r w:rsidR="00A41D2E" w:rsidRPr="00423540">
        <w:rPr>
          <w:rFonts w:ascii="Book Antiqua" w:hAnsi="Book Antiqua"/>
          <w:sz w:val="23"/>
          <w:szCs w:val="23"/>
        </w:rPr>
        <w:t>és</w:t>
      </w:r>
      <w:r w:rsidR="00A41D2E" w:rsidRPr="0056638C">
        <w:rPr>
          <w:rFonts w:ascii="Book Antiqua" w:hAnsi="Book Antiqua"/>
          <w:sz w:val="23"/>
        </w:rPr>
        <w:t xml:space="preserve"> az </w:t>
      </w:r>
      <w:r w:rsidR="00A41D2E" w:rsidRPr="00423540">
        <w:rPr>
          <w:rFonts w:ascii="Book Antiqua" w:hAnsi="Book Antiqua"/>
          <w:sz w:val="23"/>
          <w:szCs w:val="23"/>
        </w:rPr>
        <w:t>SLA Rendeletben</w:t>
      </w:r>
      <w:r w:rsidR="00A41D2E" w:rsidRPr="0056638C">
        <w:rPr>
          <w:rFonts w:ascii="Book Antiqua" w:hAnsi="Book Antiqua"/>
          <w:sz w:val="23"/>
        </w:rPr>
        <w:t xml:space="preserve"> kijelölt </w:t>
      </w:r>
      <w:r w:rsidR="00A41D2E" w:rsidRPr="00423540">
        <w:rPr>
          <w:rFonts w:ascii="Book Antiqua" w:hAnsi="Book Antiqua"/>
          <w:sz w:val="23"/>
          <w:szCs w:val="23"/>
        </w:rPr>
        <w:t>szervezet részére</w:t>
      </w:r>
      <w:r w:rsidR="00A41D2E" w:rsidRPr="0056638C">
        <w:rPr>
          <w:rFonts w:ascii="Book Antiqua" w:hAnsi="Book Antiqua"/>
          <w:sz w:val="23"/>
        </w:rPr>
        <w:t xml:space="preserve"> </w:t>
      </w:r>
      <w:r w:rsidR="00ED41C7" w:rsidRPr="0056638C">
        <w:rPr>
          <w:rFonts w:ascii="Book Antiqua" w:hAnsi="Book Antiqua"/>
          <w:sz w:val="23"/>
        </w:rPr>
        <w:t>automatikusan adatot tudjon szolgáltatni</w:t>
      </w:r>
      <w:r w:rsidR="00364EF2" w:rsidRPr="0056638C">
        <w:rPr>
          <w:rFonts w:ascii="Book Antiqua" w:hAnsi="Book Antiqua"/>
          <w:sz w:val="23"/>
        </w:rPr>
        <w:t xml:space="preserve"> </w:t>
      </w:r>
      <w:r w:rsidR="003A75E0" w:rsidRPr="0056638C">
        <w:rPr>
          <w:rFonts w:ascii="Book Antiqua" w:hAnsi="Book Antiqua"/>
          <w:sz w:val="23"/>
        </w:rPr>
        <w:t>a felszálló utasok számáról, úti</w:t>
      </w:r>
      <w:r w:rsidR="00D87030" w:rsidRPr="0056638C">
        <w:rPr>
          <w:rFonts w:ascii="Book Antiqua" w:hAnsi="Book Antiqua"/>
          <w:sz w:val="23"/>
        </w:rPr>
        <w:t xml:space="preserve"> </w:t>
      </w:r>
      <w:r w:rsidR="003A75E0" w:rsidRPr="0056638C">
        <w:rPr>
          <w:rFonts w:ascii="Book Antiqua" w:hAnsi="Book Antiqua"/>
          <w:sz w:val="23"/>
        </w:rPr>
        <w:t>céljáról és az igénybe vett kedvezményekről.</w:t>
      </w:r>
      <w:r w:rsidR="00364EF2" w:rsidRPr="0056638C">
        <w:rPr>
          <w:rFonts w:ascii="Book Antiqua" w:hAnsi="Book Antiqua"/>
          <w:sz w:val="23"/>
        </w:rPr>
        <w:t xml:space="preserve"> </w:t>
      </w:r>
      <w:r w:rsidR="00D66FB3" w:rsidRPr="0056638C">
        <w:rPr>
          <w:rFonts w:ascii="Book Antiqua" w:hAnsi="Book Antiqua"/>
          <w:sz w:val="23"/>
        </w:rPr>
        <w:t xml:space="preserve">A felek az adatátadás módját közösen alakítják ki. </w:t>
      </w:r>
    </w:p>
    <w:p w14:paraId="343B88E2" w14:textId="77777777" w:rsidR="00BD1331" w:rsidRPr="0056638C" w:rsidRDefault="00BD1331" w:rsidP="00423540">
      <w:pPr>
        <w:pStyle w:val="Cmsor3c"/>
        <w:rPr>
          <w:rFonts w:ascii="Book Antiqua" w:hAnsi="Book Antiqua"/>
          <w:sz w:val="23"/>
        </w:rPr>
      </w:pPr>
      <w:r w:rsidRPr="0056638C">
        <w:rPr>
          <w:rFonts w:ascii="Book Antiqua" w:hAnsi="Book Antiqua"/>
          <w:sz w:val="23"/>
        </w:rPr>
        <w:t>A járati mérések elvégzésük szempontjából két mérési módba sorolhatók:</w:t>
      </w:r>
    </w:p>
    <w:p w14:paraId="6AFF0869" w14:textId="347062D6" w:rsidR="00BD1331" w:rsidRPr="0056638C" w:rsidRDefault="00BD1331" w:rsidP="00423540">
      <w:pPr>
        <w:pStyle w:val="Cmsor4b"/>
        <w:rPr>
          <w:rFonts w:ascii="Book Antiqua" w:hAnsi="Book Antiqua"/>
          <w:sz w:val="23"/>
        </w:rPr>
      </w:pPr>
      <w:r w:rsidRPr="0056638C">
        <w:rPr>
          <w:rFonts w:ascii="Book Antiqua" w:hAnsi="Book Antiqua"/>
          <w:sz w:val="23"/>
          <w:u w:val="single"/>
        </w:rPr>
        <w:t>Alapmérés</w:t>
      </w:r>
      <w:r w:rsidRPr="0056638C">
        <w:rPr>
          <w:rFonts w:ascii="Book Antiqua" w:hAnsi="Book Antiqua"/>
          <w:sz w:val="23"/>
        </w:rPr>
        <w:t xml:space="preserve">: olyan járati mérés, amely </w:t>
      </w:r>
      <w:r w:rsidR="00D87030" w:rsidRPr="0056638C">
        <w:rPr>
          <w:rFonts w:ascii="Book Antiqua" w:hAnsi="Book Antiqua"/>
          <w:sz w:val="23"/>
        </w:rPr>
        <w:t xml:space="preserve">egy </w:t>
      </w:r>
      <w:r w:rsidR="00A32F90" w:rsidRPr="0056638C">
        <w:rPr>
          <w:rFonts w:ascii="Book Antiqua" w:hAnsi="Book Antiqua"/>
          <w:sz w:val="23"/>
        </w:rPr>
        <w:t>frekventált járatindító utasforgalmi létesítménynél</w:t>
      </w:r>
      <w:r w:rsidR="005B3015" w:rsidRPr="0056638C">
        <w:rPr>
          <w:rFonts w:ascii="Book Antiqua" w:hAnsi="Book Antiqua"/>
          <w:sz w:val="23"/>
        </w:rPr>
        <w:t xml:space="preserve"> maradva</w:t>
      </w:r>
      <w:r w:rsidRPr="0056638C">
        <w:rPr>
          <w:rFonts w:ascii="Book Antiqua" w:hAnsi="Book Antiqua"/>
          <w:sz w:val="23"/>
        </w:rPr>
        <w:t xml:space="preserve">, egy egybefüggő időintervallumban, nagy mérési gyakorisággal, </w:t>
      </w:r>
      <w:r w:rsidR="00420F0E" w:rsidRPr="0056638C">
        <w:rPr>
          <w:rFonts w:ascii="Book Antiqua" w:hAnsi="Book Antiqua"/>
          <w:sz w:val="23"/>
        </w:rPr>
        <w:t xml:space="preserve">és </w:t>
      </w:r>
      <w:r w:rsidRPr="0056638C">
        <w:rPr>
          <w:rFonts w:ascii="Book Antiqua" w:hAnsi="Book Antiqua"/>
          <w:sz w:val="23"/>
        </w:rPr>
        <w:t>a fedélzeten való megjelenéssel</w:t>
      </w:r>
      <w:r w:rsidR="00B74BD4" w:rsidRPr="0056638C">
        <w:rPr>
          <w:rFonts w:ascii="Book Antiqua" w:hAnsi="Book Antiqua"/>
          <w:sz w:val="23"/>
        </w:rPr>
        <w:t>, esetleg fedélzeten történő utazással</w:t>
      </w:r>
      <w:r w:rsidR="00420F0E" w:rsidRPr="0056638C">
        <w:rPr>
          <w:rFonts w:ascii="Book Antiqua" w:hAnsi="Book Antiqua"/>
          <w:sz w:val="23"/>
        </w:rPr>
        <w:t xml:space="preserve"> történik.</w:t>
      </w:r>
      <w:r w:rsidRPr="0056638C">
        <w:rPr>
          <w:rFonts w:ascii="Book Antiqua" w:hAnsi="Book Antiqua"/>
          <w:sz w:val="23"/>
        </w:rPr>
        <w:t xml:space="preserve"> Alapmérést a járat indulási helyén</w:t>
      </w:r>
      <w:r w:rsidR="00A83088" w:rsidRPr="0056638C">
        <w:rPr>
          <w:rFonts w:ascii="Book Antiqua" w:hAnsi="Book Antiqua"/>
          <w:sz w:val="23"/>
        </w:rPr>
        <w:t>, fedélzeten történő utazással</w:t>
      </w:r>
      <w:r w:rsidRPr="0056638C">
        <w:rPr>
          <w:rFonts w:ascii="Book Antiqua" w:hAnsi="Book Antiqua"/>
          <w:sz w:val="23"/>
        </w:rPr>
        <w:t xml:space="preserve"> </w:t>
      </w:r>
      <w:r w:rsidR="00420F0E" w:rsidRPr="0056638C">
        <w:rPr>
          <w:rFonts w:ascii="Book Antiqua" w:hAnsi="Book Antiqua"/>
          <w:sz w:val="23"/>
        </w:rPr>
        <w:t xml:space="preserve">vagy olyan </w:t>
      </w:r>
      <w:r w:rsidR="00A32F90" w:rsidRPr="0056638C">
        <w:rPr>
          <w:rFonts w:ascii="Book Antiqua" w:hAnsi="Book Antiqua"/>
          <w:sz w:val="23"/>
        </w:rPr>
        <w:t xml:space="preserve">közbenső megállási </w:t>
      </w:r>
      <w:r w:rsidR="00420F0E" w:rsidRPr="0056638C">
        <w:rPr>
          <w:rFonts w:ascii="Book Antiqua" w:hAnsi="Book Antiqua"/>
          <w:sz w:val="23"/>
        </w:rPr>
        <w:t xml:space="preserve">helyen </w:t>
      </w:r>
      <w:r w:rsidRPr="0056638C">
        <w:rPr>
          <w:rFonts w:ascii="Book Antiqua" w:hAnsi="Book Antiqua"/>
          <w:sz w:val="23"/>
        </w:rPr>
        <w:t>lehet végezni</w:t>
      </w:r>
      <w:r w:rsidR="00420F0E" w:rsidRPr="0056638C">
        <w:rPr>
          <w:rFonts w:ascii="Book Antiqua" w:hAnsi="Book Antiqua"/>
          <w:sz w:val="23"/>
        </w:rPr>
        <w:t>, ahol a járatnak a menetrendben öt percet meghaladó tartózkodása van.</w:t>
      </w:r>
      <w:r w:rsidRPr="0056638C">
        <w:rPr>
          <w:rFonts w:ascii="Book Antiqua" w:hAnsi="Book Antiqua"/>
          <w:sz w:val="23"/>
        </w:rPr>
        <w:t xml:space="preserve"> Az alapmérések célja, hogy hatékony munkavégzés mellett a minta jelentős részét kitevő adatmennyiséget szolgáltassanak. </w:t>
      </w:r>
    </w:p>
    <w:p w14:paraId="54F29AD4" w14:textId="77777777" w:rsidR="00D87030" w:rsidRPr="0056638C" w:rsidRDefault="00D87030" w:rsidP="00423540">
      <w:pPr>
        <w:pStyle w:val="Cmsor4b"/>
        <w:numPr>
          <w:ilvl w:val="0"/>
          <w:numId w:val="0"/>
        </w:numPr>
        <w:spacing w:after="0"/>
        <w:ind w:left="1361"/>
        <w:rPr>
          <w:rFonts w:ascii="Book Antiqua" w:hAnsi="Book Antiqua"/>
          <w:sz w:val="23"/>
        </w:rPr>
      </w:pPr>
      <w:r w:rsidRPr="0056638C">
        <w:rPr>
          <w:rFonts w:ascii="Book Antiqua" w:hAnsi="Book Antiqua"/>
          <w:sz w:val="23"/>
        </w:rPr>
        <w:t>Alapmérés esetén mérendő paraméterek:</w:t>
      </w:r>
    </w:p>
    <w:p w14:paraId="7A2AAC6D" w14:textId="77777777" w:rsidR="00D87030" w:rsidRPr="0056638C" w:rsidRDefault="00D87030" w:rsidP="00423540">
      <w:pPr>
        <w:pStyle w:val="Cmsor4b"/>
        <w:numPr>
          <w:ilvl w:val="3"/>
          <w:numId w:val="38"/>
        </w:numPr>
        <w:spacing w:after="0"/>
        <w:ind w:left="1928"/>
        <w:rPr>
          <w:rFonts w:ascii="Book Antiqua" w:hAnsi="Book Antiqua"/>
          <w:sz w:val="23"/>
        </w:rPr>
      </w:pPr>
      <w:r w:rsidRPr="0056638C">
        <w:rPr>
          <w:rFonts w:ascii="Book Antiqua" w:hAnsi="Book Antiqua"/>
          <w:sz w:val="23"/>
        </w:rPr>
        <w:t>a járat indulási helyén: minden paraméter</w:t>
      </w:r>
      <w:r w:rsidR="00D57D55" w:rsidRPr="0056638C">
        <w:rPr>
          <w:rFonts w:ascii="Book Antiqua" w:hAnsi="Book Antiqua"/>
          <w:sz w:val="23"/>
        </w:rPr>
        <w:t>,</w:t>
      </w:r>
    </w:p>
    <w:p w14:paraId="5225C3A3" w14:textId="77777777" w:rsidR="00D57D55" w:rsidRPr="0056638C" w:rsidRDefault="00D87030" w:rsidP="00423540">
      <w:pPr>
        <w:pStyle w:val="Cmsor4b"/>
        <w:numPr>
          <w:ilvl w:val="3"/>
          <w:numId w:val="38"/>
        </w:numPr>
        <w:ind w:left="1928"/>
        <w:rPr>
          <w:rFonts w:ascii="Book Antiqua" w:hAnsi="Book Antiqua"/>
          <w:sz w:val="23"/>
        </w:rPr>
      </w:pPr>
      <w:r w:rsidRPr="0056638C">
        <w:rPr>
          <w:rFonts w:ascii="Book Antiqua" w:hAnsi="Book Antiqua"/>
          <w:sz w:val="23"/>
        </w:rPr>
        <w:t xml:space="preserve">a járat közbenső megállási helyén: a „járati beállás indulás előtt” kivételével minden paraméter. </w:t>
      </w:r>
    </w:p>
    <w:p w14:paraId="0DCF2FBE" w14:textId="77777777" w:rsidR="00BD1331" w:rsidRPr="0056638C" w:rsidRDefault="00BD1331" w:rsidP="00423540">
      <w:pPr>
        <w:pStyle w:val="Cmsor4b"/>
        <w:rPr>
          <w:rFonts w:ascii="Book Antiqua" w:hAnsi="Book Antiqua"/>
          <w:sz w:val="23"/>
        </w:rPr>
      </w:pPr>
      <w:r w:rsidRPr="0056638C">
        <w:rPr>
          <w:rFonts w:ascii="Book Antiqua" w:hAnsi="Book Antiqua"/>
          <w:sz w:val="23"/>
          <w:u w:val="single"/>
        </w:rPr>
        <w:lastRenderedPageBreak/>
        <w:t>Kiegészítő mérés</w:t>
      </w:r>
      <w:r w:rsidRPr="0056638C">
        <w:rPr>
          <w:rFonts w:ascii="Book Antiqua" w:hAnsi="Book Antiqua"/>
          <w:sz w:val="23"/>
        </w:rPr>
        <w:t xml:space="preserve">: olyan járati mérés, amely az alapmérések által jellemzően le nem fedett </w:t>
      </w:r>
      <w:r w:rsidR="00D57D55" w:rsidRPr="0056638C">
        <w:rPr>
          <w:rFonts w:ascii="Book Antiqua" w:hAnsi="Book Antiqua"/>
          <w:sz w:val="23"/>
        </w:rPr>
        <w:t xml:space="preserve">helyszíneken és nem szükségszerűen a fedélzeten történő megjelenéssel történik. </w:t>
      </w:r>
    </w:p>
    <w:p w14:paraId="6067323C" w14:textId="77777777" w:rsidR="00BD1331" w:rsidRPr="0056638C" w:rsidRDefault="00BD1331" w:rsidP="00423540">
      <w:pPr>
        <w:pStyle w:val="Cmsor4b"/>
        <w:numPr>
          <w:ilvl w:val="0"/>
          <w:numId w:val="0"/>
        </w:numPr>
        <w:ind w:left="1361"/>
        <w:rPr>
          <w:rFonts w:ascii="Book Antiqua" w:hAnsi="Book Antiqua"/>
          <w:sz w:val="23"/>
        </w:rPr>
      </w:pPr>
      <w:r w:rsidRPr="0056638C">
        <w:rPr>
          <w:rFonts w:ascii="Book Antiqua" w:hAnsi="Book Antiqua"/>
          <w:sz w:val="23"/>
        </w:rPr>
        <w:t>Tervezése szempontjából lehet egy egybefüggő időintervallumra tervezett vagy különálló mérésekből megvalósuló. Kiegészítő mérés</w:t>
      </w:r>
      <w:r w:rsidR="00A32F90" w:rsidRPr="0056638C">
        <w:rPr>
          <w:rFonts w:ascii="Book Antiqua" w:hAnsi="Book Antiqua"/>
          <w:sz w:val="23"/>
        </w:rPr>
        <w:t xml:space="preserve">t a járat indulási helyén, </w:t>
      </w:r>
      <w:r w:rsidR="008277CF" w:rsidRPr="0056638C">
        <w:rPr>
          <w:rFonts w:ascii="Book Antiqua" w:hAnsi="Book Antiqua"/>
          <w:sz w:val="23"/>
        </w:rPr>
        <w:t xml:space="preserve">bármely </w:t>
      </w:r>
      <w:r w:rsidRPr="0056638C">
        <w:rPr>
          <w:rFonts w:ascii="Book Antiqua" w:hAnsi="Book Antiqua"/>
          <w:sz w:val="23"/>
        </w:rPr>
        <w:t xml:space="preserve">közbenső megállási helyén </w:t>
      </w:r>
      <w:r w:rsidR="00A32F90" w:rsidRPr="0056638C">
        <w:rPr>
          <w:rFonts w:ascii="Book Antiqua" w:hAnsi="Book Antiqua"/>
          <w:sz w:val="23"/>
        </w:rPr>
        <w:t xml:space="preserve">vagy menet közben </w:t>
      </w:r>
      <w:r w:rsidRPr="0056638C">
        <w:rPr>
          <w:rFonts w:ascii="Book Antiqua" w:hAnsi="Book Antiqua"/>
          <w:sz w:val="23"/>
        </w:rPr>
        <w:t xml:space="preserve">is lehet végezni. A kiegészítő mérések célja, hogy a teljes mérési rendszer térbeli és időbeli reprezentativitását biztosítsák. </w:t>
      </w:r>
    </w:p>
    <w:p w14:paraId="71FF1A0F" w14:textId="77777777" w:rsidR="00F63BE2" w:rsidRPr="0056638C" w:rsidRDefault="00D57D55" w:rsidP="00423540">
      <w:pPr>
        <w:pStyle w:val="Cmsor4b"/>
        <w:numPr>
          <w:ilvl w:val="0"/>
          <w:numId w:val="0"/>
        </w:numPr>
        <w:spacing w:after="0"/>
        <w:ind w:left="1361"/>
        <w:rPr>
          <w:rFonts w:ascii="Book Antiqua" w:hAnsi="Book Antiqua"/>
          <w:sz w:val="23"/>
        </w:rPr>
      </w:pPr>
      <w:r w:rsidRPr="0056638C">
        <w:rPr>
          <w:rFonts w:ascii="Book Antiqua" w:hAnsi="Book Antiqua"/>
          <w:sz w:val="23"/>
        </w:rPr>
        <w:t>Kiegészítő mérés esetén mérendő paraméterek:</w:t>
      </w:r>
    </w:p>
    <w:p w14:paraId="6297B1BA" w14:textId="77777777" w:rsidR="008277CF" w:rsidRPr="0056638C" w:rsidRDefault="00D57D55" w:rsidP="00423540">
      <w:pPr>
        <w:pStyle w:val="Cmsor4b"/>
        <w:numPr>
          <w:ilvl w:val="3"/>
          <w:numId w:val="38"/>
        </w:numPr>
        <w:spacing w:after="0"/>
        <w:ind w:left="1928"/>
        <w:rPr>
          <w:rFonts w:ascii="Book Antiqua" w:hAnsi="Book Antiqua"/>
          <w:sz w:val="23"/>
        </w:rPr>
      </w:pPr>
      <w:r w:rsidRPr="0056638C">
        <w:rPr>
          <w:rFonts w:ascii="Book Antiqua" w:hAnsi="Book Antiqua"/>
          <w:sz w:val="23"/>
        </w:rPr>
        <w:t>a járat indulási helyén: minden paraméter</w:t>
      </w:r>
      <w:r w:rsidR="008277CF" w:rsidRPr="0056638C">
        <w:rPr>
          <w:rFonts w:ascii="Book Antiqua" w:hAnsi="Book Antiqua"/>
          <w:sz w:val="23"/>
        </w:rPr>
        <w:t xml:space="preserve">, </w:t>
      </w:r>
    </w:p>
    <w:p w14:paraId="708A0535" w14:textId="77777777" w:rsidR="00D57D55" w:rsidRPr="0056638C" w:rsidRDefault="00D57D55" w:rsidP="00423540">
      <w:pPr>
        <w:pStyle w:val="Cmsor4b"/>
        <w:numPr>
          <w:ilvl w:val="3"/>
          <w:numId w:val="38"/>
        </w:numPr>
        <w:spacing w:after="0"/>
        <w:ind w:left="1928"/>
        <w:rPr>
          <w:rFonts w:ascii="Book Antiqua" w:hAnsi="Book Antiqua"/>
          <w:sz w:val="23"/>
        </w:rPr>
      </w:pPr>
      <w:r w:rsidRPr="0056638C">
        <w:rPr>
          <w:rFonts w:ascii="Book Antiqua" w:hAnsi="Book Antiqua"/>
          <w:sz w:val="23"/>
        </w:rPr>
        <w:t xml:space="preserve">a járat közbenső megállási helyén (akár az indulás előtt leszállva, akár utazással történő méréskor): a „járati beállás indulás előtt” kivételével minden paraméter. </w:t>
      </w:r>
    </w:p>
    <w:p w14:paraId="79F6BDE2" w14:textId="46833DBB" w:rsidR="008277CF" w:rsidRPr="0056638C" w:rsidRDefault="003F693C" w:rsidP="00423540">
      <w:pPr>
        <w:pStyle w:val="Cmsor4b"/>
        <w:numPr>
          <w:ilvl w:val="3"/>
          <w:numId w:val="38"/>
        </w:numPr>
        <w:ind w:left="1928"/>
        <w:rPr>
          <w:rFonts w:ascii="Book Antiqua" w:hAnsi="Book Antiqua"/>
          <w:sz w:val="23"/>
        </w:rPr>
      </w:pPr>
      <w:r w:rsidRPr="0056638C">
        <w:rPr>
          <w:rFonts w:ascii="Book Antiqua" w:hAnsi="Book Antiqua"/>
          <w:sz w:val="23"/>
        </w:rPr>
        <w:t>a járművön k</w:t>
      </w:r>
      <w:r w:rsidR="00D57D55" w:rsidRPr="0056638C">
        <w:rPr>
          <w:rFonts w:ascii="Book Antiqua" w:hAnsi="Book Antiqua"/>
          <w:sz w:val="23"/>
        </w:rPr>
        <w:t xml:space="preserve">ívülről </w:t>
      </w:r>
      <w:r w:rsidRPr="0056638C">
        <w:rPr>
          <w:rFonts w:ascii="Book Antiqua" w:hAnsi="Book Antiqua"/>
          <w:sz w:val="23"/>
        </w:rPr>
        <w:t xml:space="preserve">történő mérés esetén: menetrendszerűség, zsúfoltság, karosszéria külső tisztasága, külső viszonylatjelzés, </w:t>
      </w:r>
      <w:r w:rsidR="00D44F21" w:rsidRPr="0056638C">
        <w:rPr>
          <w:rFonts w:ascii="Book Antiqua" w:hAnsi="Book Antiqua"/>
          <w:sz w:val="23"/>
        </w:rPr>
        <w:t>légkondicionáló megléte</w:t>
      </w:r>
      <w:r w:rsidR="002163B0" w:rsidRPr="0056638C">
        <w:rPr>
          <w:rFonts w:ascii="Book Antiqua" w:hAnsi="Book Antiqua"/>
          <w:sz w:val="23"/>
        </w:rPr>
        <w:t xml:space="preserve">, </w:t>
      </w:r>
      <w:r w:rsidR="00FB09CE" w:rsidRPr="0056638C">
        <w:rPr>
          <w:rFonts w:ascii="Book Antiqua" w:hAnsi="Book Antiqua"/>
          <w:sz w:val="23"/>
        </w:rPr>
        <w:t xml:space="preserve">továbbá </w:t>
      </w:r>
      <w:r w:rsidR="002163B0" w:rsidRPr="0056638C">
        <w:rPr>
          <w:rFonts w:ascii="Book Antiqua" w:hAnsi="Book Antiqua"/>
          <w:sz w:val="23"/>
        </w:rPr>
        <w:t>minőségi országos és országos szegmensben a poggyásztér</w:t>
      </w:r>
      <w:r w:rsidR="00FB09CE" w:rsidRPr="0056638C">
        <w:rPr>
          <w:rFonts w:ascii="Book Antiqua" w:hAnsi="Book Antiqua"/>
          <w:sz w:val="23"/>
        </w:rPr>
        <w:t xml:space="preserve">, </w:t>
      </w:r>
      <w:r w:rsidR="00B74BD4" w:rsidRPr="0056638C">
        <w:rPr>
          <w:rFonts w:ascii="Book Antiqua" w:hAnsi="Book Antiqua"/>
          <w:sz w:val="23"/>
        </w:rPr>
        <w:t xml:space="preserve">poggyászkezelés, </w:t>
      </w:r>
      <w:r w:rsidR="00D44F21" w:rsidRPr="0056638C">
        <w:rPr>
          <w:rFonts w:ascii="Book Antiqua" w:hAnsi="Book Antiqua"/>
          <w:sz w:val="23"/>
        </w:rPr>
        <w:t xml:space="preserve">az akadálymentesség mozgássérültek számára és az üléstávolság; </w:t>
      </w:r>
      <w:r w:rsidR="00FB09CE" w:rsidRPr="0056638C">
        <w:rPr>
          <w:rFonts w:ascii="Book Antiqua" w:hAnsi="Book Antiqua"/>
          <w:sz w:val="23"/>
        </w:rPr>
        <w:t xml:space="preserve">illetve </w:t>
      </w:r>
      <w:r w:rsidR="00D44F21" w:rsidRPr="0056638C">
        <w:rPr>
          <w:rFonts w:ascii="Book Antiqua" w:hAnsi="Book Antiqua"/>
          <w:sz w:val="23"/>
        </w:rPr>
        <w:t>regionális szegmensben az alacsonypadlós kialakítás</w:t>
      </w:r>
      <w:r w:rsidR="002163B0" w:rsidRPr="0056638C">
        <w:rPr>
          <w:rFonts w:ascii="Book Antiqua" w:hAnsi="Book Antiqua"/>
          <w:sz w:val="23"/>
        </w:rPr>
        <w:t xml:space="preserve">. </w:t>
      </w:r>
    </w:p>
    <w:p w14:paraId="09DF7C38" w14:textId="7E7D370C" w:rsidR="00124BF6" w:rsidRPr="0056638C" w:rsidRDefault="00264D81" w:rsidP="00423540">
      <w:pPr>
        <w:pStyle w:val="Cmsor3c"/>
        <w:tabs>
          <w:tab w:val="left" w:pos="8364"/>
        </w:tabs>
        <w:rPr>
          <w:rFonts w:ascii="Book Antiqua" w:hAnsi="Book Antiqua"/>
          <w:sz w:val="23"/>
        </w:rPr>
      </w:pPr>
      <w:r w:rsidRPr="0056638C">
        <w:rPr>
          <w:rFonts w:ascii="Book Antiqua" w:hAnsi="Book Antiqua"/>
          <w:sz w:val="23"/>
        </w:rPr>
        <w:t xml:space="preserve"> </w:t>
      </w:r>
      <w:r w:rsidR="00124BF6" w:rsidRPr="0056638C">
        <w:rPr>
          <w:rFonts w:ascii="Book Antiqua" w:hAnsi="Book Antiqua"/>
          <w:sz w:val="23"/>
        </w:rPr>
        <w:t>Az előírt mintaszámok meghatározása egy naptári évi időtartamra, szegmensenként</w:t>
      </w:r>
      <w:r w:rsidR="00491687" w:rsidRPr="00423540">
        <w:rPr>
          <w:rFonts w:ascii="Book Antiqua" w:hAnsi="Book Antiqua"/>
          <w:sz w:val="23"/>
          <w:szCs w:val="23"/>
        </w:rPr>
        <w:t>, régiónként</w:t>
      </w:r>
      <w:r w:rsidR="00124BF6" w:rsidRPr="0056638C">
        <w:rPr>
          <w:rFonts w:ascii="Book Antiqua" w:hAnsi="Book Antiqua"/>
          <w:sz w:val="23"/>
        </w:rPr>
        <w:t xml:space="preserve"> </w:t>
      </w:r>
      <w:r w:rsidR="006241A8" w:rsidRPr="0056638C">
        <w:rPr>
          <w:rFonts w:ascii="Book Antiqua" w:hAnsi="Book Antiqua"/>
          <w:sz w:val="23"/>
        </w:rPr>
        <w:t xml:space="preserve">és mérési módonként </w:t>
      </w:r>
      <w:r w:rsidR="00124BF6" w:rsidRPr="0056638C">
        <w:rPr>
          <w:rFonts w:ascii="Book Antiqua" w:hAnsi="Book Antiqua"/>
          <w:sz w:val="23"/>
        </w:rPr>
        <w:t xml:space="preserve">külön-külön számítva, az éves menetrendváltáshoz igazítva történik. Az adott naptári évben – és ebből lebontva havonta – elvégzendő mérések szegmensenkénti </w:t>
      </w:r>
      <w:r w:rsidR="006241A8" w:rsidRPr="0056638C">
        <w:rPr>
          <w:rFonts w:ascii="Book Antiqua" w:hAnsi="Book Antiqua"/>
          <w:sz w:val="23"/>
        </w:rPr>
        <w:t xml:space="preserve">és mérési módonkénti </w:t>
      </w:r>
      <w:r w:rsidR="00124BF6" w:rsidRPr="0056638C">
        <w:rPr>
          <w:rFonts w:ascii="Book Antiqua" w:hAnsi="Book Antiqua"/>
          <w:sz w:val="23"/>
        </w:rPr>
        <w:t xml:space="preserve">mintaszámát e melléklet </w:t>
      </w:r>
      <w:r w:rsidR="007B659A" w:rsidRPr="0056638C">
        <w:rPr>
          <w:rFonts w:ascii="Book Antiqua" w:hAnsi="Book Antiqua"/>
          <w:sz w:val="23"/>
        </w:rPr>
        <w:t>3</w:t>
      </w:r>
      <w:r w:rsidR="0014500A" w:rsidRPr="0056638C">
        <w:rPr>
          <w:rFonts w:ascii="Book Antiqua" w:hAnsi="Book Antiqua"/>
          <w:sz w:val="23"/>
        </w:rPr>
        <w:t>.</w:t>
      </w:r>
      <w:r w:rsidR="00124BF6" w:rsidRPr="0056638C">
        <w:rPr>
          <w:rFonts w:ascii="Book Antiqua" w:hAnsi="Book Antiqua"/>
          <w:sz w:val="23"/>
        </w:rPr>
        <w:t xml:space="preserve"> számú függelékében kell rögzíteni. </w:t>
      </w:r>
    </w:p>
    <w:p w14:paraId="5DAD2039" w14:textId="77777777" w:rsidR="00F70787" w:rsidRPr="0056638C" w:rsidRDefault="00F70787" w:rsidP="00423540">
      <w:pPr>
        <w:pStyle w:val="Cmsor3c"/>
        <w:rPr>
          <w:rFonts w:ascii="Book Antiqua" w:hAnsi="Book Antiqua"/>
          <w:sz w:val="23"/>
        </w:rPr>
      </w:pPr>
      <w:r w:rsidRPr="0056638C">
        <w:rPr>
          <w:rFonts w:ascii="Book Antiqua" w:hAnsi="Book Antiqua"/>
          <w:sz w:val="23"/>
        </w:rPr>
        <w:t xml:space="preserve">Járati szegmensek esetén a mintavétel alapsokaságának a teljes évre értelmezett szegmensbeli </w:t>
      </w:r>
      <w:proofErr w:type="spellStart"/>
      <w:r w:rsidRPr="0056638C">
        <w:rPr>
          <w:rFonts w:ascii="Book Antiqua" w:hAnsi="Book Antiqua"/>
          <w:sz w:val="23"/>
        </w:rPr>
        <w:t>járatdarabszámot</w:t>
      </w:r>
      <w:proofErr w:type="spellEnd"/>
      <w:r w:rsidRPr="0056638C">
        <w:rPr>
          <w:rFonts w:ascii="Book Antiqua" w:hAnsi="Book Antiqua"/>
          <w:sz w:val="23"/>
        </w:rPr>
        <w:t xml:space="preserve"> kell tekinteni. A többletkapacitást biztosító (ún. másodrész) járatokat nem különálló járatként kell figyelembe venni, azonban az ellenőrzést (egy járatként kezelve) lehetőség szerint ezeken is végre kell hajtani. </w:t>
      </w:r>
    </w:p>
    <w:p w14:paraId="55BA072B" w14:textId="3DB01EDB" w:rsidR="00F70787" w:rsidRPr="0056638C" w:rsidRDefault="00F70787" w:rsidP="00423540">
      <w:pPr>
        <w:pStyle w:val="Cmsor3c"/>
        <w:rPr>
          <w:rFonts w:ascii="Book Antiqua" w:hAnsi="Book Antiqua"/>
          <w:sz w:val="23"/>
        </w:rPr>
      </w:pPr>
      <w:r w:rsidRPr="0056638C">
        <w:rPr>
          <w:rFonts w:ascii="Book Antiqua" w:hAnsi="Book Antiqua"/>
          <w:sz w:val="23"/>
        </w:rPr>
        <w:t xml:space="preserve">Utasforgalmi </w:t>
      </w:r>
      <w:r w:rsidRPr="00423540">
        <w:rPr>
          <w:rFonts w:ascii="Book Antiqua" w:hAnsi="Book Antiqua"/>
          <w:sz w:val="23"/>
          <w:szCs w:val="23"/>
        </w:rPr>
        <w:t xml:space="preserve">létesítmény </w:t>
      </w:r>
      <w:r w:rsidR="009D7300" w:rsidRPr="00423540">
        <w:rPr>
          <w:rFonts w:ascii="Book Antiqua" w:hAnsi="Book Antiqua"/>
          <w:sz w:val="23"/>
          <w:szCs w:val="23"/>
        </w:rPr>
        <w:t>fajták</w:t>
      </w:r>
      <w:r w:rsidRPr="0056638C">
        <w:rPr>
          <w:rFonts w:ascii="Book Antiqua" w:hAnsi="Book Antiqua"/>
          <w:sz w:val="23"/>
        </w:rPr>
        <w:t xml:space="preserve"> esetén a mintavétel alapsokaságának</w:t>
      </w:r>
      <w:r w:rsidRPr="00423540">
        <w:rPr>
          <w:rFonts w:ascii="Book Antiqua" w:hAnsi="Book Antiqua"/>
          <w:sz w:val="23"/>
          <w:szCs w:val="23"/>
        </w:rPr>
        <w:t xml:space="preserve">, </w:t>
      </w:r>
      <w:r w:rsidR="009D7300" w:rsidRPr="0056638C">
        <w:rPr>
          <w:rFonts w:ascii="Book Antiqua" w:hAnsi="Book Antiqua"/>
          <w:sz w:val="23"/>
        </w:rPr>
        <w:t xml:space="preserve">a </w:t>
      </w:r>
      <w:r w:rsidRPr="0056638C">
        <w:rPr>
          <w:rFonts w:ascii="Book Antiqua" w:hAnsi="Book Antiqua"/>
          <w:sz w:val="23"/>
        </w:rPr>
        <w:t xml:space="preserve">Szolgáltató </w:t>
      </w:r>
      <w:r w:rsidRPr="00423540">
        <w:rPr>
          <w:rFonts w:ascii="Book Antiqua" w:hAnsi="Book Antiqua"/>
          <w:sz w:val="23"/>
          <w:szCs w:val="23"/>
        </w:rPr>
        <w:t>illetékességébe</w:t>
      </w:r>
      <w:r w:rsidR="002E54EE" w:rsidRPr="00423540">
        <w:rPr>
          <w:rFonts w:ascii="Book Antiqua" w:hAnsi="Book Antiqua"/>
          <w:sz w:val="23"/>
          <w:szCs w:val="23"/>
        </w:rPr>
        <w:t>n</w:t>
      </w:r>
      <w:r w:rsidRPr="00423540">
        <w:rPr>
          <w:rFonts w:ascii="Book Antiqua" w:hAnsi="Book Antiqua"/>
          <w:sz w:val="23"/>
          <w:szCs w:val="23"/>
        </w:rPr>
        <w:t xml:space="preserve"> </w:t>
      </w:r>
      <w:r w:rsidR="002E54EE" w:rsidRPr="00423540">
        <w:rPr>
          <w:rFonts w:ascii="Book Antiqua" w:hAnsi="Book Antiqua"/>
          <w:sz w:val="23"/>
          <w:szCs w:val="23"/>
        </w:rPr>
        <w:t>lévő, összes, az adott faj</w:t>
      </w:r>
      <w:r w:rsidR="00423360" w:rsidRPr="00423540">
        <w:rPr>
          <w:rFonts w:ascii="Book Antiqua" w:hAnsi="Book Antiqua"/>
          <w:sz w:val="23"/>
          <w:szCs w:val="23"/>
        </w:rPr>
        <w:t>t</w:t>
      </w:r>
      <w:r w:rsidR="002E54EE" w:rsidRPr="00423540">
        <w:rPr>
          <w:rFonts w:ascii="Book Antiqua" w:hAnsi="Book Antiqua"/>
          <w:sz w:val="23"/>
          <w:szCs w:val="23"/>
        </w:rPr>
        <w:t>ába</w:t>
      </w:r>
      <w:r w:rsidR="002E54EE" w:rsidRPr="0056638C">
        <w:rPr>
          <w:rFonts w:ascii="Book Antiqua" w:hAnsi="Book Antiqua"/>
          <w:sz w:val="23"/>
        </w:rPr>
        <w:t xml:space="preserve"> tartozó</w:t>
      </w:r>
      <w:r w:rsidRPr="0056638C">
        <w:rPr>
          <w:rFonts w:ascii="Book Antiqua" w:hAnsi="Book Antiqua"/>
          <w:sz w:val="23"/>
        </w:rPr>
        <w:t xml:space="preserve"> utasforgalmi létesítményét kell tekinteni. </w:t>
      </w:r>
    </w:p>
    <w:p w14:paraId="5CB1DC01" w14:textId="77777777" w:rsidR="00124BF6" w:rsidRPr="0056638C" w:rsidRDefault="00124BF6" w:rsidP="00423540">
      <w:pPr>
        <w:pStyle w:val="Cmsor3c"/>
        <w:rPr>
          <w:rFonts w:ascii="Book Antiqua" w:hAnsi="Book Antiqua"/>
          <w:sz w:val="23"/>
        </w:rPr>
      </w:pPr>
      <w:r w:rsidRPr="0056638C">
        <w:rPr>
          <w:rFonts w:ascii="Book Antiqua" w:hAnsi="Book Antiqua"/>
          <w:sz w:val="23"/>
        </w:rPr>
        <w:t xml:space="preserve">A mérési rendszer működtetése során a mintavétel tervezésekor egyszerre kell törekedni az időbeli és térbeli reprezentativitásra, valamint a mérések </w:t>
      </w:r>
      <w:proofErr w:type="spellStart"/>
      <w:r w:rsidRPr="0056638C">
        <w:rPr>
          <w:rFonts w:ascii="Book Antiqua" w:hAnsi="Book Antiqua"/>
          <w:sz w:val="23"/>
        </w:rPr>
        <w:t>időhatékony</w:t>
      </w:r>
      <w:proofErr w:type="spellEnd"/>
      <w:r w:rsidRPr="0056638C">
        <w:rPr>
          <w:rFonts w:ascii="Book Antiqua" w:hAnsi="Book Antiqua"/>
          <w:sz w:val="23"/>
        </w:rPr>
        <w:t xml:space="preserve"> elvégzését lehetővé tevő munkaszervezésre. </w:t>
      </w:r>
    </w:p>
    <w:p w14:paraId="2E51F4F8" w14:textId="77777777" w:rsidR="004B098A" w:rsidRPr="0056638C" w:rsidRDefault="00E06C25" w:rsidP="00423540">
      <w:pPr>
        <w:pStyle w:val="Cmsor3c"/>
        <w:rPr>
          <w:rFonts w:ascii="Book Antiqua" w:hAnsi="Book Antiqua"/>
          <w:sz w:val="23"/>
        </w:rPr>
      </w:pPr>
      <w:r w:rsidRPr="0056638C">
        <w:rPr>
          <w:rFonts w:ascii="Book Antiqua" w:hAnsi="Book Antiqua"/>
          <w:sz w:val="23"/>
        </w:rPr>
        <w:t>A</w:t>
      </w:r>
      <w:r w:rsidR="004B098A" w:rsidRPr="0056638C">
        <w:rPr>
          <w:rFonts w:ascii="Book Antiqua" w:hAnsi="Book Antiqua"/>
          <w:sz w:val="23"/>
        </w:rPr>
        <w:t xml:space="preserve"> mérésben részt vevő szervezetek által </w:t>
      </w:r>
      <w:r w:rsidR="00CA6503" w:rsidRPr="0056638C">
        <w:rPr>
          <w:rFonts w:ascii="Book Antiqua" w:hAnsi="Book Antiqua"/>
          <w:sz w:val="23"/>
        </w:rPr>
        <w:t>el</w:t>
      </w:r>
      <w:r w:rsidR="004B098A" w:rsidRPr="0056638C">
        <w:rPr>
          <w:rFonts w:ascii="Book Antiqua" w:hAnsi="Book Antiqua"/>
          <w:sz w:val="23"/>
        </w:rPr>
        <w:t>végzett mérések számossága szerint e melléklet két mérésszervezési módot különböztet meg:</w:t>
      </w:r>
      <w:r w:rsidR="00124BF6" w:rsidRPr="0056638C">
        <w:rPr>
          <w:rFonts w:ascii="Book Antiqua" w:hAnsi="Book Antiqua"/>
          <w:sz w:val="23"/>
        </w:rPr>
        <w:t xml:space="preserve"> a szolgáltatói és a megrendelői bázisú mérésszervezést. </w:t>
      </w:r>
    </w:p>
    <w:p w14:paraId="192FA96F" w14:textId="2889BDDF" w:rsidR="00E70D34" w:rsidRPr="0056638C" w:rsidRDefault="00E70D34" w:rsidP="00423540">
      <w:pPr>
        <w:pStyle w:val="Cmsor3c"/>
        <w:rPr>
          <w:rFonts w:ascii="Book Antiqua" w:hAnsi="Book Antiqua"/>
          <w:sz w:val="23"/>
        </w:rPr>
      </w:pPr>
      <w:r w:rsidRPr="0056638C">
        <w:rPr>
          <w:rFonts w:ascii="Book Antiqua" w:hAnsi="Book Antiqua"/>
          <w:sz w:val="23"/>
        </w:rPr>
        <w:lastRenderedPageBreak/>
        <w:t xml:space="preserve">A </w:t>
      </w:r>
      <w:r w:rsidR="003F0897" w:rsidRPr="0056638C">
        <w:rPr>
          <w:rFonts w:ascii="Book Antiqua" w:hAnsi="Book Antiqua"/>
          <w:sz w:val="23"/>
        </w:rPr>
        <w:t>Határozat</w:t>
      </w:r>
      <w:r w:rsidRPr="0056638C">
        <w:rPr>
          <w:rFonts w:ascii="Book Antiqua" w:hAnsi="Book Antiqua"/>
          <w:sz w:val="23"/>
        </w:rPr>
        <w:t xml:space="preserve"> </w:t>
      </w:r>
      <w:r w:rsidR="00505587" w:rsidRPr="0056638C">
        <w:rPr>
          <w:rFonts w:ascii="Book Antiqua" w:hAnsi="Book Antiqua"/>
          <w:sz w:val="23"/>
        </w:rPr>
        <w:t>hatályba lépésekor</w:t>
      </w:r>
      <w:r w:rsidRPr="0056638C">
        <w:rPr>
          <w:rFonts w:ascii="Book Antiqua" w:hAnsi="Book Antiqua"/>
          <w:sz w:val="23"/>
        </w:rPr>
        <w:t xml:space="preserve"> a méréseket </w:t>
      </w:r>
      <w:r w:rsidR="00491687" w:rsidRPr="00423540">
        <w:rPr>
          <w:rFonts w:ascii="Book Antiqua" w:hAnsi="Book Antiqua"/>
          <w:sz w:val="23"/>
          <w:szCs w:val="23"/>
        </w:rPr>
        <w:t>megrendelő</w:t>
      </w:r>
      <w:r w:rsidRPr="00423540">
        <w:rPr>
          <w:rFonts w:ascii="Book Antiqua" w:hAnsi="Book Antiqua"/>
          <w:sz w:val="23"/>
          <w:szCs w:val="23"/>
        </w:rPr>
        <w:t>i</w:t>
      </w:r>
      <w:r w:rsidRPr="0056638C">
        <w:rPr>
          <w:rFonts w:ascii="Book Antiqua" w:hAnsi="Book Antiqua"/>
          <w:sz w:val="23"/>
        </w:rPr>
        <w:t xml:space="preserve"> bázison kell szervezni. A mérésszervezési mód megváltozásáról a </w:t>
      </w:r>
      <w:r w:rsidR="00A0203F" w:rsidRPr="0056638C">
        <w:rPr>
          <w:rFonts w:ascii="Book Antiqua" w:hAnsi="Book Antiqua"/>
          <w:sz w:val="23"/>
        </w:rPr>
        <w:t>Miniszter</w:t>
      </w:r>
      <w:r w:rsidRPr="0056638C">
        <w:rPr>
          <w:rFonts w:ascii="Book Antiqua" w:hAnsi="Book Antiqua"/>
          <w:sz w:val="23"/>
        </w:rPr>
        <w:t xml:space="preserve"> legkésőbb a bevezetést megelőzően </w:t>
      </w:r>
      <w:r w:rsidR="009F56E1">
        <w:rPr>
          <w:rFonts w:ascii="Book Antiqua" w:hAnsi="Book Antiqua"/>
          <w:sz w:val="23"/>
        </w:rPr>
        <w:t>60 (</w:t>
      </w:r>
      <w:r w:rsidRPr="0056638C">
        <w:rPr>
          <w:rFonts w:ascii="Book Antiqua" w:hAnsi="Book Antiqua"/>
          <w:sz w:val="23"/>
        </w:rPr>
        <w:t>hatvan</w:t>
      </w:r>
      <w:r w:rsidR="009F56E1">
        <w:rPr>
          <w:rFonts w:ascii="Book Antiqua" w:hAnsi="Book Antiqua"/>
          <w:sz w:val="23"/>
        </w:rPr>
        <w:t>)</w:t>
      </w:r>
      <w:r w:rsidRPr="0056638C">
        <w:rPr>
          <w:rFonts w:ascii="Book Antiqua" w:hAnsi="Book Antiqua"/>
          <w:sz w:val="23"/>
        </w:rPr>
        <w:t xml:space="preserve"> nappal hivatalos úton értesíti a Szolgáltatót</w:t>
      </w:r>
      <w:r w:rsidR="006566E8" w:rsidRPr="0056638C">
        <w:rPr>
          <w:rFonts w:ascii="Book Antiqua" w:hAnsi="Book Antiqua"/>
          <w:sz w:val="23"/>
        </w:rPr>
        <w:t xml:space="preserve">. </w:t>
      </w:r>
      <w:r w:rsidRPr="0056638C">
        <w:rPr>
          <w:rFonts w:ascii="Book Antiqua" w:hAnsi="Book Antiqua"/>
          <w:sz w:val="23"/>
        </w:rPr>
        <w:t xml:space="preserve">  </w:t>
      </w:r>
    </w:p>
    <w:p w14:paraId="5483CAE9" w14:textId="77777777" w:rsidR="00124BF6" w:rsidRPr="0056638C" w:rsidRDefault="00124BF6" w:rsidP="00066689">
      <w:pPr>
        <w:pStyle w:val="Cmsor2"/>
        <w:spacing w:line="276" w:lineRule="auto"/>
        <w:rPr>
          <w:rFonts w:ascii="Book Antiqua" w:hAnsi="Book Antiqua"/>
          <w:sz w:val="23"/>
        </w:rPr>
      </w:pPr>
      <w:r w:rsidRPr="0056638C">
        <w:rPr>
          <w:rFonts w:ascii="Book Antiqua" w:hAnsi="Book Antiqua"/>
          <w:sz w:val="23"/>
        </w:rPr>
        <w:t>Szolgáltatói bázisú mérésszervezés</w:t>
      </w:r>
    </w:p>
    <w:p w14:paraId="5F0C2056" w14:textId="61651C88" w:rsidR="00887304" w:rsidRPr="0056638C" w:rsidRDefault="00124BF6" w:rsidP="00423540">
      <w:pPr>
        <w:pStyle w:val="Cmsor3c"/>
        <w:rPr>
          <w:rFonts w:ascii="Book Antiqua" w:hAnsi="Book Antiqua"/>
          <w:sz w:val="23"/>
        </w:rPr>
      </w:pPr>
      <w:r w:rsidRPr="0056638C">
        <w:rPr>
          <w:rFonts w:ascii="Book Antiqua" w:hAnsi="Book Antiqua"/>
          <w:sz w:val="23"/>
        </w:rPr>
        <w:t xml:space="preserve">Szolgáltatói bázisú mérésszervezés </w:t>
      </w:r>
      <w:r w:rsidR="00500658" w:rsidRPr="0056638C">
        <w:rPr>
          <w:rFonts w:ascii="Book Antiqua" w:hAnsi="Book Antiqua"/>
          <w:sz w:val="23"/>
        </w:rPr>
        <w:t>alkalmazásakor</w:t>
      </w:r>
      <w:r w:rsidRPr="0056638C">
        <w:rPr>
          <w:rFonts w:ascii="Book Antiqua" w:hAnsi="Book Antiqua"/>
          <w:sz w:val="23"/>
        </w:rPr>
        <w:t xml:space="preserve"> </w:t>
      </w:r>
      <w:r w:rsidR="00887304" w:rsidRPr="0056638C">
        <w:rPr>
          <w:rFonts w:ascii="Book Antiqua" w:hAnsi="Book Antiqua"/>
          <w:sz w:val="23"/>
        </w:rPr>
        <w:t xml:space="preserve">a járatok </w:t>
      </w:r>
      <w:r w:rsidRPr="0056638C">
        <w:rPr>
          <w:rFonts w:ascii="Book Antiqua" w:hAnsi="Book Antiqua"/>
          <w:sz w:val="23"/>
        </w:rPr>
        <w:t>mintavétel</w:t>
      </w:r>
      <w:r w:rsidR="00887304" w:rsidRPr="0056638C">
        <w:rPr>
          <w:rFonts w:ascii="Book Antiqua" w:hAnsi="Book Antiqua"/>
          <w:sz w:val="23"/>
        </w:rPr>
        <w:t>ezését</w:t>
      </w:r>
      <w:r w:rsidRPr="0056638C">
        <w:rPr>
          <w:rFonts w:ascii="Book Antiqua" w:hAnsi="Book Antiqua"/>
          <w:sz w:val="23"/>
        </w:rPr>
        <w:t xml:space="preserve"> </w:t>
      </w:r>
      <w:r w:rsidR="009047AF" w:rsidRPr="00423540">
        <w:rPr>
          <w:rFonts w:ascii="Book Antiqua" w:hAnsi="Book Antiqua"/>
          <w:sz w:val="23"/>
          <w:szCs w:val="23"/>
        </w:rPr>
        <w:t>megosztva</w:t>
      </w:r>
      <w:r w:rsidR="00887304" w:rsidRPr="0056638C">
        <w:rPr>
          <w:rFonts w:ascii="Book Antiqua" w:hAnsi="Book Antiqua"/>
          <w:sz w:val="23"/>
        </w:rPr>
        <w:t xml:space="preserve"> </w:t>
      </w:r>
      <w:r w:rsidRPr="0056638C">
        <w:rPr>
          <w:rFonts w:ascii="Book Antiqua" w:hAnsi="Book Antiqua"/>
          <w:sz w:val="23"/>
        </w:rPr>
        <w:t>a Szolgáltató</w:t>
      </w:r>
      <w:r w:rsidR="009047AF" w:rsidRPr="00423540">
        <w:rPr>
          <w:rFonts w:ascii="Book Antiqua" w:hAnsi="Book Antiqua"/>
          <w:sz w:val="23"/>
          <w:szCs w:val="23"/>
        </w:rPr>
        <w:t xml:space="preserve"> és a</w:t>
      </w:r>
      <w:r w:rsidR="00AD46E7" w:rsidRPr="00423540">
        <w:rPr>
          <w:rFonts w:ascii="Book Antiqua" w:hAnsi="Book Antiqua"/>
          <w:sz w:val="23"/>
          <w:szCs w:val="23"/>
        </w:rPr>
        <w:t>z SLA Rendeletben kijelölt szervezet</w:t>
      </w:r>
      <w:r w:rsidR="00887304" w:rsidRPr="0056638C">
        <w:rPr>
          <w:rFonts w:ascii="Book Antiqua" w:hAnsi="Book Antiqua"/>
          <w:sz w:val="23"/>
        </w:rPr>
        <w:t xml:space="preserve">, az állomások és megállóhelyek mintavételezését </w:t>
      </w:r>
      <w:r w:rsidR="0051612D" w:rsidRPr="0056638C">
        <w:rPr>
          <w:rFonts w:ascii="Book Antiqua" w:hAnsi="Book Antiqua"/>
          <w:sz w:val="23"/>
        </w:rPr>
        <w:t xml:space="preserve">teljes egészében </w:t>
      </w:r>
      <w:r w:rsidR="00A41D2E" w:rsidRPr="00423540">
        <w:rPr>
          <w:rFonts w:ascii="Book Antiqua" w:hAnsi="Book Antiqua"/>
          <w:sz w:val="23"/>
          <w:szCs w:val="23"/>
        </w:rPr>
        <w:t>az SLA Rendeletben kijelölt szervezet</w:t>
      </w:r>
      <w:r w:rsidR="00A41D2E" w:rsidRPr="0056638C">
        <w:rPr>
          <w:rFonts w:ascii="Book Antiqua" w:hAnsi="Book Antiqua"/>
          <w:sz w:val="23"/>
        </w:rPr>
        <w:t xml:space="preserve"> </w:t>
      </w:r>
      <w:r w:rsidRPr="0056638C">
        <w:rPr>
          <w:rFonts w:ascii="Book Antiqua" w:hAnsi="Book Antiqua"/>
          <w:sz w:val="23"/>
        </w:rPr>
        <w:t xml:space="preserve">hajtja végre. </w:t>
      </w:r>
    </w:p>
    <w:p w14:paraId="6F417F52" w14:textId="289C93DF" w:rsidR="00124BF6" w:rsidRPr="0056638C" w:rsidRDefault="00491687" w:rsidP="00423540">
      <w:pPr>
        <w:pStyle w:val="Cmsor3c"/>
        <w:rPr>
          <w:rFonts w:ascii="Book Antiqua" w:hAnsi="Book Antiqua"/>
          <w:sz w:val="23"/>
        </w:rPr>
      </w:pPr>
      <w:r w:rsidRPr="00423540">
        <w:rPr>
          <w:rFonts w:ascii="Book Antiqua" w:hAnsi="Book Antiqua"/>
          <w:sz w:val="23"/>
          <w:szCs w:val="23"/>
        </w:rPr>
        <w:t>A</w:t>
      </w:r>
      <w:r w:rsidR="00A41D2E" w:rsidRPr="00423540">
        <w:rPr>
          <w:rFonts w:ascii="Book Antiqua" w:hAnsi="Book Antiqua"/>
          <w:sz w:val="23"/>
          <w:szCs w:val="23"/>
        </w:rPr>
        <w:t xml:space="preserve">z SLA Rendeletben kijelölt szervezet </w:t>
      </w:r>
      <w:r w:rsidRPr="00423540">
        <w:rPr>
          <w:rFonts w:ascii="Book Antiqua" w:hAnsi="Book Antiqua"/>
          <w:sz w:val="23"/>
          <w:szCs w:val="23"/>
        </w:rPr>
        <w:t>az aktuális menetrendi évben havi ütemezéssel, napokra lebontva a</w:t>
      </w:r>
      <w:r w:rsidRPr="0056638C">
        <w:rPr>
          <w:rFonts w:ascii="Book Antiqua" w:hAnsi="Book Antiqua"/>
          <w:sz w:val="23"/>
        </w:rPr>
        <w:t xml:space="preserve"> mintavételezési elvek alapján </w:t>
      </w:r>
      <w:r w:rsidRPr="00423540">
        <w:rPr>
          <w:rFonts w:ascii="Book Antiqua" w:hAnsi="Book Antiqua"/>
          <w:sz w:val="23"/>
          <w:szCs w:val="23"/>
        </w:rPr>
        <w:t>megrendelői bázisú személyes jelenléttel történő mintavételezésen alapuló járati</w:t>
      </w:r>
      <w:r w:rsidRPr="0056638C">
        <w:rPr>
          <w:rFonts w:ascii="Book Antiqua" w:hAnsi="Book Antiqua"/>
          <w:sz w:val="23"/>
        </w:rPr>
        <w:t xml:space="preserve"> mérési tervet készít </w:t>
      </w:r>
      <w:r w:rsidRPr="00423540">
        <w:rPr>
          <w:rFonts w:ascii="Book Antiqua" w:hAnsi="Book Antiqua"/>
          <w:sz w:val="23"/>
          <w:szCs w:val="23"/>
        </w:rPr>
        <w:t>az ellenőrzéshez szükséges</w:t>
      </w:r>
      <w:r w:rsidRPr="0056638C">
        <w:rPr>
          <w:rFonts w:ascii="Book Antiqua" w:hAnsi="Book Antiqua"/>
          <w:sz w:val="23"/>
        </w:rPr>
        <w:t xml:space="preserve"> adatkörrel és formátumban, </w:t>
      </w:r>
      <w:r w:rsidRPr="00423540">
        <w:rPr>
          <w:rFonts w:ascii="Book Antiqua" w:hAnsi="Book Antiqua"/>
          <w:sz w:val="23"/>
          <w:szCs w:val="23"/>
        </w:rPr>
        <w:t>amelynek 20%-át megküldi</w:t>
      </w:r>
      <w:r w:rsidRPr="0056638C">
        <w:rPr>
          <w:rFonts w:ascii="Book Antiqua" w:hAnsi="Book Antiqua"/>
          <w:sz w:val="23"/>
        </w:rPr>
        <w:t xml:space="preserve"> a </w:t>
      </w:r>
      <w:r w:rsidRPr="00423540">
        <w:rPr>
          <w:rFonts w:ascii="Book Antiqua" w:hAnsi="Book Antiqua"/>
          <w:sz w:val="23"/>
          <w:szCs w:val="23"/>
        </w:rPr>
        <w:t>közszolgáltató részére</w:t>
      </w:r>
      <w:r w:rsidRPr="0056638C">
        <w:rPr>
          <w:rFonts w:ascii="Book Antiqua" w:hAnsi="Book Antiqua"/>
          <w:sz w:val="23"/>
        </w:rPr>
        <w:t xml:space="preserve"> legkésőbb a tárgyhónap első napját megelőző </w:t>
      </w:r>
      <w:r w:rsidR="003D02F3">
        <w:rPr>
          <w:rFonts w:ascii="Book Antiqua" w:hAnsi="Book Antiqua"/>
          <w:sz w:val="23"/>
        </w:rPr>
        <w:t xml:space="preserve">15. </w:t>
      </w:r>
      <w:r w:rsidRPr="00423540">
        <w:rPr>
          <w:rFonts w:ascii="Book Antiqua" w:hAnsi="Book Antiqua"/>
          <w:sz w:val="23"/>
          <w:szCs w:val="23"/>
        </w:rPr>
        <w:t xml:space="preserve">napig. A Szolgáltató </w:t>
      </w:r>
      <w:r w:rsidR="00A41D2E" w:rsidRPr="00423540">
        <w:rPr>
          <w:rFonts w:ascii="Book Antiqua" w:hAnsi="Book Antiqua"/>
          <w:sz w:val="23"/>
          <w:szCs w:val="23"/>
        </w:rPr>
        <w:t xml:space="preserve">az SLA Rendeletben kijelölt szervezet </w:t>
      </w:r>
      <w:r w:rsidRPr="00423540">
        <w:rPr>
          <w:rFonts w:ascii="Book Antiqua" w:hAnsi="Book Antiqua"/>
          <w:sz w:val="23"/>
          <w:szCs w:val="23"/>
        </w:rPr>
        <w:t>által meg</w:t>
      </w:r>
      <w:r w:rsidR="00FA391E" w:rsidRPr="00423540">
        <w:rPr>
          <w:rFonts w:ascii="Book Antiqua" w:hAnsi="Book Antiqua"/>
          <w:sz w:val="23"/>
          <w:szCs w:val="23"/>
        </w:rPr>
        <w:t>küldött</w:t>
      </w:r>
      <w:r w:rsidRPr="00423540">
        <w:rPr>
          <w:rFonts w:ascii="Book Antiqua" w:hAnsi="Book Antiqua"/>
          <w:sz w:val="23"/>
          <w:szCs w:val="23"/>
        </w:rPr>
        <w:t xml:space="preserve"> mérések (szegmensenként</w:t>
      </w:r>
      <w:r w:rsidR="00A41D2E" w:rsidRPr="00423540">
        <w:rPr>
          <w:rFonts w:ascii="Book Antiqua" w:hAnsi="Book Antiqua"/>
          <w:sz w:val="23"/>
          <w:szCs w:val="23"/>
        </w:rPr>
        <w:t xml:space="preserve"> és területenként</w:t>
      </w:r>
      <w:r w:rsidRPr="0056638C">
        <w:rPr>
          <w:rFonts w:ascii="Book Antiqua" w:hAnsi="Book Antiqua"/>
          <w:sz w:val="23"/>
        </w:rPr>
        <w:t xml:space="preserve"> értelmezve) </w:t>
      </w:r>
      <w:r w:rsidRPr="00423540">
        <w:rPr>
          <w:rFonts w:ascii="Book Antiqua" w:hAnsi="Book Antiqua"/>
          <w:sz w:val="23"/>
          <w:szCs w:val="23"/>
        </w:rPr>
        <w:t>legalább felén közös, együttes</w:t>
      </w:r>
      <w:r w:rsidRPr="0056638C">
        <w:rPr>
          <w:rFonts w:ascii="Book Antiqua" w:hAnsi="Book Antiqua"/>
          <w:sz w:val="23"/>
        </w:rPr>
        <w:t xml:space="preserve"> mérést </w:t>
      </w:r>
      <w:r w:rsidRPr="00423540">
        <w:rPr>
          <w:rFonts w:ascii="Book Antiqua" w:hAnsi="Book Antiqua"/>
          <w:sz w:val="23"/>
          <w:szCs w:val="23"/>
        </w:rPr>
        <w:t xml:space="preserve">tart. </w:t>
      </w:r>
      <w:r w:rsidR="00124BF6" w:rsidRPr="0056638C">
        <w:rPr>
          <w:rFonts w:ascii="Book Antiqua" w:hAnsi="Book Antiqua"/>
          <w:sz w:val="23"/>
        </w:rPr>
        <w:t xml:space="preserve"> </w:t>
      </w:r>
    </w:p>
    <w:p w14:paraId="3EBE6533" w14:textId="77777777" w:rsidR="00124BF6" w:rsidRPr="0056638C" w:rsidRDefault="00124BF6" w:rsidP="00423540">
      <w:pPr>
        <w:pStyle w:val="Cmsor3c"/>
        <w:rPr>
          <w:rFonts w:ascii="Book Antiqua" w:hAnsi="Book Antiqua"/>
          <w:sz w:val="23"/>
        </w:rPr>
      </w:pPr>
      <w:r w:rsidRPr="0056638C">
        <w:rPr>
          <w:rFonts w:ascii="Book Antiqua" w:hAnsi="Book Antiqua"/>
          <w:sz w:val="23"/>
        </w:rPr>
        <w:t xml:space="preserve">A Szolgáltató a saját illetékességében köteles gondoskodni a mérési terv bizalmas kezeléséről. Ennek során biztosítja, hogy a szolgáltatás nyújtásában közvetlenül részt vevők ne ismerhessék meg a tervezett mérések idejét, helyét és tárgyát a mérések megkezdését megelőzően. </w:t>
      </w:r>
    </w:p>
    <w:p w14:paraId="293D2B79" w14:textId="4487519A" w:rsidR="00873A94" w:rsidRPr="0056638C" w:rsidRDefault="00492E05" w:rsidP="00423540">
      <w:pPr>
        <w:pStyle w:val="Cmsor3c"/>
        <w:rPr>
          <w:rFonts w:ascii="Book Antiqua" w:hAnsi="Book Antiqua"/>
          <w:sz w:val="23"/>
        </w:rPr>
      </w:pPr>
      <w:r w:rsidRPr="0056638C">
        <w:rPr>
          <w:rFonts w:ascii="Book Antiqua" w:hAnsi="Book Antiqua"/>
          <w:sz w:val="23"/>
        </w:rPr>
        <w:t xml:space="preserve">A közös mérések eredményeit a minőségi szint számításakor egyszeresen, </w:t>
      </w:r>
      <w:r w:rsidR="003568FC" w:rsidRPr="00423540">
        <w:rPr>
          <w:rFonts w:ascii="Book Antiqua" w:hAnsi="Book Antiqua"/>
          <w:sz w:val="23"/>
          <w:szCs w:val="23"/>
        </w:rPr>
        <w:t>az SLA Rendeletben kijelölt szervezet</w:t>
      </w:r>
      <w:r w:rsidR="003568FC" w:rsidRPr="0056638C">
        <w:rPr>
          <w:rFonts w:ascii="Book Antiqua" w:hAnsi="Book Antiqua"/>
          <w:sz w:val="23"/>
        </w:rPr>
        <w:t xml:space="preserve"> </w:t>
      </w:r>
      <w:r w:rsidRPr="0056638C">
        <w:rPr>
          <w:rFonts w:ascii="Book Antiqua" w:hAnsi="Book Antiqua"/>
          <w:sz w:val="23"/>
        </w:rPr>
        <w:t xml:space="preserve">által rögzített adattartalommal kell figyelembe venni. </w:t>
      </w:r>
    </w:p>
    <w:p w14:paraId="2AB9818C" w14:textId="4020E88F" w:rsidR="00124BF6" w:rsidRPr="0056638C" w:rsidRDefault="00124BF6" w:rsidP="00423540">
      <w:pPr>
        <w:pStyle w:val="Cmsor3c"/>
        <w:rPr>
          <w:rFonts w:ascii="Book Antiqua" w:hAnsi="Book Antiqua"/>
          <w:sz w:val="23"/>
        </w:rPr>
      </w:pPr>
      <w:r w:rsidRPr="0056638C">
        <w:rPr>
          <w:rFonts w:ascii="Book Antiqua" w:hAnsi="Book Antiqua"/>
          <w:sz w:val="23"/>
        </w:rPr>
        <w:t xml:space="preserve">A közös mérések célja a mérési módszertani különbségek elkerülése. Közös mérés esetén a Szolgáltató és </w:t>
      </w:r>
      <w:r w:rsidR="003568FC" w:rsidRPr="00423540">
        <w:rPr>
          <w:rFonts w:ascii="Book Antiqua" w:hAnsi="Book Antiqua"/>
          <w:sz w:val="23"/>
          <w:szCs w:val="23"/>
        </w:rPr>
        <w:t>az SLA Rendeletben kijelölt szervezet</w:t>
      </w:r>
      <w:r w:rsidR="003568FC" w:rsidRPr="0056638C">
        <w:rPr>
          <w:rFonts w:ascii="Book Antiqua" w:hAnsi="Book Antiqua"/>
          <w:sz w:val="23"/>
        </w:rPr>
        <w:t xml:space="preserve"> </w:t>
      </w:r>
      <w:r w:rsidRPr="0056638C">
        <w:rPr>
          <w:rFonts w:ascii="Book Antiqua" w:hAnsi="Book Antiqua"/>
          <w:sz w:val="23"/>
        </w:rPr>
        <w:t xml:space="preserve">az egyes paraméterekre adandó értékelést – közvetlenül a paraméter mérésének helyén – egymással egyezteti. Vitás esetben a Szolgáltató és </w:t>
      </w:r>
      <w:r w:rsidR="003568FC" w:rsidRPr="00423540">
        <w:rPr>
          <w:rFonts w:ascii="Book Antiqua" w:hAnsi="Book Antiqua"/>
          <w:sz w:val="23"/>
          <w:szCs w:val="23"/>
        </w:rPr>
        <w:t>az SLA Rendeletben kijelölt szervezet</w:t>
      </w:r>
      <w:r w:rsidR="003568FC" w:rsidRPr="0056638C">
        <w:rPr>
          <w:rFonts w:ascii="Book Antiqua" w:hAnsi="Book Antiqua"/>
          <w:sz w:val="23"/>
        </w:rPr>
        <w:t xml:space="preserve"> </w:t>
      </w:r>
      <w:r w:rsidRPr="0056638C">
        <w:rPr>
          <w:rFonts w:ascii="Book Antiqua" w:hAnsi="Book Antiqua"/>
          <w:sz w:val="23"/>
        </w:rPr>
        <w:t>egyetértésre törekszik a szabályzat sz</w:t>
      </w:r>
      <w:r w:rsidR="001C2C8D" w:rsidRPr="0056638C">
        <w:rPr>
          <w:rFonts w:ascii="Book Antiqua" w:hAnsi="Book Antiqua"/>
          <w:sz w:val="23"/>
        </w:rPr>
        <w:t xml:space="preserve">övege alapján, ennek hiányában fénykép- vagy </w:t>
      </w:r>
      <w:proofErr w:type="spellStart"/>
      <w:r w:rsidR="001C2C8D" w:rsidRPr="0056638C">
        <w:rPr>
          <w:rFonts w:ascii="Book Antiqua" w:hAnsi="Book Antiqua"/>
          <w:sz w:val="23"/>
        </w:rPr>
        <w:t>videófelvétellel</w:t>
      </w:r>
      <w:proofErr w:type="spellEnd"/>
      <w:r w:rsidRPr="0056638C">
        <w:rPr>
          <w:rFonts w:ascii="Book Antiqua" w:hAnsi="Book Antiqua"/>
          <w:sz w:val="23"/>
        </w:rPr>
        <w:t xml:space="preserve"> dokumentálni </w:t>
      </w:r>
      <w:r w:rsidR="00873A94" w:rsidRPr="0056638C">
        <w:rPr>
          <w:rFonts w:ascii="Book Antiqua" w:hAnsi="Book Antiqua"/>
          <w:sz w:val="23"/>
        </w:rPr>
        <w:t xml:space="preserve">kell </w:t>
      </w:r>
      <w:r w:rsidRPr="0056638C">
        <w:rPr>
          <w:rFonts w:ascii="Book Antiqua" w:hAnsi="Book Antiqua"/>
          <w:sz w:val="23"/>
        </w:rPr>
        <w:t>a kérdéses szolgáltatás-</w:t>
      </w:r>
      <w:r w:rsidR="00C266B0" w:rsidRPr="0056638C">
        <w:rPr>
          <w:rFonts w:ascii="Book Antiqua" w:hAnsi="Book Antiqua"/>
          <w:sz w:val="23"/>
        </w:rPr>
        <w:t>elemet, utólagos döntéshoz</w:t>
      </w:r>
      <w:r w:rsidR="001C2C8D" w:rsidRPr="0056638C">
        <w:rPr>
          <w:rFonts w:ascii="Book Antiqua" w:hAnsi="Book Antiqua"/>
          <w:sz w:val="23"/>
        </w:rPr>
        <w:t>atal</w:t>
      </w:r>
      <w:r w:rsidR="00C266B0" w:rsidRPr="0056638C">
        <w:rPr>
          <w:rFonts w:ascii="Book Antiqua" w:hAnsi="Book Antiqua"/>
          <w:sz w:val="23"/>
        </w:rPr>
        <w:t xml:space="preserve"> céljából.</w:t>
      </w:r>
      <w:r w:rsidR="00F80E75" w:rsidRPr="00423540">
        <w:rPr>
          <w:rFonts w:ascii="Book Antiqua" w:hAnsi="Book Antiqua"/>
          <w:sz w:val="23"/>
          <w:szCs w:val="23"/>
        </w:rPr>
        <w:t xml:space="preserve"> A közös, együttes mérések esetén a kapott két (a Szolgáltatói, és az SLA Rendeletben kijelölt szervezeti) eredmény összevetésre kerül. Amennyiben a két mérés eredményében húsz százalékpontnál nagyobb (akár pozitív, akár negatív) eltérés van, az adott mérés nem számít megbízhatónak. Ettől függetlenül a mérések összesítése során a nem megbízhatónak számító mérések is figyelembevételre kerülnek.</w:t>
      </w:r>
    </w:p>
    <w:p w14:paraId="385A4DE5" w14:textId="77777777" w:rsidR="0039161F" w:rsidRPr="0056638C" w:rsidRDefault="00415F03" w:rsidP="00066689">
      <w:pPr>
        <w:pStyle w:val="Cmsor3b"/>
        <w:spacing w:line="276" w:lineRule="auto"/>
        <w:rPr>
          <w:rFonts w:ascii="Book Antiqua" w:hAnsi="Book Antiqua"/>
          <w:sz w:val="23"/>
        </w:rPr>
      </w:pPr>
      <w:r w:rsidRPr="0056638C">
        <w:rPr>
          <w:rFonts w:ascii="Book Antiqua" w:hAnsi="Book Antiqua"/>
          <w:sz w:val="23"/>
        </w:rPr>
        <w:lastRenderedPageBreak/>
        <w:t>Járatok mintavételezése</w:t>
      </w:r>
      <w:r w:rsidR="00776D04" w:rsidRPr="0056638C">
        <w:rPr>
          <w:rFonts w:ascii="Book Antiqua" w:hAnsi="Book Antiqua"/>
          <w:sz w:val="23"/>
        </w:rPr>
        <w:t xml:space="preserve"> </w:t>
      </w:r>
    </w:p>
    <w:p w14:paraId="7B6B0D40" w14:textId="7106A9F9" w:rsidR="00691D97" w:rsidRPr="0056638C" w:rsidRDefault="006241A8" w:rsidP="00423540">
      <w:pPr>
        <w:pStyle w:val="Cmsor3c"/>
        <w:rPr>
          <w:rFonts w:ascii="Book Antiqua" w:hAnsi="Book Antiqua"/>
          <w:sz w:val="23"/>
        </w:rPr>
      </w:pPr>
      <w:r w:rsidRPr="0056638C">
        <w:rPr>
          <w:rFonts w:ascii="Book Antiqua" w:hAnsi="Book Antiqua"/>
          <w:sz w:val="23"/>
        </w:rPr>
        <w:t>Szolgáltatói bázisú mérésszervezés esetén a Szolgáltató a járati szegmensekben köteles az MSZ EN 13549:2001 szabvány C1. táblázatának 2</w:t>
      </w:r>
      <w:proofErr w:type="gramStart"/>
      <w:r w:rsidRPr="0056638C">
        <w:rPr>
          <w:rFonts w:ascii="Book Antiqua" w:hAnsi="Book Antiqua"/>
          <w:sz w:val="23"/>
        </w:rPr>
        <w:t>.</w:t>
      </w:r>
      <w:r w:rsidR="009E51B0">
        <w:rPr>
          <w:rFonts w:ascii="Book Antiqua" w:hAnsi="Book Antiqua"/>
          <w:sz w:val="23"/>
        </w:rPr>
        <w:t>,</w:t>
      </w:r>
      <w:proofErr w:type="gramEnd"/>
      <w:r w:rsidR="009E51B0">
        <w:rPr>
          <w:rFonts w:ascii="Book Antiqua" w:hAnsi="Book Antiqua"/>
          <w:sz w:val="23"/>
        </w:rPr>
        <w:t xml:space="preserve"> illetve</w:t>
      </w:r>
      <w:r w:rsidR="00504846" w:rsidRPr="0056638C">
        <w:rPr>
          <w:rFonts w:ascii="Book Antiqua" w:hAnsi="Book Antiqua"/>
          <w:sz w:val="23"/>
        </w:rPr>
        <w:t xml:space="preserve"> 3.</w:t>
      </w:r>
      <w:r w:rsidRPr="0056638C">
        <w:rPr>
          <w:rFonts w:ascii="Book Antiqua" w:hAnsi="Book Antiqua"/>
          <w:sz w:val="23"/>
        </w:rPr>
        <w:t xml:space="preserve"> fokozatú mintanagysága szerint méréseket tervezni és végrehajtani úgy, hogy a mintanagyság 2/3-a alapmérésből, 1/3-a pedig kiegészítő mérésből álljon. </w:t>
      </w:r>
    </w:p>
    <w:p w14:paraId="54E83FE4" w14:textId="304A2CAD" w:rsidR="006241A8" w:rsidRPr="0056638C" w:rsidRDefault="006241A8" w:rsidP="00423540">
      <w:pPr>
        <w:pStyle w:val="Cmsor3c"/>
        <w:rPr>
          <w:rFonts w:ascii="Book Antiqua" w:hAnsi="Book Antiqua"/>
          <w:sz w:val="23"/>
        </w:rPr>
      </w:pPr>
      <w:r w:rsidRPr="0056638C">
        <w:rPr>
          <w:rFonts w:ascii="Book Antiqua" w:hAnsi="Book Antiqua"/>
          <w:sz w:val="23"/>
        </w:rPr>
        <w:t xml:space="preserve">Amennyiben a Szolgáltató egy szegmensben az adott évben kevesebb, mint 15.000 járatot közlekedtet, a </w:t>
      </w:r>
      <w:r w:rsidR="00A0203F" w:rsidRPr="0056638C">
        <w:rPr>
          <w:rFonts w:ascii="Book Antiqua" w:hAnsi="Book Antiqua"/>
          <w:sz w:val="23"/>
        </w:rPr>
        <w:t>Miniszter</w:t>
      </w:r>
      <w:r w:rsidRPr="0056638C">
        <w:rPr>
          <w:rFonts w:ascii="Book Antiqua" w:hAnsi="Book Antiqua"/>
          <w:sz w:val="23"/>
        </w:rPr>
        <w:t xml:space="preserve"> – a Szolgáltatóval egyetértésben – dönthet egyéb mintavételi fokozatok vagy mintaszámok alkalmazásáról.</w:t>
      </w:r>
      <w:r w:rsidR="00691D97" w:rsidRPr="0056638C">
        <w:rPr>
          <w:rFonts w:ascii="Book Antiqua" w:hAnsi="Book Antiqua"/>
          <w:sz w:val="23"/>
        </w:rPr>
        <w:t xml:space="preserve"> Ha az így kialakított mintavételezés szerint a Szolgáltatónak valamely szegmensben csak kiegészítő mérések végzésére van kötelezettsége, a havonta végzendő mérések legalább 2/3-át fedélzetre történő felszállással kell végrehajtania.</w:t>
      </w:r>
      <w:r w:rsidRPr="0056638C">
        <w:rPr>
          <w:rFonts w:ascii="Book Antiqua" w:hAnsi="Book Antiqua"/>
          <w:sz w:val="23"/>
        </w:rPr>
        <w:t xml:space="preserve"> </w:t>
      </w:r>
    </w:p>
    <w:p w14:paraId="6CE8008A" w14:textId="77777777" w:rsidR="006241A8" w:rsidRPr="0056638C" w:rsidRDefault="006241A8" w:rsidP="00423540">
      <w:pPr>
        <w:pStyle w:val="Cmsor3c"/>
        <w:rPr>
          <w:rFonts w:ascii="Book Antiqua" w:hAnsi="Book Antiqua"/>
          <w:sz w:val="23"/>
        </w:rPr>
      </w:pPr>
      <w:r w:rsidRPr="0056638C">
        <w:rPr>
          <w:rFonts w:ascii="Book Antiqua" w:hAnsi="Book Antiqua"/>
          <w:sz w:val="23"/>
        </w:rPr>
        <w:t xml:space="preserve">A járati mérést egyik mérési módnál sem csak helyszínre és időpontra, hanem konkrét járatokra kell tervezni. </w:t>
      </w:r>
    </w:p>
    <w:p w14:paraId="4AA067A8" w14:textId="77777777" w:rsidR="002F6DA6" w:rsidRPr="0056638C" w:rsidRDefault="002F6DA6" w:rsidP="00066689">
      <w:pPr>
        <w:pStyle w:val="Cmsor3b"/>
        <w:spacing w:line="276" w:lineRule="auto"/>
        <w:rPr>
          <w:rFonts w:ascii="Book Antiqua" w:hAnsi="Book Antiqua"/>
          <w:sz w:val="23"/>
        </w:rPr>
      </w:pPr>
      <w:r w:rsidRPr="0056638C">
        <w:rPr>
          <w:rFonts w:ascii="Book Antiqua" w:hAnsi="Book Antiqua"/>
          <w:sz w:val="23"/>
        </w:rPr>
        <w:t>Egyéb mintavételezéssel kapcsolatos szabályok</w:t>
      </w:r>
    </w:p>
    <w:p w14:paraId="06B579F7" w14:textId="0E730CD9" w:rsidR="002F6DA6" w:rsidRPr="0056638C" w:rsidRDefault="002F6DA6" w:rsidP="00423540">
      <w:pPr>
        <w:pStyle w:val="Cmsor3c"/>
        <w:rPr>
          <w:rFonts w:ascii="Book Antiqua" w:hAnsi="Book Antiqua"/>
          <w:sz w:val="23"/>
        </w:rPr>
      </w:pPr>
      <w:r w:rsidRPr="0056638C">
        <w:rPr>
          <w:rFonts w:ascii="Book Antiqua" w:hAnsi="Book Antiqua"/>
          <w:sz w:val="23"/>
        </w:rPr>
        <w:t xml:space="preserve">A kimaradt járatokról a Szolgáltató legkésőbb a tárgyhónapot követő </w:t>
      </w:r>
      <w:r w:rsidR="00286354" w:rsidRPr="0056638C">
        <w:rPr>
          <w:rFonts w:ascii="Book Antiqua" w:hAnsi="Book Antiqua"/>
          <w:sz w:val="23"/>
        </w:rPr>
        <w:t>hónap 8. munkanapjáig</w:t>
      </w:r>
      <w:r w:rsidRPr="0056638C">
        <w:rPr>
          <w:rFonts w:ascii="Book Antiqua" w:hAnsi="Book Antiqua"/>
          <w:sz w:val="23"/>
        </w:rPr>
        <w:t xml:space="preserve"> adatot szolgáltat </w:t>
      </w:r>
      <w:r w:rsidR="003568FC" w:rsidRPr="00423540">
        <w:rPr>
          <w:rFonts w:ascii="Book Antiqua" w:hAnsi="Book Antiqua"/>
          <w:sz w:val="23"/>
          <w:szCs w:val="23"/>
        </w:rPr>
        <w:t>az SLA Rendeletben kijelölt szervezet</w:t>
      </w:r>
      <w:r w:rsidR="003568FC" w:rsidRPr="0056638C">
        <w:rPr>
          <w:rFonts w:ascii="Book Antiqua" w:hAnsi="Book Antiqua"/>
          <w:sz w:val="23"/>
        </w:rPr>
        <w:t xml:space="preserve"> </w:t>
      </w:r>
      <w:r w:rsidRPr="0056638C">
        <w:rPr>
          <w:rFonts w:ascii="Book Antiqua" w:hAnsi="Book Antiqua"/>
          <w:sz w:val="23"/>
        </w:rPr>
        <w:t>felé, amely közvetlenül felvételre kerül a minőségi szintek számításába. Az adatszolgáltatásnak a tárgyhónapra vonatkozóan tartalmaznia kell legalább:</w:t>
      </w:r>
    </w:p>
    <w:p w14:paraId="7B14BBB7" w14:textId="77777777" w:rsidR="002F6DA6" w:rsidRPr="0056638C" w:rsidRDefault="002F6DA6" w:rsidP="00423540">
      <w:pPr>
        <w:pStyle w:val="Cmsor3c"/>
        <w:numPr>
          <w:ilvl w:val="2"/>
          <w:numId w:val="20"/>
        </w:numPr>
        <w:ind w:left="1588" w:hanging="454"/>
        <w:rPr>
          <w:rFonts w:ascii="Book Antiqua" w:hAnsi="Book Antiqua"/>
          <w:sz w:val="23"/>
        </w:rPr>
      </w:pPr>
      <w:r w:rsidRPr="0056638C">
        <w:rPr>
          <w:rFonts w:ascii="Book Antiqua" w:hAnsi="Book Antiqua"/>
          <w:sz w:val="23"/>
        </w:rPr>
        <w:t xml:space="preserve">a leközlekedett járatok összesített számát, </w:t>
      </w:r>
    </w:p>
    <w:p w14:paraId="65724427" w14:textId="77777777" w:rsidR="002F6DA6" w:rsidRPr="0056638C" w:rsidRDefault="002F6DA6" w:rsidP="00423540">
      <w:pPr>
        <w:pStyle w:val="Cmsor3c"/>
        <w:numPr>
          <w:ilvl w:val="2"/>
          <w:numId w:val="20"/>
        </w:numPr>
        <w:ind w:left="1588" w:hanging="454"/>
        <w:rPr>
          <w:rFonts w:ascii="Book Antiqua" w:hAnsi="Book Antiqua"/>
          <w:sz w:val="23"/>
        </w:rPr>
      </w:pPr>
      <w:r w:rsidRPr="0056638C">
        <w:rPr>
          <w:rFonts w:ascii="Book Antiqua" w:hAnsi="Book Antiqua"/>
          <w:sz w:val="23"/>
        </w:rPr>
        <w:t xml:space="preserve">a kimaradt járatok összesített számát, </w:t>
      </w:r>
    </w:p>
    <w:p w14:paraId="6BAD82ED" w14:textId="3BCCD944" w:rsidR="002F6DA6" w:rsidRPr="0056638C" w:rsidRDefault="002F6DA6" w:rsidP="00423540">
      <w:pPr>
        <w:pStyle w:val="Cmsor3c"/>
        <w:numPr>
          <w:ilvl w:val="2"/>
          <w:numId w:val="20"/>
        </w:numPr>
        <w:ind w:left="1588" w:hanging="454"/>
        <w:rPr>
          <w:rFonts w:ascii="Book Antiqua" w:hAnsi="Book Antiqua"/>
          <w:sz w:val="23"/>
        </w:rPr>
      </w:pPr>
      <w:r w:rsidRPr="0056638C">
        <w:rPr>
          <w:rFonts w:ascii="Book Antiqua" w:hAnsi="Book Antiqua"/>
          <w:sz w:val="23"/>
        </w:rPr>
        <w:t>a kimaradt járatok felsorolását; dátummal, vonalszámmal/járatszámmal, induló állomással, az induló állomáshoz tartozó indulási időponttal azonosítva</w:t>
      </w:r>
      <w:r w:rsidR="00B212FA" w:rsidRPr="0056638C">
        <w:rPr>
          <w:rFonts w:ascii="Book Antiqua" w:hAnsi="Book Antiqua"/>
          <w:sz w:val="23"/>
        </w:rPr>
        <w:t>, valamint a kimaradás okával</w:t>
      </w:r>
      <w:r w:rsidRPr="0056638C">
        <w:rPr>
          <w:rFonts w:ascii="Book Antiqua" w:hAnsi="Book Antiqua"/>
          <w:sz w:val="23"/>
        </w:rPr>
        <w:t xml:space="preserve">. </w:t>
      </w:r>
    </w:p>
    <w:p w14:paraId="7A84BA7A" w14:textId="77777777" w:rsidR="002F6DA6" w:rsidRPr="0056638C" w:rsidRDefault="002F6DA6" w:rsidP="00066689">
      <w:pPr>
        <w:pStyle w:val="Cmsor3b"/>
        <w:spacing w:line="276" w:lineRule="auto"/>
        <w:rPr>
          <w:rFonts w:ascii="Book Antiqua" w:hAnsi="Book Antiqua"/>
          <w:sz w:val="23"/>
        </w:rPr>
      </w:pPr>
      <w:r w:rsidRPr="0056638C">
        <w:rPr>
          <w:rFonts w:ascii="Book Antiqua" w:hAnsi="Book Antiqua"/>
          <w:sz w:val="23"/>
        </w:rPr>
        <w:t>A mérési terv végrehajtása</w:t>
      </w:r>
    </w:p>
    <w:p w14:paraId="50F2C83D" w14:textId="19E1A376" w:rsidR="002F6DA6" w:rsidRPr="0056638C" w:rsidRDefault="002F6DA6" w:rsidP="00423540">
      <w:pPr>
        <w:pStyle w:val="Cmsor3c"/>
        <w:rPr>
          <w:rFonts w:ascii="Book Antiqua" w:hAnsi="Book Antiqua"/>
          <w:sz w:val="23"/>
        </w:rPr>
      </w:pPr>
      <w:r w:rsidRPr="00423540">
        <w:rPr>
          <w:rFonts w:ascii="Book Antiqua" w:hAnsi="Book Antiqua"/>
          <w:sz w:val="23"/>
          <w:szCs w:val="23"/>
        </w:rPr>
        <w:t>A</w:t>
      </w:r>
      <w:r w:rsidR="003568FC" w:rsidRPr="00423540">
        <w:rPr>
          <w:rFonts w:ascii="Book Antiqua" w:hAnsi="Book Antiqua"/>
          <w:sz w:val="23"/>
          <w:szCs w:val="23"/>
        </w:rPr>
        <w:t xml:space="preserve">z SLA Rendeletben kijelölt szervezet </w:t>
      </w:r>
      <w:r w:rsidR="00576842" w:rsidRPr="00423540">
        <w:rPr>
          <w:rFonts w:ascii="Book Antiqua" w:hAnsi="Book Antiqua"/>
          <w:sz w:val="23"/>
          <w:szCs w:val="23"/>
        </w:rPr>
        <w:t xml:space="preserve">által </w:t>
      </w:r>
      <w:r w:rsidR="00576842" w:rsidRPr="0056638C">
        <w:rPr>
          <w:rFonts w:ascii="Book Antiqua" w:hAnsi="Book Antiqua"/>
          <w:sz w:val="23"/>
        </w:rPr>
        <w:t xml:space="preserve">a </w:t>
      </w:r>
      <w:r w:rsidR="00576842" w:rsidRPr="00423540">
        <w:rPr>
          <w:rFonts w:ascii="Book Antiqua" w:hAnsi="Book Antiqua"/>
          <w:sz w:val="23"/>
          <w:szCs w:val="23"/>
        </w:rPr>
        <w:t>Szolgáltatónak</w:t>
      </w:r>
      <w:r w:rsidR="002C3E74" w:rsidRPr="0056638C">
        <w:rPr>
          <w:rFonts w:ascii="Book Antiqua" w:hAnsi="Book Antiqua"/>
          <w:sz w:val="23"/>
        </w:rPr>
        <w:t xml:space="preserve"> eljuttatott </w:t>
      </w:r>
      <w:r w:rsidRPr="0056638C">
        <w:rPr>
          <w:rFonts w:ascii="Book Antiqua" w:hAnsi="Book Antiqua"/>
          <w:sz w:val="23"/>
        </w:rPr>
        <w:t>mérési tervet</w:t>
      </w:r>
      <w:r w:rsidR="00BF2E20" w:rsidRPr="0056638C">
        <w:rPr>
          <w:rFonts w:ascii="Book Antiqua" w:hAnsi="Book Antiqua"/>
          <w:sz w:val="23"/>
        </w:rPr>
        <w:t xml:space="preserve">, </w:t>
      </w:r>
      <w:r w:rsidR="00576842" w:rsidRPr="00423540">
        <w:rPr>
          <w:rFonts w:ascii="Book Antiqua" w:hAnsi="Book Antiqua"/>
          <w:sz w:val="23"/>
          <w:szCs w:val="23"/>
        </w:rPr>
        <w:t>a Szolgáltató</w:t>
      </w:r>
      <w:r w:rsidRPr="00423540">
        <w:rPr>
          <w:rFonts w:ascii="Book Antiqua" w:hAnsi="Book Antiqua"/>
          <w:sz w:val="23"/>
          <w:szCs w:val="23"/>
        </w:rPr>
        <w:t xml:space="preserve"> </w:t>
      </w:r>
      <w:r w:rsidRPr="0056638C">
        <w:rPr>
          <w:rFonts w:ascii="Book Antiqua" w:hAnsi="Book Antiqua"/>
          <w:sz w:val="23"/>
        </w:rPr>
        <w:t>az adott hónap során végreha</w:t>
      </w:r>
      <w:r w:rsidR="00B8648B" w:rsidRPr="0056638C">
        <w:rPr>
          <w:rFonts w:ascii="Book Antiqua" w:hAnsi="Book Antiqua"/>
          <w:sz w:val="23"/>
        </w:rPr>
        <w:t>j</w:t>
      </w:r>
      <w:r w:rsidRPr="0056638C">
        <w:rPr>
          <w:rFonts w:ascii="Book Antiqua" w:hAnsi="Book Antiqua"/>
          <w:sz w:val="23"/>
        </w:rPr>
        <w:t xml:space="preserve">tja, </w:t>
      </w:r>
      <w:r w:rsidR="00BF2E20" w:rsidRPr="00423540">
        <w:rPr>
          <w:rFonts w:ascii="Book Antiqua" w:hAnsi="Book Antiqua"/>
          <w:sz w:val="23"/>
          <w:szCs w:val="23"/>
        </w:rPr>
        <w:t>képviselőj</w:t>
      </w:r>
      <w:r w:rsidR="00576842" w:rsidRPr="00423540">
        <w:rPr>
          <w:rFonts w:ascii="Book Antiqua" w:hAnsi="Book Antiqua"/>
          <w:sz w:val="23"/>
          <w:szCs w:val="23"/>
        </w:rPr>
        <w:t>e</w:t>
      </w:r>
      <w:r w:rsidR="00BF2E20" w:rsidRPr="0056638C">
        <w:rPr>
          <w:rFonts w:ascii="Book Antiqua" w:hAnsi="Book Antiqua"/>
          <w:sz w:val="23"/>
        </w:rPr>
        <w:t xml:space="preserve"> </w:t>
      </w:r>
      <w:r w:rsidRPr="0056638C">
        <w:rPr>
          <w:rFonts w:ascii="Book Antiqua" w:hAnsi="Book Antiqua"/>
          <w:sz w:val="23"/>
        </w:rPr>
        <w:t xml:space="preserve">a benne szereplő mérések helyszínén kellő időben megjelenik, és a méréseket az itt részletezett szabályoknak megfelelően elvégzi. Az egyes </w:t>
      </w:r>
      <w:r w:rsidR="00F80E75" w:rsidRPr="00423540">
        <w:rPr>
          <w:rFonts w:ascii="Book Antiqua" w:hAnsi="Book Antiqua"/>
          <w:sz w:val="23"/>
          <w:szCs w:val="23"/>
        </w:rPr>
        <w:t>mérési helyekhez</w:t>
      </w:r>
      <w:r w:rsidRPr="0056638C">
        <w:rPr>
          <w:rFonts w:ascii="Book Antiqua" w:hAnsi="Book Antiqua"/>
          <w:sz w:val="23"/>
        </w:rPr>
        <w:t xml:space="preserve"> és mérési </w:t>
      </w:r>
      <w:r w:rsidR="006241A8" w:rsidRPr="0056638C">
        <w:rPr>
          <w:rFonts w:ascii="Book Antiqua" w:hAnsi="Book Antiqua"/>
          <w:sz w:val="23"/>
        </w:rPr>
        <w:t>módokhoz</w:t>
      </w:r>
      <w:r w:rsidRPr="0056638C">
        <w:rPr>
          <w:rFonts w:ascii="Book Antiqua" w:hAnsi="Book Antiqua"/>
          <w:sz w:val="23"/>
        </w:rPr>
        <w:t xml:space="preserve"> a paraméterek meghatározott köre tartozik, ezért a mérés végrehajtásakor valamennyi, a méréshez előírt paraméter útmutató szerinti ellenőrzését és értékelését el kell végezni. </w:t>
      </w:r>
    </w:p>
    <w:p w14:paraId="0CF8B7FC" w14:textId="04CDE7FE" w:rsidR="002F6DA6" w:rsidRPr="0056638C" w:rsidRDefault="002F6DA6" w:rsidP="00423540">
      <w:pPr>
        <w:pStyle w:val="Cmsor3c"/>
        <w:rPr>
          <w:rFonts w:ascii="Book Antiqua" w:hAnsi="Book Antiqua"/>
          <w:sz w:val="23"/>
        </w:rPr>
      </w:pPr>
      <w:r w:rsidRPr="0056638C">
        <w:rPr>
          <w:rFonts w:ascii="Book Antiqua" w:hAnsi="Book Antiqua"/>
          <w:sz w:val="23"/>
        </w:rPr>
        <w:t xml:space="preserve">Amennyiben a Szolgáltató </w:t>
      </w:r>
      <w:r w:rsidR="00BF2E20" w:rsidRPr="0056638C">
        <w:rPr>
          <w:rFonts w:ascii="Book Antiqua" w:hAnsi="Book Antiqua"/>
          <w:sz w:val="23"/>
        </w:rPr>
        <w:t xml:space="preserve">vagy </w:t>
      </w:r>
      <w:r w:rsidR="003568FC" w:rsidRPr="00423540">
        <w:rPr>
          <w:rFonts w:ascii="Book Antiqua" w:hAnsi="Book Antiqua"/>
          <w:sz w:val="23"/>
          <w:szCs w:val="23"/>
        </w:rPr>
        <w:t>az SLA Rendeletben kijelölt szervezet</w:t>
      </w:r>
      <w:r w:rsidR="003568FC" w:rsidRPr="0056638C">
        <w:rPr>
          <w:rFonts w:ascii="Book Antiqua" w:hAnsi="Book Antiqua"/>
          <w:sz w:val="23"/>
        </w:rPr>
        <w:t xml:space="preserve"> </w:t>
      </w:r>
      <w:r w:rsidRPr="0056638C">
        <w:rPr>
          <w:rFonts w:ascii="Book Antiqua" w:hAnsi="Book Antiqua"/>
          <w:sz w:val="23"/>
        </w:rPr>
        <w:t xml:space="preserve">a </w:t>
      </w:r>
      <w:r w:rsidR="00887304" w:rsidRPr="0056638C">
        <w:rPr>
          <w:rFonts w:ascii="Book Antiqua" w:hAnsi="Book Antiqua"/>
          <w:sz w:val="23"/>
        </w:rPr>
        <w:t xml:space="preserve">megtervezett </w:t>
      </w:r>
      <w:r w:rsidRPr="0056638C">
        <w:rPr>
          <w:rFonts w:ascii="Book Antiqua" w:hAnsi="Book Antiqua"/>
          <w:sz w:val="23"/>
        </w:rPr>
        <w:t xml:space="preserve">mérés helyszínén bármilyen okból nem tud megjelenni, vagy a mérési feladatot bármilyen okból nem tudja érdemben végrehajtani, a mérést </w:t>
      </w:r>
      <w:r w:rsidR="00F713BD" w:rsidRPr="0056638C">
        <w:rPr>
          <w:rFonts w:ascii="Book Antiqua" w:hAnsi="Book Antiqua"/>
          <w:sz w:val="23"/>
        </w:rPr>
        <w:t xml:space="preserve">(az adott szervezet részéről) </w:t>
      </w:r>
      <w:r w:rsidRPr="0056638C">
        <w:rPr>
          <w:rFonts w:ascii="Book Antiqua" w:hAnsi="Book Antiqua"/>
          <w:sz w:val="23"/>
        </w:rPr>
        <w:t xml:space="preserve">elmaradtnak kell tekinteni. Az elmaradt </w:t>
      </w:r>
      <w:r w:rsidR="00BF2E20" w:rsidRPr="0056638C">
        <w:rPr>
          <w:rFonts w:ascii="Book Antiqua" w:hAnsi="Book Antiqua"/>
          <w:sz w:val="23"/>
        </w:rPr>
        <w:t xml:space="preserve">szolgáltatói </w:t>
      </w:r>
      <w:r w:rsidRPr="0056638C">
        <w:rPr>
          <w:rFonts w:ascii="Book Antiqua" w:hAnsi="Book Antiqua"/>
          <w:sz w:val="23"/>
        </w:rPr>
        <w:lastRenderedPageBreak/>
        <w:t>mérésről a Szolgáltató legkésőbb a következő munkanapon elektronikus levél útján értesíti</w:t>
      </w:r>
      <w:r w:rsidR="003568FC" w:rsidRPr="0056638C">
        <w:rPr>
          <w:rFonts w:ascii="Book Antiqua" w:hAnsi="Book Antiqua"/>
          <w:sz w:val="23"/>
        </w:rPr>
        <w:t xml:space="preserve"> </w:t>
      </w:r>
      <w:r w:rsidR="003568FC" w:rsidRPr="00423540">
        <w:rPr>
          <w:rFonts w:ascii="Book Antiqua" w:hAnsi="Book Antiqua"/>
          <w:sz w:val="23"/>
          <w:szCs w:val="23"/>
        </w:rPr>
        <w:t>az SLA Rendeletben kijelölt szervezetet</w:t>
      </w:r>
      <w:r w:rsidRPr="0056638C">
        <w:rPr>
          <w:rFonts w:ascii="Book Antiqua" w:hAnsi="Book Antiqua"/>
          <w:sz w:val="23"/>
        </w:rPr>
        <w:t xml:space="preserve">. </w:t>
      </w:r>
    </w:p>
    <w:p w14:paraId="3CB700A2" w14:textId="796B1DCC" w:rsidR="002F6DA6" w:rsidRPr="0056638C" w:rsidRDefault="002F6DA6" w:rsidP="00423540">
      <w:pPr>
        <w:pStyle w:val="Cmsor3c"/>
        <w:rPr>
          <w:rFonts w:ascii="Book Antiqua" w:hAnsi="Book Antiqua"/>
          <w:sz w:val="23"/>
        </w:rPr>
      </w:pPr>
      <w:r w:rsidRPr="0056638C">
        <w:rPr>
          <w:rFonts w:ascii="Book Antiqua" w:hAnsi="Book Antiqua"/>
          <w:sz w:val="23"/>
        </w:rPr>
        <w:t>Amennyiben</w:t>
      </w:r>
      <w:r w:rsidR="00576842" w:rsidRPr="0056638C">
        <w:rPr>
          <w:rFonts w:ascii="Book Antiqua" w:hAnsi="Book Antiqua"/>
          <w:sz w:val="23"/>
        </w:rPr>
        <w:t xml:space="preserve"> </w:t>
      </w:r>
      <w:r w:rsidR="00576842" w:rsidRPr="00423540">
        <w:rPr>
          <w:rFonts w:ascii="Book Antiqua" w:hAnsi="Book Antiqua"/>
          <w:sz w:val="23"/>
          <w:szCs w:val="23"/>
        </w:rPr>
        <w:t>a meghiúsult</w:t>
      </w:r>
      <w:r w:rsidR="00576842" w:rsidRPr="0056638C">
        <w:rPr>
          <w:rFonts w:ascii="Book Antiqua" w:hAnsi="Book Antiqua"/>
          <w:sz w:val="23"/>
        </w:rPr>
        <w:t xml:space="preserve"> mérések </w:t>
      </w:r>
      <w:r w:rsidR="00576842" w:rsidRPr="00423540">
        <w:rPr>
          <w:rFonts w:ascii="Book Antiqua" w:hAnsi="Book Antiqua"/>
          <w:sz w:val="23"/>
          <w:szCs w:val="23"/>
        </w:rPr>
        <w:t>száma meghaladja az eredetileg tervezett mérések számának 10%-át</w:t>
      </w:r>
      <w:r w:rsidR="00576842" w:rsidRPr="0056638C">
        <w:rPr>
          <w:rFonts w:ascii="Book Antiqua" w:hAnsi="Book Antiqua"/>
          <w:sz w:val="23"/>
        </w:rPr>
        <w:t xml:space="preserve">, a Szolgáltató </w:t>
      </w:r>
      <w:r w:rsidR="00576842" w:rsidRPr="00423540">
        <w:rPr>
          <w:rFonts w:ascii="Book Antiqua" w:hAnsi="Book Antiqua"/>
          <w:sz w:val="23"/>
          <w:szCs w:val="23"/>
        </w:rPr>
        <w:t xml:space="preserve">és </w:t>
      </w:r>
      <w:r w:rsidR="00AD46E7" w:rsidRPr="00423540">
        <w:rPr>
          <w:rFonts w:ascii="Book Antiqua" w:hAnsi="Book Antiqua"/>
          <w:sz w:val="23"/>
          <w:szCs w:val="23"/>
        </w:rPr>
        <w:t xml:space="preserve">az SLA Rendeletben kijelölt szervezet </w:t>
      </w:r>
      <w:r w:rsidR="00576842" w:rsidRPr="00423540">
        <w:rPr>
          <w:rFonts w:ascii="Book Antiqua" w:hAnsi="Book Antiqua"/>
          <w:sz w:val="23"/>
          <w:szCs w:val="23"/>
        </w:rPr>
        <w:t>kölcsönös írásos tájékoztatást ad egymás felé és a</w:t>
      </w:r>
      <w:r w:rsidR="006C384D" w:rsidRPr="00423540">
        <w:rPr>
          <w:rFonts w:ascii="Book Antiqua" w:hAnsi="Book Antiqua"/>
          <w:sz w:val="23"/>
          <w:szCs w:val="23"/>
        </w:rPr>
        <w:t>z</w:t>
      </w:r>
      <w:r w:rsidR="00576842" w:rsidRPr="00423540">
        <w:rPr>
          <w:rFonts w:ascii="Book Antiqua" w:hAnsi="Book Antiqua"/>
          <w:sz w:val="23"/>
          <w:szCs w:val="23"/>
        </w:rPr>
        <w:t xml:space="preserve"> </w:t>
      </w:r>
      <w:r w:rsidR="006C384D" w:rsidRPr="00423540">
        <w:rPr>
          <w:rFonts w:ascii="Book Antiqua" w:hAnsi="Book Antiqua"/>
          <w:sz w:val="23"/>
          <w:szCs w:val="23"/>
        </w:rPr>
        <w:t xml:space="preserve">SLA Rendeletben kijelölt szervezet </w:t>
      </w:r>
      <w:r w:rsidR="00576842" w:rsidRPr="00423540">
        <w:rPr>
          <w:rFonts w:ascii="Book Antiqua" w:hAnsi="Book Antiqua"/>
          <w:sz w:val="23"/>
          <w:szCs w:val="23"/>
        </w:rPr>
        <w:t>dönt az esetleges új</w:t>
      </w:r>
      <w:r w:rsidR="00576842" w:rsidRPr="0056638C">
        <w:rPr>
          <w:rFonts w:ascii="Book Antiqua" w:hAnsi="Book Antiqua"/>
          <w:sz w:val="23"/>
        </w:rPr>
        <w:t xml:space="preserve"> mérési </w:t>
      </w:r>
      <w:r w:rsidR="00576842" w:rsidRPr="00423540">
        <w:rPr>
          <w:rFonts w:ascii="Book Antiqua" w:hAnsi="Book Antiqua"/>
          <w:sz w:val="23"/>
          <w:szCs w:val="23"/>
        </w:rPr>
        <w:t>terv szükségességéről, melyről értesíti a Szolgáltatót</w:t>
      </w:r>
      <w:r w:rsidRPr="00423540">
        <w:rPr>
          <w:rFonts w:ascii="Book Antiqua" w:hAnsi="Book Antiqua"/>
          <w:sz w:val="23"/>
          <w:szCs w:val="23"/>
        </w:rPr>
        <w:t>.</w:t>
      </w:r>
      <w:r w:rsidRPr="0056638C">
        <w:rPr>
          <w:rFonts w:ascii="Book Antiqua" w:hAnsi="Book Antiqua"/>
          <w:sz w:val="23"/>
        </w:rPr>
        <w:t xml:space="preserve"> </w:t>
      </w:r>
    </w:p>
    <w:p w14:paraId="53A028A2" w14:textId="0048AA5B" w:rsidR="002F6DA6" w:rsidRPr="0056638C" w:rsidRDefault="00B27233" w:rsidP="00423540">
      <w:pPr>
        <w:pStyle w:val="Cmsor3c"/>
        <w:rPr>
          <w:rFonts w:ascii="Book Antiqua" w:hAnsi="Book Antiqua"/>
          <w:sz w:val="23"/>
        </w:rPr>
      </w:pPr>
      <w:r w:rsidRPr="0056638C">
        <w:rPr>
          <w:rFonts w:ascii="Book Antiqua" w:hAnsi="Book Antiqua"/>
          <w:sz w:val="23"/>
        </w:rPr>
        <w:t xml:space="preserve">A mérést végző személy a járatok és utasforgalmi létesítmények </w:t>
      </w:r>
      <w:r w:rsidRPr="00423540">
        <w:rPr>
          <w:rFonts w:ascii="Book Antiqua" w:hAnsi="Book Antiqua"/>
          <w:sz w:val="23"/>
          <w:szCs w:val="23"/>
        </w:rPr>
        <w:t>ellenőrzés</w:t>
      </w:r>
      <w:r w:rsidR="00F82561" w:rsidRPr="00423540">
        <w:rPr>
          <w:rFonts w:ascii="Book Antiqua" w:hAnsi="Book Antiqua"/>
          <w:sz w:val="23"/>
          <w:szCs w:val="23"/>
        </w:rPr>
        <w:t>é</w:t>
      </w:r>
      <w:r w:rsidRPr="00423540">
        <w:rPr>
          <w:rFonts w:ascii="Book Antiqua" w:hAnsi="Book Antiqua"/>
          <w:sz w:val="23"/>
          <w:szCs w:val="23"/>
        </w:rPr>
        <w:t>t</w:t>
      </w:r>
      <w:r w:rsidRPr="0056638C">
        <w:rPr>
          <w:rFonts w:ascii="Book Antiqua" w:hAnsi="Book Antiqua"/>
          <w:sz w:val="23"/>
        </w:rPr>
        <w:t xml:space="preserve"> a járműnél, illetve infrastruktúra-elemnél történő közvetlen megjelenéssel hajtja végre. </w:t>
      </w:r>
      <w:r w:rsidR="002F6DA6" w:rsidRPr="0056638C">
        <w:rPr>
          <w:rFonts w:ascii="Book Antiqua" w:hAnsi="Book Antiqua"/>
          <w:sz w:val="23"/>
        </w:rPr>
        <w:t xml:space="preserve">A mérés során az egyes paraméterek értékelését általában szemrevételezéssel; a ragadó, nyomot hagyó szennyeződések értékelését – szükség esetén – felülettörléssel kell elvégezni. </w:t>
      </w:r>
    </w:p>
    <w:p w14:paraId="4243AA44" w14:textId="672A43B6" w:rsidR="002F6DA6" w:rsidRPr="0056638C" w:rsidRDefault="002F6DA6" w:rsidP="00423540">
      <w:pPr>
        <w:pStyle w:val="Cmsor3c"/>
        <w:rPr>
          <w:rFonts w:ascii="Book Antiqua" w:hAnsi="Book Antiqua"/>
          <w:sz w:val="23"/>
        </w:rPr>
      </w:pPr>
      <w:r w:rsidRPr="0056638C">
        <w:rPr>
          <w:rFonts w:ascii="Book Antiqua" w:hAnsi="Book Antiqua"/>
          <w:sz w:val="23"/>
        </w:rPr>
        <w:t xml:space="preserve">Járat mérését a </w:t>
      </w:r>
      <w:r w:rsidR="007B659A" w:rsidRPr="0056638C">
        <w:rPr>
          <w:rFonts w:ascii="Book Antiqua" w:hAnsi="Book Antiqua"/>
          <w:sz w:val="23"/>
        </w:rPr>
        <w:t>4</w:t>
      </w:r>
      <w:r w:rsidR="0014500A" w:rsidRPr="0056638C">
        <w:rPr>
          <w:rFonts w:ascii="Book Antiqua" w:hAnsi="Book Antiqua"/>
          <w:sz w:val="23"/>
        </w:rPr>
        <w:t>.</w:t>
      </w:r>
      <w:r w:rsidRPr="0056638C">
        <w:rPr>
          <w:rFonts w:ascii="Book Antiqua" w:hAnsi="Book Antiqua"/>
          <w:sz w:val="23"/>
        </w:rPr>
        <w:t xml:space="preserve"> számú, utasforgalmi létesítmény mérését a</w:t>
      </w:r>
      <w:r w:rsidR="004926DA" w:rsidRPr="0056638C">
        <w:rPr>
          <w:rFonts w:ascii="Book Antiqua" w:hAnsi="Book Antiqua"/>
          <w:sz w:val="23"/>
        </w:rPr>
        <w:t>z</w:t>
      </w:r>
      <w:r w:rsidRPr="0056638C">
        <w:rPr>
          <w:rFonts w:ascii="Book Antiqua" w:hAnsi="Book Antiqua"/>
          <w:sz w:val="23"/>
        </w:rPr>
        <w:t xml:space="preserve"> </w:t>
      </w:r>
      <w:r w:rsidR="007B659A" w:rsidRPr="0056638C">
        <w:rPr>
          <w:rFonts w:ascii="Book Antiqua" w:hAnsi="Book Antiqua"/>
          <w:sz w:val="23"/>
        </w:rPr>
        <w:t>5</w:t>
      </w:r>
      <w:r w:rsidR="0014500A" w:rsidRPr="0056638C">
        <w:rPr>
          <w:rFonts w:ascii="Book Antiqua" w:hAnsi="Book Antiqua"/>
          <w:sz w:val="23"/>
        </w:rPr>
        <w:t>.</w:t>
      </w:r>
      <w:r w:rsidRPr="0056638C">
        <w:rPr>
          <w:rFonts w:ascii="Book Antiqua" w:hAnsi="Book Antiqua"/>
          <w:sz w:val="23"/>
        </w:rPr>
        <w:t xml:space="preserve"> számú függelékben található mérőlapok kitöltésével, vagy informatikai eszköz ezekkel azonos tartalmú szoftverén keresztül történő bevitellel kell rögzíteni. A mérést végző személy mérőlap esetén aláírásával, informatikai eszköz esetén egyedi jelszóval történő belépéssel hitelesíti a mérés adatait. Mérőlapos adatfelvétel esetén, amennyiben a lapon lévő összes mérést egyetlen aláírás hitelesít, a mérés helyszínének elhagyásakor a mérőlapot le kell zárni az üresen maradó mezők áthúzással történő érvénytelenítésével. </w:t>
      </w:r>
    </w:p>
    <w:p w14:paraId="38E7BD42" w14:textId="1E1FA7B8" w:rsidR="002C3E74" w:rsidRPr="0056638C" w:rsidRDefault="002F6DA6" w:rsidP="00423540">
      <w:pPr>
        <w:pStyle w:val="Cmsor3c"/>
        <w:rPr>
          <w:rFonts w:ascii="Book Antiqua" w:hAnsi="Book Antiqua"/>
          <w:sz w:val="23"/>
        </w:rPr>
      </w:pPr>
      <w:r w:rsidRPr="0056638C">
        <w:rPr>
          <w:rFonts w:ascii="Book Antiqua" w:hAnsi="Book Antiqua"/>
          <w:sz w:val="23"/>
        </w:rPr>
        <w:t>A</w:t>
      </w:r>
      <w:r w:rsidR="002C3E74" w:rsidRPr="0056638C">
        <w:rPr>
          <w:rFonts w:ascii="Book Antiqua" w:hAnsi="Book Antiqua"/>
          <w:sz w:val="23"/>
        </w:rPr>
        <w:t xml:space="preserve">mennyiben a </w:t>
      </w:r>
      <w:r w:rsidR="0051612D" w:rsidRPr="0056638C">
        <w:rPr>
          <w:rFonts w:ascii="Book Antiqua" w:hAnsi="Book Antiqua"/>
          <w:sz w:val="23"/>
        </w:rPr>
        <w:t xml:space="preserve">szolgáltatói </w:t>
      </w:r>
      <w:r w:rsidR="002C3E74" w:rsidRPr="0056638C">
        <w:rPr>
          <w:rFonts w:ascii="Book Antiqua" w:hAnsi="Book Antiqua"/>
          <w:sz w:val="23"/>
        </w:rPr>
        <w:t>mérésen</w:t>
      </w:r>
      <w:r w:rsidR="003568FC" w:rsidRPr="0056638C">
        <w:rPr>
          <w:rFonts w:ascii="Book Antiqua" w:hAnsi="Book Antiqua"/>
          <w:sz w:val="23"/>
        </w:rPr>
        <w:t xml:space="preserve"> </w:t>
      </w:r>
      <w:r w:rsidR="003568FC" w:rsidRPr="00423540">
        <w:rPr>
          <w:rFonts w:ascii="Book Antiqua" w:hAnsi="Book Antiqua"/>
          <w:sz w:val="23"/>
          <w:szCs w:val="23"/>
        </w:rPr>
        <w:t>az SLA Rendeletben kijelölt szervezet</w:t>
      </w:r>
      <w:r w:rsidR="00BF2E20" w:rsidRPr="0056638C">
        <w:rPr>
          <w:rFonts w:ascii="Book Antiqua" w:hAnsi="Book Antiqua"/>
          <w:sz w:val="23"/>
        </w:rPr>
        <w:t>, vagy megrendelői mérésen a Szolgáltató képviselője</w:t>
      </w:r>
      <w:r w:rsidR="002C3E74" w:rsidRPr="0056638C">
        <w:rPr>
          <w:rFonts w:ascii="Book Antiqua" w:hAnsi="Book Antiqua"/>
          <w:sz w:val="23"/>
        </w:rPr>
        <w:t xml:space="preserve"> nem jelent meg, </w:t>
      </w:r>
      <w:r w:rsidRPr="0056638C">
        <w:rPr>
          <w:rFonts w:ascii="Book Antiqua" w:hAnsi="Book Antiqua"/>
          <w:sz w:val="23"/>
        </w:rPr>
        <w:t xml:space="preserve">a </w:t>
      </w:r>
      <w:r w:rsidR="00BF2E20" w:rsidRPr="0056638C">
        <w:rPr>
          <w:rFonts w:ascii="Book Antiqua" w:hAnsi="Book Antiqua"/>
          <w:sz w:val="23"/>
        </w:rPr>
        <w:t>mérést végző személy</w:t>
      </w:r>
      <w:r w:rsidRPr="0056638C">
        <w:rPr>
          <w:rFonts w:ascii="Book Antiqua" w:hAnsi="Book Antiqua"/>
          <w:sz w:val="23"/>
        </w:rPr>
        <w:t xml:space="preserve"> jogosult </w:t>
      </w:r>
      <w:r w:rsidR="002C3E74" w:rsidRPr="0056638C">
        <w:rPr>
          <w:rFonts w:ascii="Book Antiqua" w:hAnsi="Book Antiqua"/>
          <w:sz w:val="23"/>
        </w:rPr>
        <w:t>mérés megtörténtéről</w:t>
      </w:r>
      <w:r w:rsidR="00B212FA" w:rsidRPr="0056638C">
        <w:rPr>
          <w:rFonts w:ascii="Book Antiqua" w:hAnsi="Book Antiqua"/>
          <w:sz w:val="23"/>
        </w:rPr>
        <w:t xml:space="preserve"> a mérőlapot igazoltatni</w:t>
      </w:r>
      <w:r w:rsidRPr="0056638C">
        <w:rPr>
          <w:rFonts w:ascii="Book Antiqua" w:hAnsi="Book Antiqua"/>
          <w:sz w:val="23"/>
        </w:rPr>
        <w:t xml:space="preserve">, amelyet </w:t>
      </w:r>
      <w:r w:rsidR="002C3E74" w:rsidRPr="0056638C">
        <w:rPr>
          <w:rFonts w:ascii="Book Antiqua" w:hAnsi="Book Antiqua"/>
          <w:sz w:val="23"/>
        </w:rPr>
        <w:t xml:space="preserve">a Szolgáltató </w:t>
      </w:r>
      <w:r w:rsidRPr="0056638C">
        <w:rPr>
          <w:rFonts w:ascii="Book Antiqua" w:hAnsi="Book Antiqua"/>
          <w:sz w:val="23"/>
        </w:rPr>
        <w:t xml:space="preserve">bármely </w:t>
      </w:r>
      <w:r w:rsidR="002C3E74" w:rsidRPr="0056638C">
        <w:rPr>
          <w:rFonts w:ascii="Book Antiqua" w:hAnsi="Book Antiqua"/>
          <w:sz w:val="23"/>
        </w:rPr>
        <w:t xml:space="preserve">más, jelen lévő </w:t>
      </w:r>
      <w:r w:rsidRPr="0056638C">
        <w:rPr>
          <w:rFonts w:ascii="Book Antiqua" w:hAnsi="Book Antiqua"/>
          <w:sz w:val="23"/>
        </w:rPr>
        <w:t>munkavállaló</w:t>
      </w:r>
      <w:r w:rsidR="002C3E74" w:rsidRPr="0056638C">
        <w:rPr>
          <w:rFonts w:ascii="Book Antiqua" w:hAnsi="Book Antiqua"/>
          <w:sz w:val="23"/>
        </w:rPr>
        <w:t>ja</w:t>
      </w:r>
      <w:r w:rsidRPr="0056638C">
        <w:rPr>
          <w:rFonts w:ascii="Book Antiqua" w:hAnsi="Book Antiqua"/>
          <w:sz w:val="23"/>
        </w:rPr>
        <w:t xml:space="preserve"> aláírásával igazolni köteles. </w:t>
      </w:r>
    </w:p>
    <w:p w14:paraId="2D545C8D" w14:textId="6DA8916D" w:rsidR="002C3E74" w:rsidRPr="0056638C" w:rsidRDefault="002C3E74" w:rsidP="00423540">
      <w:pPr>
        <w:pStyle w:val="Cmsor3c"/>
        <w:rPr>
          <w:rFonts w:ascii="Book Antiqua" w:hAnsi="Book Antiqua"/>
          <w:sz w:val="23"/>
        </w:rPr>
      </w:pPr>
      <w:r w:rsidRPr="0056638C">
        <w:rPr>
          <w:rFonts w:ascii="Book Antiqua" w:hAnsi="Book Antiqua"/>
          <w:sz w:val="23"/>
        </w:rPr>
        <w:t xml:space="preserve">Amennyiben a </w:t>
      </w:r>
      <w:r w:rsidR="0051612D" w:rsidRPr="0056638C">
        <w:rPr>
          <w:rFonts w:ascii="Book Antiqua" w:hAnsi="Book Antiqua"/>
          <w:sz w:val="23"/>
        </w:rPr>
        <w:t xml:space="preserve">szolgáltatói </w:t>
      </w:r>
      <w:r w:rsidRPr="0056638C">
        <w:rPr>
          <w:rFonts w:ascii="Book Antiqua" w:hAnsi="Book Antiqua"/>
          <w:sz w:val="23"/>
        </w:rPr>
        <w:t xml:space="preserve">mérésen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003A69A6" w:rsidRPr="0056638C">
        <w:rPr>
          <w:rFonts w:ascii="Book Antiqua" w:hAnsi="Book Antiqua"/>
          <w:sz w:val="23"/>
        </w:rPr>
        <w:t xml:space="preserve">közös mérés végrehajtása céljából </w:t>
      </w:r>
      <w:r w:rsidRPr="0056638C">
        <w:rPr>
          <w:rFonts w:ascii="Book Antiqua" w:hAnsi="Book Antiqua"/>
          <w:sz w:val="23"/>
        </w:rPr>
        <w:t xml:space="preserve">megjelenik, a mérés egyeztetett adattartalmát a két fél egymás számára aláírásával igazolja. Vitás értékelés esetén az egyet nem értés tényét </w:t>
      </w:r>
      <w:r w:rsidR="003A69A6" w:rsidRPr="0056638C">
        <w:rPr>
          <w:rFonts w:ascii="Book Antiqua" w:hAnsi="Book Antiqua"/>
          <w:sz w:val="23"/>
        </w:rPr>
        <w:t xml:space="preserve">a mérőlapon </w:t>
      </w:r>
      <w:r w:rsidRPr="0056638C">
        <w:rPr>
          <w:rFonts w:ascii="Book Antiqua" w:hAnsi="Book Antiqua"/>
          <w:sz w:val="23"/>
        </w:rPr>
        <w:t xml:space="preserve">rögzíteni kell. </w:t>
      </w:r>
    </w:p>
    <w:p w14:paraId="186F6351" w14:textId="268FBE8A" w:rsidR="002F6DA6" w:rsidRPr="0056638C" w:rsidRDefault="002F6DA6" w:rsidP="00423540">
      <w:pPr>
        <w:pStyle w:val="Cmsor3c"/>
        <w:rPr>
          <w:rFonts w:ascii="Book Antiqua" w:hAnsi="Book Antiqua"/>
          <w:sz w:val="23"/>
        </w:rPr>
      </w:pPr>
      <w:r w:rsidRPr="00423540">
        <w:rPr>
          <w:rFonts w:ascii="Book Antiqua" w:hAnsi="Book Antiqua"/>
          <w:sz w:val="23"/>
          <w:szCs w:val="23"/>
        </w:rPr>
        <w:t>A</w:t>
      </w:r>
      <w:r w:rsidR="00951796" w:rsidRPr="00423540">
        <w:rPr>
          <w:rFonts w:ascii="Book Antiqua" w:hAnsi="Book Antiqua"/>
          <w:sz w:val="23"/>
          <w:szCs w:val="23"/>
        </w:rPr>
        <w:t>z SLA Rendeletben kijelölt szervezet</w:t>
      </w:r>
      <w:r w:rsidR="00951796" w:rsidRPr="0056638C">
        <w:rPr>
          <w:rFonts w:ascii="Book Antiqua" w:hAnsi="Book Antiqua"/>
          <w:sz w:val="23"/>
        </w:rPr>
        <w:t xml:space="preserve"> </w:t>
      </w:r>
      <w:r w:rsidRPr="0056638C">
        <w:rPr>
          <w:rFonts w:ascii="Book Antiqua" w:hAnsi="Book Antiqua"/>
          <w:sz w:val="23"/>
        </w:rPr>
        <w:t xml:space="preserve">a méréseit erre vonatkozó </w:t>
      </w:r>
      <w:r w:rsidR="00951796" w:rsidRPr="00423540">
        <w:rPr>
          <w:rFonts w:ascii="Book Antiqua" w:hAnsi="Book Antiqua"/>
          <w:sz w:val="23"/>
          <w:szCs w:val="23"/>
        </w:rPr>
        <w:t>megrendelői</w:t>
      </w:r>
      <w:r w:rsidR="00486C65" w:rsidRPr="0056638C">
        <w:rPr>
          <w:rFonts w:ascii="Book Antiqua" w:hAnsi="Book Antiqua"/>
          <w:sz w:val="23"/>
        </w:rPr>
        <w:t xml:space="preserve"> </w:t>
      </w:r>
      <w:r w:rsidRPr="0056638C">
        <w:rPr>
          <w:rFonts w:ascii="Book Antiqua" w:hAnsi="Book Antiqua"/>
          <w:sz w:val="23"/>
        </w:rPr>
        <w:t>meghatalmazás birtokában végzi</w:t>
      </w:r>
      <w:r w:rsidR="00472775" w:rsidRPr="0056638C">
        <w:rPr>
          <w:rFonts w:ascii="Book Antiqua" w:hAnsi="Book Antiqua"/>
          <w:sz w:val="23"/>
        </w:rPr>
        <w:t>, melyről minta a 8. számú függelékben található</w:t>
      </w:r>
      <w:r w:rsidRPr="0056638C">
        <w:rPr>
          <w:rFonts w:ascii="Book Antiqua" w:hAnsi="Book Antiqua"/>
          <w:sz w:val="23"/>
        </w:rPr>
        <w:t xml:space="preserve">. A </w:t>
      </w:r>
      <w:r w:rsidR="00A0203F" w:rsidRPr="0056638C">
        <w:rPr>
          <w:rFonts w:ascii="Book Antiqua" w:hAnsi="Book Antiqua"/>
          <w:sz w:val="23"/>
        </w:rPr>
        <w:t>Miniszter</w:t>
      </w:r>
      <w:r w:rsidRPr="00423540">
        <w:rPr>
          <w:rFonts w:ascii="Book Antiqua" w:hAnsi="Book Antiqua"/>
          <w:sz w:val="23"/>
          <w:szCs w:val="23"/>
        </w:rPr>
        <w:t xml:space="preserve"> </w:t>
      </w:r>
      <w:r w:rsidR="00951796" w:rsidRPr="00423540">
        <w:rPr>
          <w:rFonts w:ascii="Book Antiqua" w:hAnsi="Book Antiqua"/>
          <w:sz w:val="23"/>
          <w:szCs w:val="23"/>
        </w:rPr>
        <w:t>vagy az SLA Rendeletben kijelölt szervezet</w:t>
      </w:r>
      <w:r w:rsidR="00951796" w:rsidRPr="0056638C">
        <w:rPr>
          <w:rFonts w:ascii="Book Antiqua" w:hAnsi="Book Antiqua"/>
          <w:sz w:val="23"/>
        </w:rPr>
        <w:t xml:space="preserve"> </w:t>
      </w:r>
      <w:r w:rsidRPr="0056638C">
        <w:rPr>
          <w:rFonts w:ascii="Book Antiqua" w:hAnsi="Book Antiqua"/>
          <w:sz w:val="23"/>
        </w:rPr>
        <w:t xml:space="preserve">az általa kiadott meghatalmazások típusáról másolati mintát küld a Szolgáltató számára, a szolgáltatás lebonyolításában közvetlenül résztvevő munkavállalók értesítése céljából. A megrendelői mérést végző személy a Szolgáltató mérésben érintett munkavállalójának kérésére a mérésre való jogosultságát igazolja. </w:t>
      </w:r>
    </w:p>
    <w:p w14:paraId="1B43BD89" w14:textId="7EBC1948" w:rsidR="002F6DA6" w:rsidRPr="0056638C" w:rsidRDefault="002F6DA6" w:rsidP="00423540">
      <w:pPr>
        <w:pStyle w:val="Cmsor3c"/>
        <w:rPr>
          <w:rFonts w:ascii="Book Antiqua" w:hAnsi="Book Antiqua"/>
          <w:sz w:val="23"/>
        </w:rPr>
      </w:pPr>
      <w:r w:rsidRPr="0056638C">
        <w:rPr>
          <w:rFonts w:ascii="Book Antiqua" w:hAnsi="Book Antiqua"/>
          <w:sz w:val="23"/>
        </w:rPr>
        <w:t xml:space="preserve">A Szolgáltató munkavállalói a megrendelői mérést végző személlyel a mérés során együttműködnek, számára a mérés végrehajtásához szükséges információkat megadják. Amennyiben a Szolgáltató bármely munkavállalójának </w:t>
      </w:r>
      <w:r w:rsidRPr="0056638C">
        <w:rPr>
          <w:rFonts w:ascii="Book Antiqua" w:hAnsi="Book Antiqua"/>
          <w:sz w:val="23"/>
        </w:rPr>
        <w:lastRenderedPageBreak/>
        <w:t xml:space="preserve">a megrendelői méréssel kapcsolatban kifogása van, azt a szolgálati út betartásával jelezheti a Szolgáltató és </w:t>
      </w:r>
      <w:r w:rsidR="00951796" w:rsidRPr="00423540">
        <w:rPr>
          <w:rFonts w:ascii="Book Antiqua" w:hAnsi="Book Antiqua"/>
          <w:sz w:val="23"/>
          <w:szCs w:val="23"/>
        </w:rPr>
        <w:t>az SLA Rendeletben kijelölt szervezet</w:t>
      </w:r>
      <w:r w:rsidRPr="0056638C">
        <w:rPr>
          <w:rFonts w:ascii="Book Antiqua" w:hAnsi="Book Antiqua"/>
          <w:sz w:val="23"/>
        </w:rPr>
        <w:t xml:space="preserve"> felé.</w:t>
      </w:r>
    </w:p>
    <w:p w14:paraId="10CADE67" w14:textId="77777777" w:rsidR="00245439" w:rsidRPr="0056638C" w:rsidRDefault="00245439" w:rsidP="00066689">
      <w:pPr>
        <w:pStyle w:val="Cmsor2"/>
        <w:spacing w:line="276" w:lineRule="auto"/>
        <w:rPr>
          <w:rFonts w:ascii="Book Antiqua" w:hAnsi="Book Antiqua"/>
          <w:sz w:val="23"/>
        </w:rPr>
      </w:pPr>
      <w:r w:rsidRPr="0056638C">
        <w:rPr>
          <w:rFonts w:ascii="Book Antiqua" w:hAnsi="Book Antiqua"/>
          <w:sz w:val="23"/>
        </w:rPr>
        <w:t>Megrendelői bázisú mérésszervezés</w:t>
      </w:r>
    </w:p>
    <w:p w14:paraId="51C2E0A5" w14:textId="53A6CC82" w:rsidR="00790DCE" w:rsidRPr="0056638C" w:rsidRDefault="00245439" w:rsidP="00423540">
      <w:pPr>
        <w:pStyle w:val="Cmsor3c"/>
        <w:rPr>
          <w:rFonts w:ascii="Book Antiqua" w:hAnsi="Book Antiqua"/>
          <w:sz w:val="23"/>
        </w:rPr>
      </w:pPr>
      <w:r w:rsidRPr="0056638C">
        <w:rPr>
          <w:rFonts w:ascii="Book Antiqua" w:hAnsi="Book Antiqua"/>
          <w:sz w:val="23"/>
        </w:rPr>
        <w:t xml:space="preserve">Megrendelői bázisú mérésszervezés esetén </w:t>
      </w:r>
      <w:r w:rsidR="00666FE4" w:rsidRPr="0056638C">
        <w:rPr>
          <w:rFonts w:ascii="Book Antiqua" w:hAnsi="Book Antiqua"/>
          <w:sz w:val="23"/>
        </w:rPr>
        <w:t xml:space="preserve">a </w:t>
      </w:r>
      <w:r w:rsidR="00FE48E7" w:rsidRPr="0056638C">
        <w:rPr>
          <w:rFonts w:ascii="Book Antiqua" w:hAnsi="Book Antiqua"/>
          <w:sz w:val="23"/>
        </w:rPr>
        <w:t xml:space="preserve">teljes </w:t>
      </w:r>
      <w:r w:rsidRPr="0056638C">
        <w:rPr>
          <w:rFonts w:ascii="Book Antiqua" w:hAnsi="Book Antiqua"/>
          <w:sz w:val="23"/>
        </w:rPr>
        <w:t xml:space="preserve">éves és havi mintavételt </w:t>
      </w:r>
      <w:r w:rsidR="00951796" w:rsidRPr="00423540">
        <w:rPr>
          <w:rFonts w:ascii="Book Antiqua" w:hAnsi="Book Antiqua"/>
          <w:sz w:val="23"/>
          <w:szCs w:val="23"/>
        </w:rPr>
        <w:t xml:space="preserve">az SLA Rendeletben kijelölt szervezet </w:t>
      </w:r>
      <w:r w:rsidR="001C2C8D" w:rsidRPr="00423540">
        <w:rPr>
          <w:rFonts w:ascii="Book Antiqua" w:hAnsi="Book Antiqua"/>
          <w:sz w:val="23"/>
          <w:szCs w:val="23"/>
        </w:rPr>
        <w:t xml:space="preserve">tervezi és </w:t>
      </w:r>
      <w:r w:rsidRPr="00423540">
        <w:rPr>
          <w:rFonts w:ascii="Book Antiqua" w:hAnsi="Book Antiqua"/>
          <w:sz w:val="23"/>
          <w:szCs w:val="23"/>
        </w:rPr>
        <w:t>hajtja végre</w:t>
      </w:r>
      <w:r w:rsidR="00AA2B1A" w:rsidRPr="00423540">
        <w:rPr>
          <w:rFonts w:ascii="Book Antiqua" w:hAnsi="Book Antiqua"/>
          <w:sz w:val="23"/>
          <w:szCs w:val="23"/>
        </w:rPr>
        <w:t>.</w:t>
      </w:r>
      <w:r w:rsidR="009A26EE" w:rsidRPr="00423540">
        <w:rPr>
          <w:rFonts w:ascii="Book Antiqua" w:hAnsi="Book Antiqua"/>
          <w:sz w:val="23"/>
          <w:szCs w:val="23"/>
        </w:rPr>
        <w:t xml:space="preserve"> </w:t>
      </w:r>
      <w:bookmarkStart w:id="0" w:name="_Hlk165140847"/>
      <w:r w:rsidR="00AD46E7" w:rsidRPr="00423540">
        <w:rPr>
          <w:rFonts w:ascii="Book Antiqua" w:hAnsi="Book Antiqua"/>
          <w:sz w:val="23"/>
          <w:szCs w:val="23"/>
        </w:rPr>
        <w:t>Az SLA rendeletben kijelölt szervezet</w:t>
      </w:r>
      <w:r w:rsidR="009A26EE" w:rsidRPr="00423540">
        <w:rPr>
          <w:rFonts w:ascii="Book Antiqua" w:hAnsi="Book Antiqua"/>
          <w:sz w:val="23"/>
          <w:szCs w:val="23"/>
        </w:rPr>
        <w:t xml:space="preserve"> </w:t>
      </w:r>
      <w:r w:rsidR="00AD46E7" w:rsidRPr="00423540">
        <w:rPr>
          <w:rFonts w:ascii="Book Antiqua" w:hAnsi="Book Antiqua"/>
          <w:sz w:val="23"/>
          <w:szCs w:val="23"/>
        </w:rPr>
        <w:t xml:space="preserve">megrendelői </w:t>
      </w:r>
      <w:r w:rsidR="009A26EE" w:rsidRPr="00423540">
        <w:rPr>
          <w:rFonts w:ascii="Book Antiqua" w:hAnsi="Book Antiqua"/>
          <w:sz w:val="23"/>
          <w:szCs w:val="23"/>
        </w:rPr>
        <w:t xml:space="preserve">bázisú mérésszervezés alkalmazásakor a járatok mintavételezését </w:t>
      </w:r>
      <w:r w:rsidR="00D70B63" w:rsidRPr="00423540">
        <w:rPr>
          <w:rFonts w:ascii="Book Antiqua" w:hAnsi="Book Antiqua"/>
          <w:sz w:val="23"/>
          <w:szCs w:val="23"/>
        </w:rPr>
        <w:t>a</w:t>
      </w:r>
      <w:r w:rsidR="00AD46E7" w:rsidRPr="00423540">
        <w:rPr>
          <w:rFonts w:ascii="Book Antiqua" w:hAnsi="Book Antiqua"/>
          <w:sz w:val="23"/>
          <w:szCs w:val="23"/>
        </w:rPr>
        <w:t>z SLA Rendeletben kijelölt szervezet</w:t>
      </w:r>
      <w:r w:rsidR="00D70B63" w:rsidRPr="00423540">
        <w:rPr>
          <w:rFonts w:ascii="Book Antiqua" w:hAnsi="Book Antiqua"/>
          <w:sz w:val="23"/>
          <w:szCs w:val="23"/>
        </w:rPr>
        <w:t xml:space="preserve"> a mérések legalább 10%, legfeljebb 20%-ában a Szolgáltatóval közösen, egyébként maga végzi</w:t>
      </w:r>
      <w:r w:rsidR="009839AF" w:rsidRPr="00423540">
        <w:rPr>
          <w:rFonts w:ascii="Book Antiqua" w:hAnsi="Book Antiqua"/>
          <w:sz w:val="23"/>
          <w:szCs w:val="23"/>
        </w:rPr>
        <w:t>.</w:t>
      </w:r>
      <w:r w:rsidR="009A26EE" w:rsidRPr="00423540">
        <w:rPr>
          <w:rFonts w:ascii="Book Antiqua" w:hAnsi="Book Antiqua"/>
          <w:sz w:val="23"/>
          <w:szCs w:val="23"/>
        </w:rPr>
        <w:t xml:space="preserve"> </w:t>
      </w:r>
      <w:r w:rsidR="009839AF" w:rsidRPr="00423540">
        <w:rPr>
          <w:rFonts w:ascii="Book Antiqua" w:hAnsi="Book Antiqua"/>
          <w:sz w:val="23"/>
          <w:szCs w:val="23"/>
        </w:rPr>
        <w:t>A</w:t>
      </w:r>
      <w:r w:rsidR="009A26EE" w:rsidRPr="00423540">
        <w:rPr>
          <w:rFonts w:ascii="Book Antiqua" w:hAnsi="Book Antiqua"/>
          <w:sz w:val="23"/>
          <w:szCs w:val="23"/>
        </w:rPr>
        <w:t xml:space="preserve">z állomások és megállóhelyek mintavételezését teljes egészében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009A26EE" w:rsidRPr="0056638C">
        <w:rPr>
          <w:rFonts w:ascii="Book Antiqua" w:hAnsi="Book Antiqua"/>
          <w:sz w:val="23"/>
        </w:rPr>
        <w:t>hajtja végre</w:t>
      </w:r>
      <w:bookmarkEnd w:id="0"/>
      <w:r w:rsidR="00264C24" w:rsidRPr="0056638C">
        <w:rPr>
          <w:rFonts w:ascii="Book Antiqua" w:hAnsi="Book Antiqua"/>
          <w:sz w:val="23"/>
        </w:rPr>
        <w:t>.</w:t>
      </w:r>
    </w:p>
    <w:p w14:paraId="3C3101DE" w14:textId="7F9826BB" w:rsidR="00245439" w:rsidRPr="0056638C" w:rsidRDefault="009A26EE" w:rsidP="00423540">
      <w:pPr>
        <w:pStyle w:val="Cmsor3c"/>
        <w:rPr>
          <w:rFonts w:ascii="Book Antiqua" w:hAnsi="Book Antiqua"/>
          <w:sz w:val="23"/>
        </w:rPr>
      </w:pPr>
      <w:r w:rsidRPr="00423540">
        <w:rPr>
          <w:rFonts w:ascii="Book Antiqua" w:hAnsi="Book Antiqua"/>
          <w:sz w:val="23"/>
          <w:szCs w:val="23"/>
        </w:rPr>
        <w:t xml:space="preserve"> </w:t>
      </w:r>
      <w:bookmarkStart w:id="1" w:name="_Hlk165140868"/>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Pr="0056638C">
        <w:rPr>
          <w:rFonts w:ascii="Book Antiqua" w:hAnsi="Book Antiqua"/>
          <w:sz w:val="23"/>
        </w:rPr>
        <w:t xml:space="preserve">az </w:t>
      </w:r>
      <w:r w:rsidRPr="00423540">
        <w:rPr>
          <w:rFonts w:ascii="Book Antiqua" w:hAnsi="Book Antiqua"/>
          <w:sz w:val="23"/>
          <w:szCs w:val="23"/>
        </w:rPr>
        <w:t>aktuális menetrendi évben havi ütemezéssel, napokra lebontva a</w:t>
      </w:r>
      <w:r w:rsidRPr="0056638C">
        <w:rPr>
          <w:rFonts w:ascii="Book Antiqua" w:hAnsi="Book Antiqua"/>
          <w:sz w:val="23"/>
        </w:rPr>
        <w:t xml:space="preserve"> mintavételezési elvek alapján </w:t>
      </w:r>
      <w:r w:rsidRPr="00423540">
        <w:rPr>
          <w:rFonts w:ascii="Book Antiqua" w:hAnsi="Book Antiqua"/>
          <w:sz w:val="23"/>
          <w:szCs w:val="23"/>
        </w:rPr>
        <w:t>megrendelői bázisú személyes jelenléttel történő mintavételezésen alapuló járati</w:t>
      </w:r>
      <w:r w:rsidRPr="0056638C">
        <w:rPr>
          <w:rFonts w:ascii="Book Antiqua" w:hAnsi="Book Antiqua"/>
          <w:sz w:val="23"/>
        </w:rPr>
        <w:t xml:space="preserve"> mérési tervet készít az </w:t>
      </w:r>
      <w:r w:rsidRPr="00423540">
        <w:rPr>
          <w:rFonts w:ascii="Book Antiqua" w:hAnsi="Book Antiqua"/>
          <w:sz w:val="23"/>
          <w:szCs w:val="23"/>
        </w:rPr>
        <w:t xml:space="preserve">ellenőrzéshez szükséges adatkörrel és formátumban, amelynek 20%-át megküldi a közszolgáltató részére legkésőbb a tárgyhónap első napját megelőző </w:t>
      </w:r>
      <w:r w:rsidR="00CD3F22">
        <w:rPr>
          <w:rFonts w:ascii="Book Antiqua" w:hAnsi="Book Antiqua"/>
          <w:sz w:val="23"/>
          <w:szCs w:val="23"/>
        </w:rPr>
        <w:t xml:space="preserve">15. </w:t>
      </w:r>
      <w:r w:rsidRPr="00423540">
        <w:rPr>
          <w:rFonts w:ascii="Book Antiqua" w:hAnsi="Book Antiqua"/>
          <w:sz w:val="23"/>
          <w:szCs w:val="23"/>
        </w:rPr>
        <w:t>napig</w:t>
      </w:r>
      <w:bookmarkEnd w:id="1"/>
      <w:r w:rsidR="00245439" w:rsidRPr="0056638C">
        <w:rPr>
          <w:rFonts w:ascii="Book Antiqua" w:hAnsi="Book Antiqua"/>
          <w:sz w:val="23"/>
        </w:rPr>
        <w:t>.</w:t>
      </w:r>
    </w:p>
    <w:p w14:paraId="3F217904" w14:textId="77777777" w:rsidR="00245439" w:rsidRPr="0056638C" w:rsidRDefault="00245439" w:rsidP="00066689">
      <w:pPr>
        <w:pStyle w:val="Cmsor3b"/>
        <w:spacing w:line="276" w:lineRule="auto"/>
        <w:rPr>
          <w:rFonts w:ascii="Book Antiqua" w:hAnsi="Book Antiqua"/>
          <w:sz w:val="23"/>
        </w:rPr>
      </w:pPr>
      <w:r w:rsidRPr="0056638C">
        <w:rPr>
          <w:rFonts w:ascii="Book Antiqua" w:hAnsi="Book Antiqua"/>
          <w:sz w:val="23"/>
        </w:rPr>
        <w:t xml:space="preserve">Járatok mintavételezése </w:t>
      </w:r>
    </w:p>
    <w:p w14:paraId="022C605B" w14:textId="3153287D" w:rsidR="00691D97" w:rsidRPr="0056638C" w:rsidRDefault="006241A8" w:rsidP="00423540">
      <w:pPr>
        <w:pStyle w:val="Cmsor3c"/>
        <w:rPr>
          <w:rFonts w:ascii="Book Antiqua" w:hAnsi="Book Antiqua"/>
          <w:sz w:val="23"/>
        </w:rPr>
      </w:pPr>
      <w:r w:rsidRPr="0056638C">
        <w:rPr>
          <w:rFonts w:ascii="Book Antiqua" w:hAnsi="Book Antiqua"/>
          <w:sz w:val="23"/>
        </w:rPr>
        <w:t xml:space="preserve">Megrendelői bázisú mérésszervezés esetén a </w:t>
      </w:r>
      <w:r w:rsidR="00AA2B1A" w:rsidRPr="0056638C">
        <w:rPr>
          <w:rFonts w:ascii="Book Antiqua" w:hAnsi="Book Antiqua"/>
          <w:sz w:val="23"/>
        </w:rPr>
        <w:t xml:space="preserve">járati szegmensekben </w:t>
      </w:r>
      <w:r w:rsidR="00AA2B1A" w:rsidRPr="00423540">
        <w:rPr>
          <w:rFonts w:ascii="Book Antiqua" w:hAnsi="Book Antiqua"/>
          <w:sz w:val="23"/>
          <w:szCs w:val="23"/>
        </w:rPr>
        <w:t>a</w:t>
      </w:r>
      <w:r w:rsidR="00951796" w:rsidRPr="00423540">
        <w:rPr>
          <w:rFonts w:ascii="Book Antiqua" w:hAnsi="Book Antiqua"/>
          <w:sz w:val="23"/>
          <w:szCs w:val="23"/>
        </w:rPr>
        <w:t>z SLA Rendeletben kijelölt szervezet</w:t>
      </w:r>
      <w:r w:rsidR="00951796" w:rsidRPr="0056638C">
        <w:rPr>
          <w:rFonts w:ascii="Book Antiqua" w:hAnsi="Book Antiqua"/>
          <w:sz w:val="23"/>
        </w:rPr>
        <w:t xml:space="preserve"> </w:t>
      </w:r>
      <w:r w:rsidRPr="0056638C">
        <w:rPr>
          <w:rFonts w:ascii="Book Antiqua" w:hAnsi="Book Antiqua"/>
          <w:sz w:val="23"/>
        </w:rPr>
        <w:t>a</w:t>
      </w:r>
      <w:r w:rsidR="00AA2B1A" w:rsidRPr="0056638C">
        <w:rPr>
          <w:rFonts w:ascii="Book Antiqua" w:hAnsi="Book Antiqua"/>
          <w:sz w:val="23"/>
        </w:rPr>
        <w:t>z</w:t>
      </w:r>
      <w:r w:rsidRPr="0056638C">
        <w:rPr>
          <w:rFonts w:ascii="Book Antiqua" w:hAnsi="Book Antiqua"/>
          <w:sz w:val="23"/>
        </w:rPr>
        <w:t xml:space="preserve"> MSZ EN 13549:2001 szabvány C1. táblázatának 2. </w:t>
      </w:r>
      <w:r w:rsidR="009E51B0">
        <w:rPr>
          <w:rFonts w:ascii="Book Antiqua" w:hAnsi="Book Antiqua"/>
          <w:sz w:val="23"/>
        </w:rPr>
        <w:t>illetve</w:t>
      </w:r>
      <w:r w:rsidR="00504846" w:rsidRPr="0056638C">
        <w:rPr>
          <w:rFonts w:ascii="Book Antiqua" w:hAnsi="Book Antiqua"/>
          <w:sz w:val="23"/>
        </w:rPr>
        <w:t xml:space="preserve"> 3. </w:t>
      </w:r>
      <w:r w:rsidRPr="0056638C">
        <w:rPr>
          <w:rFonts w:ascii="Book Antiqua" w:hAnsi="Book Antiqua"/>
          <w:sz w:val="23"/>
        </w:rPr>
        <w:t xml:space="preserve">fokozatú mintanagysága szerint tervez és hajt végre méréseket úgy, hogy a mintanagyság 2/3-a alapmérésből, 1/3-a pedig kiegészítő mérésből álljon.  </w:t>
      </w:r>
    </w:p>
    <w:p w14:paraId="7B7924A0" w14:textId="13E34428" w:rsidR="006241A8" w:rsidRPr="0056638C" w:rsidRDefault="006241A8" w:rsidP="00423540">
      <w:pPr>
        <w:pStyle w:val="Cmsor3c"/>
        <w:rPr>
          <w:rFonts w:ascii="Book Antiqua" w:hAnsi="Book Antiqua"/>
          <w:sz w:val="23"/>
        </w:rPr>
      </w:pPr>
      <w:r w:rsidRPr="0056638C">
        <w:rPr>
          <w:rFonts w:ascii="Book Antiqua" w:hAnsi="Book Antiqua"/>
          <w:sz w:val="23"/>
        </w:rPr>
        <w:t>Amennyiben a Szolgáltató egy szegmensben az adott évben kevesebb, mint 15.000 járatot közlekedtet,</w:t>
      </w:r>
      <w:r w:rsidR="00951796" w:rsidRPr="0056638C">
        <w:rPr>
          <w:rFonts w:ascii="Book Antiqua" w:hAnsi="Book Antiqua"/>
          <w:sz w:val="23"/>
        </w:rPr>
        <w:t xml:space="preserve">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Pr="0056638C">
        <w:rPr>
          <w:rFonts w:ascii="Book Antiqua" w:hAnsi="Book Antiqua"/>
          <w:sz w:val="23"/>
        </w:rPr>
        <w:t xml:space="preserve">– a Szolgáltatóval egyetértésben – dönthet egyéb mintavételi fokozatok vagy mintaszámok alkalmazásáról. </w:t>
      </w:r>
      <w:r w:rsidR="00691D97" w:rsidRPr="0056638C">
        <w:rPr>
          <w:rFonts w:ascii="Book Antiqua" w:hAnsi="Book Antiqua"/>
          <w:sz w:val="23"/>
        </w:rPr>
        <w:t>Ha az így kialakított mintavételezés szerint a Szolgáltatónak valamely szegmensben csak kiegészítő mérések végzésére van kötelezettsége, a havonta végzendő mérések legalább 2/3-át fedélzetre történő felszállással kell végrehajtania.</w:t>
      </w:r>
    </w:p>
    <w:p w14:paraId="717EF65A" w14:textId="77777777" w:rsidR="006241A8" w:rsidRPr="0056638C" w:rsidRDefault="006241A8" w:rsidP="00423540">
      <w:pPr>
        <w:pStyle w:val="Cmsor3c"/>
        <w:rPr>
          <w:rFonts w:ascii="Book Antiqua" w:hAnsi="Book Antiqua"/>
          <w:sz w:val="23"/>
        </w:rPr>
      </w:pPr>
      <w:r w:rsidRPr="0056638C">
        <w:rPr>
          <w:rFonts w:ascii="Book Antiqua" w:hAnsi="Book Antiqua"/>
          <w:sz w:val="23"/>
        </w:rPr>
        <w:t xml:space="preserve">A járati mérést egyik mérési módnál sem csak helyszínre és időpontra, hanem konkrét járatokra kell tervezni. </w:t>
      </w:r>
    </w:p>
    <w:p w14:paraId="2EBDBE93" w14:textId="77777777" w:rsidR="00245439" w:rsidRPr="0056638C" w:rsidRDefault="00245439" w:rsidP="00066689">
      <w:pPr>
        <w:pStyle w:val="Cmsor3b"/>
        <w:spacing w:line="276" w:lineRule="auto"/>
        <w:rPr>
          <w:rFonts w:ascii="Book Antiqua" w:hAnsi="Book Antiqua"/>
          <w:sz w:val="23"/>
        </w:rPr>
      </w:pPr>
      <w:r w:rsidRPr="0056638C">
        <w:rPr>
          <w:rFonts w:ascii="Book Antiqua" w:hAnsi="Book Antiqua"/>
          <w:sz w:val="23"/>
        </w:rPr>
        <w:t>Utasforgalmi létesítmények mintavételezése</w:t>
      </w:r>
    </w:p>
    <w:p w14:paraId="4044EC30" w14:textId="0B64EB34" w:rsidR="00245439" w:rsidRPr="0056638C" w:rsidRDefault="00E70D34" w:rsidP="00423540">
      <w:pPr>
        <w:pStyle w:val="Cmsor3c"/>
        <w:rPr>
          <w:rFonts w:ascii="Book Antiqua" w:hAnsi="Book Antiqua"/>
          <w:sz w:val="23"/>
        </w:rPr>
      </w:pPr>
      <w:r w:rsidRPr="0056638C">
        <w:rPr>
          <w:rFonts w:ascii="Book Antiqua" w:hAnsi="Book Antiqua"/>
          <w:sz w:val="23"/>
        </w:rPr>
        <w:t xml:space="preserve">Megrendelői bázisú mérésszervezés esetén </w:t>
      </w:r>
      <w:r w:rsidR="00AA2B1A" w:rsidRPr="0056638C">
        <w:rPr>
          <w:rFonts w:ascii="Book Antiqua" w:hAnsi="Book Antiqua"/>
          <w:sz w:val="23"/>
        </w:rPr>
        <w:t>az u</w:t>
      </w:r>
      <w:r w:rsidR="00245439" w:rsidRPr="0056638C">
        <w:rPr>
          <w:rFonts w:ascii="Book Antiqua" w:hAnsi="Book Antiqua"/>
          <w:sz w:val="23"/>
        </w:rPr>
        <w:t xml:space="preserve">tasforgalmi létesítmények állomási </w:t>
      </w:r>
      <w:r w:rsidR="00A640DF" w:rsidRPr="00423540">
        <w:rPr>
          <w:rFonts w:ascii="Book Antiqua" w:hAnsi="Book Antiqua"/>
          <w:sz w:val="23"/>
          <w:szCs w:val="23"/>
        </w:rPr>
        <w:t>fajtájában</w:t>
      </w:r>
      <w:r w:rsidR="00245439" w:rsidRPr="00423540">
        <w:rPr>
          <w:rFonts w:ascii="Book Antiqua" w:hAnsi="Book Antiqua"/>
          <w:sz w:val="23"/>
          <w:szCs w:val="23"/>
        </w:rPr>
        <w:t xml:space="preserve">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00DA6A03" w:rsidRPr="0056638C">
        <w:rPr>
          <w:rFonts w:ascii="Book Antiqua" w:hAnsi="Book Antiqua"/>
          <w:sz w:val="23"/>
        </w:rPr>
        <w:t xml:space="preserve">legalább </w:t>
      </w:r>
      <w:r w:rsidR="00245439" w:rsidRPr="0056638C">
        <w:rPr>
          <w:rFonts w:ascii="Book Antiqua" w:hAnsi="Book Antiqua"/>
          <w:sz w:val="23"/>
        </w:rPr>
        <w:t xml:space="preserve">az MSZ EN 13549:2001 szabvány C5. táblázatának 3. fokozatú mintanagysága szerint, a megállóhelyi </w:t>
      </w:r>
      <w:r w:rsidR="00A640DF" w:rsidRPr="00423540">
        <w:rPr>
          <w:rFonts w:ascii="Book Antiqua" w:hAnsi="Book Antiqua"/>
          <w:sz w:val="23"/>
          <w:szCs w:val="23"/>
        </w:rPr>
        <w:t>fajtájában</w:t>
      </w:r>
      <w:r w:rsidR="00245439" w:rsidRPr="0056638C">
        <w:rPr>
          <w:rFonts w:ascii="Book Antiqua" w:hAnsi="Book Antiqua"/>
          <w:sz w:val="23"/>
        </w:rPr>
        <w:t xml:space="preserve"> </w:t>
      </w:r>
      <w:r w:rsidR="00DA6A03" w:rsidRPr="0056638C">
        <w:rPr>
          <w:rFonts w:ascii="Book Antiqua" w:hAnsi="Book Antiqua"/>
          <w:sz w:val="23"/>
        </w:rPr>
        <w:t xml:space="preserve">legalább </w:t>
      </w:r>
      <w:r w:rsidR="00245439" w:rsidRPr="0056638C">
        <w:rPr>
          <w:rFonts w:ascii="Book Antiqua" w:hAnsi="Book Antiqua"/>
          <w:sz w:val="23"/>
        </w:rPr>
        <w:t xml:space="preserve">az MSZ EN 13549:2001 szabvány C1. táblázatának 2. fokozatú mintanagysága szerint </w:t>
      </w:r>
      <w:r w:rsidRPr="0056638C">
        <w:rPr>
          <w:rFonts w:ascii="Book Antiqua" w:hAnsi="Book Antiqua"/>
          <w:sz w:val="23"/>
        </w:rPr>
        <w:t xml:space="preserve">tervez és hajt végre </w:t>
      </w:r>
      <w:r w:rsidR="00245439" w:rsidRPr="0056638C">
        <w:rPr>
          <w:rFonts w:ascii="Book Antiqua" w:hAnsi="Book Antiqua"/>
          <w:sz w:val="23"/>
        </w:rPr>
        <w:t>méréseket</w:t>
      </w:r>
      <w:r w:rsidR="00AA2B1A" w:rsidRPr="0056638C">
        <w:rPr>
          <w:rFonts w:ascii="Book Antiqua" w:hAnsi="Book Antiqua"/>
          <w:sz w:val="23"/>
        </w:rPr>
        <w:t xml:space="preserve">. </w:t>
      </w:r>
    </w:p>
    <w:p w14:paraId="2F25BEA9" w14:textId="77777777" w:rsidR="00245439" w:rsidRPr="0056638C" w:rsidRDefault="00245439" w:rsidP="00066689">
      <w:pPr>
        <w:pStyle w:val="Cmsor3b"/>
        <w:spacing w:line="276" w:lineRule="auto"/>
        <w:rPr>
          <w:rFonts w:ascii="Book Antiqua" w:hAnsi="Book Antiqua"/>
          <w:sz w:val="23"/>
        </w:rPr>
      </w:pPr>
      <w:r w:rsidRPr="0056638C">
        <w:rPr>
          <w:rFonts w:ascii="Book Antiqua" w:hAnsi="Book Antiqua"/>
          <w:sz w:val="23"/>
        </w:rPr>
        <w:lastRenderedPageBreak/>
        <w:t>Az internetes felület mintavételezése</w:t>
      </w:r>
    </w:p>
    <w:p w14:paraId="56102F56" w14:textId="399FED54" w:rsidR="00415F03" w:rsidRPr="0056638C" w:rsidRDefault="00245439" w:rsidP="00423540">
      <w:pPr>
        <w:pStyle w:val="Cmsor3c"/>
        <w:rPr>
          <w:rFonts w:ascii="Book Antiqua" w:hAnsi="Book Antiqua"/>
          <w:sz w:val="23"/>
        </w:rPr>
      </w:pPr>
      <w:r w:rsidRPr="0056638C">
        <w:rPr>
          <w:rFonts w:ascii="Book Antiqua" w:hAnsi="Book Antiqua"/>
          <w:sz w:val="23"/>
        </w:rPr>
        <w:t xml:space="preserve">Az internetes felület </w:t>
      </w:r>
      <w:r w:rsidR="00A640DF" w:rsidRPr="00423540">
        <w:rPr>
          <w:rFonts w:ascii="Book Antiqua" w:hAnsi="Book Antiqua"/>
          <w:sz w:val="23"/>
          <w:szCs w:val="23"/>
        </w:rPr>
        <w:t>tekintetében</w:t>
      </w:r>
      <w:r w:rsidRPr="0056638C">
        <w:rPr>
          <w:rFonts w:ascii="Book Antiqua" w:hAnsi="Book Antiqua"/>
          <w:sz w:val="23"/>
        </w:rPr>
        <w:t xml:space="preserve"> havi egyszeri, megrendelői ellenőrzés történik, lehetőleg igazodva a menetrend-módosítások meghirdetésének határidejéhez. </w:t>
      </w:r>
      <w:r w:rsidR="00CA6BF6" w:rsidRPr="0056638C">
        <w:rPr>
          <w:rFonts w:ascii="Book Antiqua" w:hAnsi="Book Antiqua"/>
          <w:sz w:val="23"/>
        </w:rPr>
        <w:t xml:space="preserve"> </w:t>
      </w:r>
    </w:p>
    <w:p w14:paraId="2AFDC113" w14:textId="77777777" w:rsidR="002C3E74" w:rsidRPr="0056638C" w:rsidRDefault="002C3E74" w:rsidP="00066689">
      <w:pPr>
        <w:pStyle w:val="Cmsor3b"/>
        <w:spacing w:line="276" w:lineRule="auto"/>
        <w:rPr>
          <w:rFonts w:ascii="Book Antiqua" w:hAnsi="Book Antiqua"/>
          <w:sz w:val="23"/>
        </w:rPr>
      </w:pPr>
      <w:r w:rsidRPr="0056638C">
        <w:rPr>
          <w:rFonts w:ascii="Book Antiqua" w:hAnsi="Book Antiqua"/>
          <w:sz w:val="23"/>
        </w:rPr>
        <w:t>A mérési terv végrehajtása</w:t>
      </w:r>
    </w:p>
    <w:p w14:paraId="63E4C553" w14:textId="2DE6981A" w:rsidR="002C3E74" w:rsidRPr="0056638C" w:rsidRDefault="00951796" w:rsidP="00423540">
      <w:pPr>
        <w:pStyle w:val="Cmsor3c"/>
        <w:rPr>
          <w:rFonts w:ascii="Book Antiqua" w:hAnsi="Book Antiqua"/>
          <w:sz w:val="23"/>
        </w:rPr>
      </w:pPr>
      <w:r w:rsidRPr="00423540">
        <w:rPr>
          <w:rFonts w:ascii="Book Antiqua" w:hAnsi="Book Antiqua"/>
          <w:sz w:val="23"/>
          <w:szCs w:val="23"/>
        </w:rPr>
        <w:t>Az SLA Rendeletben kijelölt szervezet</w:t>
      </w:r>
      <w:r w:rsidRPr="0056638C">
        <w:rPr>
          <w:rFonts w:ascii="Book Antiqua" w:hAnsi="Book Antiqua"/>
          <w:sz w:val="23"/>
        </w:rPr>
        <w:t xml:space="preserve"> </w:t>
      </w:r>
      <w:r w:rsidR="002C3E74" w:rsidRPr="0056638C">
        <w:rPr>
          <w:rFonts w:ascii="Book Antiqua" w:hAnsi="Book Antiqua"/>
          <w:sz w:val="23"/>
        </w:rPr>
        <w:t xml:space="preserve">a </w:t>
      </w:r>
      <w:r w:rsidR="003A69A6" w:rsidRPr="0056638C">
        <w:rPr>
          <w:rFonts w:ascii="Book Antiqua" w:hAnsi="Book Antiqua"/>
          <w:sz w:val="23"/>
        </w:rPr>
        <w:t>megtervezett mérési tervé</w:t>
      </w:r>
      <w:r w:rsidR="002C3E74" w:rsidRPr="0056638C">
        <w:rPr>
          <w:rFonts w:ascii="Book Antiqua" w:hAnsi="Book Antiqua"/>
          <w:sz w:val="23"/>
        </w:rPr>
        <w:t xml:space="preserve">t az adott hónap során végrehatja, képviselője a benne szereplő mérések helyszínén kellő időben megjelenik, és a méréseket az itt részletezett szabályoknak megfelelően elvégzi. Az egyes </w:t>
      </w:r>
      <w:r w:rsidR="00A640DF" w:rsidRPr="00423540">
        <w:rPr>
          <w:rFonts w:ascii="Book Antiqua" w:hAnsi="Book Antiqua"/>
          <w:sz w:val="23"/>
          <w:szCs w:val="23"/>
        </w:rPr>
        <w:t>mérési helyekhez</w:t>
      </w:r>
      <w:r w:rsidR="00A640DF" w:rsidRPr="0056638C">
        <w:rPr>
          <w:rFonts w:ascii="Book Antiqua" w:hAnsi="Book Antiqua"/>
          <w:sz w:val="23"/>
        </w:rPr>
        <w:t xml:space="preserve"> </w:t>
      </w:r>
      <w:r w:rsidR="002C3E74" w:rsidRPr="0056638C">
        <w:rPr>
          <w:rFonts w:ascii="Book Antiqua" w:hAnsi="Book Antiqua"/>
          <w:sz w:val="23"/>
        </w:rPr>
        <w:t xml:space="preserve">és mérési </w:t>
      </w:r>
      <w:r w:rsidR="006241A8" w:rsidRPr="0056638C">
        <w:rPr>
          <w:rFonts w:ascii="Book Antiqua" w:hAnsi="Book Antiqua"/>
          <w:sz w:val="23"/>
        </w:rPr>
        <w:t>módokhoz</w:t>
      </w:r>
      <w:r w:rsidR="002C3E74" w:rsidRPr="0056638C">
        <w:rPr>
          <w:rFonts w:ascii="Book Antiqua" w:hAnsi="Book Antiqua"/>
          <w:sz w:val="23"/>
        </w:rPr>
        <w:t xml:space="preserve"> a paraméterek meghatározott köre tartozik, ezért a mérés végrehajtásakor valamennyi, a</w:t>
      </w:r>
      <w:r w:rsidR="006241A8" w:rsidRPr="0056638C">
        <w:rPr>
          <w:rFonts w:ascii="Book Antiqua" w:hAnsi="Book Antiqua"/>
          <w:sz w:val="23"/>
        </w:rPr>
        <w:t>z adott</w:t>
      </w:r>
      <w:r w:rsidR="002C3E74" w:rsidRPr="0056638C">
        <w:rPr>
          <w:rFonts w:ascii="Book Antiqua" w:hAnsi="Book Antiqua"/>
          <w:sz w:val="23"/>
        </w:rPr>
        <w:t xml:space="preserve"> méréshez előírt paraméter útmutató szerinti ellenőrzését és értékelését el kell végezni. </w:t>
      </w:r>
    </w:p>
    <w:p w14:paraId="5A72EFAC" w14:textId="0A0873D8" w:rsidR="003A69A6" w:rsidRPr="0056638C" w:rsidRDefault="00951796" w:rsidP="00423540">
      <w:pPr>
        <w:pStyle w:val="Cmsor3c"/>
        <w:rPr>
          <w:rFonts w:ascii="Book Antiqua" w:hAnsi="Book Antiqua"/>
          <w:sz w:val="23"/>
        </w:rPr>
      </w:pPr>
      <w:r w:rsidRPr="00423540">
        <w:rPr>
          <w:rFonts w:ascii="Book Antiqua" w:hAnsi="Book Antiqua"/>
          <w:sz w:val="23"/>
          <w:szCs w:val="23"/>
        </w:rPr>
        <w:t>Az SLA Rendeletben kijelölt szervezet</w:t>
      </w:r>
      <w:r w:rsidRPr="0056638C">
        <w:rPr>
          <w:rFonts w:ascii="Book Antiqua" w:hAnsi="Book Antiqua"/>
          <w:sz w:val="23"/>
        </w:rPr>
        <w:t xml:space="preserve"> </w:t>
      </w:r>
      <w:r w:rsidR="003A69A6" w:rsidRPr="0056638C">
        <w:rPr>
          <w:rFonts w:ascii="Book Antiqua" w:hAnsi="Book Antiqua"/>
          <w:sz w:val="23"/>
        </w:rPr>
        <w:t xml:space="preserve">a méréseit erre vonatkozó </w:t>
      </w:r>
      <w:r w:rsidRPr="00423540">
        <w:rPr>
          <w:rFonts w:ascii="Book Antiqua" w:hAnsi="Book Antiqua"/>
          <w:sz w:val="23"/>
          <w:szCs w:val="23"/>
        </w:rPr>
        <w:t>megrendelői</w:t>
      </w:r>
      <w:r w:rsidR="003A69A6" w:rsidRPr="0056638C">
        <w:rPr>
          <w:rFonts w:ascii="Book Antiqua" w:hAnsi="Book Antiqua"/>
          <w:sz w:val="23"/>
        </w:rPr>
        <w:t xml:space="preserve"> meghatalmazás birtokában végzi</w:t>
      </w:r>
      <w:r w:rsidR="00472775" w:rsidRPr="0056638C">
        <w:rPr>
          <w:rFonts w:ascii="Book Antiqua" w:hAnsi="Book Antiqua"/>
          <w:sz w:val="23"/>
        </w:rPr>
        <w:t>, melyről minta a 8. számú függelékben található</w:t>
      </w:r>
      <w:r w:rsidR="003A69A6" w:rsidRPr="0056638C">
        <w:rPr>
          <w:rFonts w:ascii="Book Antiqua" w:hAnsi="Book Antiqua"/>
          <w:sz w:val="23"/>
        </w:rPr>
        <w:t xml:space="preserve">. A </w:t>
      </w:r>
      <w:r w:rsidR="00A0203F" w:rsidRPr="0056638C">
        <w:rPr>
          <w:rFonts w:ascii="Book Antiqua" w:hAnsi="Book Antiqua"/>
          <w:sz w:val="23"/>
        </w:rPr>
        <w:t>Miniszter</w:t>
      </w:r>
      <w:r w:rsidR="003A69A6" w:rsidRPr="00423540">
        <w:rPr>
          <w:rFonts w:ascii="Book Antiqua" w:hAnsi="Book Antiqua"/>
          <w:sz w:val="23"/>
          <w:szCs w:val="23"/>
        </w:rPr>
        <w:t xml:space="preserve"> </w:t>
      </w:r>
      <w:r w:rsidRPr="00423540">
        <w:rPr>
          <w:rFonts w:ascii="Book Antiqua" w:hAnsi="Book Antiqua"/>
          <w:sz w:val="23"/>
          <w:szCs w:val="23"/>
        </w:rPr>
        <w:t>vagy az SLA Rendeletben kijelölt szervezet</w:t>
      </w:r>
      <w:r w:rsidRPr="0056638C">
        <w:rPr>
          <w:rFonts w:ascii="Book Antiqua" w:hAnsi="Book Antiqua"/>
          <w:sz w:val="23"/>
        </w:rPr>
        <w:t xml:space="preserve"> </w:t>
      </w:r>
      <w:r w:rsidR="003A69A6" w:rsidRPr="0056638C">
        <w:rPr>
          <w:rFonts w:ascii="Book Antiqua" w:hAnsi="Book Antiqua"/>
          <w:sz w:val="23"/>
        </w:rPr>
        <w:t xml:space="preserve">az általa kiadott meghatalmazások típusáról másolati mintát küld a Szolgáltató számára, a szolgáltatás lebonyolításában közvetlenül résztvevő munkavállalók értesítése céljából. A megrendelői mérést végző személy a Szolgáltató mérésben érintett munkavállalójának kérésére a mérésre való jogosultságát igazolja. </w:t>
      </w:r>
    </w:p>
    <w:p w14:paraId="06617041" w14:textId="0B12C77A" w:rsidR="003A69A6" w:rsidRPr="0056638C" w:rsidRDefault="003A69A6" w:rsidP="00423540">
      <w:pPr>
        <w:pStyle w:val="Cmsor3c"/>
        <w:rPr>
          <w:rFonts w:ascii="Book Antiqua" w:hAnsi="Book Antiqua"/>
          <w:sz w:val="23"/>
        </w:rPr>
      </w:pPr>
      <w:r w:rsidRPr="0056638C">
        <w:rPr>
          <w:rFonts w:ascii="Book Antiqua" w:hAnsi="Book Antiqua"/>
          <w:sz w:val="23"/>
        </w:rPr>
        <w:t>A Szolgáltató munkavállalói a megrendelői mérést végző személlyel a mérés során együttműködnek, számára a mérés végrehajtásához szükséges információkat megadják. Amennyiben a Szolgáltató bármely munkavállalójának a megrendelői méréssel kapcsolatban kifogása van, azt a szolgálati út betartásával jelezheti a Szolgáltató és</w:t>
      </w:r>
      <w:r w:rsidR="00951796" w:rsidRPr="0056638C">
        <w:rPr>
          <w:rFonts w:ascii="Book Antiqua" w:hAnsi="Book Antiqua"/>
          <w:sz w:val="23"/>
        </w:rPr>
        <w:t xml:space="preserve"> </w:t>
      </w:r>
      <w:r w:rsidR="00951796" w:rsidRPr="00423540">
        <w:rPr>
          <w:rFonts w:ascii="Book Antiqua" w:hAnsi="Book Antiqua"/>
          <w:sz w:val="23"/>
          <w:szCs w:val="23"/>
        </w:rPr>
        <w:t xml:space="preserve">az SLA Rendeletben kijelölt szervezet </w:t>
      </w:r>
      <w:r w:rsidRPr="00423540">
        <w:rPr>
          <w:rFonts w:ascii="Book Antiqua" w:hAnsi="Book Antiqua"/>
          <w:sz w:val="23"/>
          <w:szCs w:val="23"/>
        </w:rPr>
        <w:t>felé</w:t>
      </w:r>
      <w:r w:rsidRPr="0056638C">
        <w:rPr>
          <w:rFonts w:ascii="Book Antiqua" w:hAnsi="Book Antiqua"/>
          <w:sz w:val="23"/>
        </w:rPr>
        <w:t>.</w:t>
      </w:r>
    </w:p>
    <w:p w14:paraId="631C2E20" w14:textId="1FD9A7A1" w:rsidR="002C3E74" w:rsidRPr="0056638C" w:rsidRDefault="002C3E74" w:rsidP="00423540">
      <w:pPr>
        <w:pStyle w:val="Cmsor3c"/>
        <w:rPr>
          <w:rFonts w:ascii="Book Antiqua" w:hAnsi="Book Antiqua"/>
          <w:sz w:val="23"/>
        </w:rPr>
      </w:pPr>
      <w:r w:rsidRPr="0056638C">
        <w:rPr>
          <w:rFonts w:ascii="Book Antiqua" w:hAnsi="Book Antiqua"/>
          <w:sz w:val="23"/>
        </w:rPr>
        <w:t xml:space="preserve">Amennyiben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Pr="0056638C">
        <w:rPr>
          <w:rFonts w:ascii="Book Antiqua" w:hAnsi="Book Antiqua"/>
          <w:sz w:val="23"/>
        </w:rPr>
        <w:t xml:space="preserve">a </w:t>
      </w:r>
      <w:r w:rsidR="00F713BD" w:rsidRPr="0056638C">
        <w:rPr>
          <w:rFonts w:ascii="Book Antiqua" w:hAnsi="Book Antiqua"/>
          <w:sz w:val="23"/>
        </w:rPr>
        <w:t>megter</w:t>
      </w:r>
      <w:r w:rsidR="00C778B3" w:rsidRPr="0056638C">
        <w:rPr>
          <w:rFonts w:ascii="Book Antiqua" w:hAnsi="Book Antiqua"/>
          <w:sz w:val="23"/>
        </w:rPr>
        <w:t xml:space="preserve">vezett </w:t>
      </w:r>
      <w:r w:rsidRPr="0056638C">
        <w:rPr>
          <w:rFonts w:ascii="Book Antiqua" w:hAnsi="Book Antiqua"/>
          <w:sz w:val="23"/>
        </w:rPr>
        <w:t xml:space="preserve">mérés helyszínén bármilyen okból nem tud megjelenni, vagy a mérési feladatot bármilyen okból nem tudja érdemben végrehajtani, a mérést elmaradtnak kell tekinteni. </w:t>
      </w:r>
    </w:p>
    <w:p w14:paraId="4B226A86" w14:textId="77777777" w:rsidR="002C3E74" w:rsidRPr="0056638C" w:rsidRDefault="002C3E74" w:rsidP="00423540">
      <w:pPr>
        <w:pStyle w:val="Cmsor3c"/>
        <w:rPr>
          <w:rFonts w:ascii="Book Antiqua" w:hAnsi="Book Antiqua"/>
          <w:sz w:val="23"/>
        </w:rPr>
      </w:pPr>
      <w:r w:rsidRPr="0056638C">
        <w:rPr>
          <w:rFonts w:ascii="Book Antiqua" w:hAnsi="Book Antiqua"/>
          <w:sz w:val="23"/>
        </w:rPr>
        <w:t xml:space="preserve">A mérést végző személy az ellenőrzést a járműnél, infrastruktúra-elemnél történő közvetlen megjelenéssel hajtja végre. A mérés során az egyes paraméterek értékelését általában szemrevételezéssel; a ragadó, nyomot hagyó szennyeződések értékelését – szükség esetén – felülettörléssel kell elvégezni. </w:t>
      </w:r>
    </w:p>
    <w:p w14:paraId="025D7BE9" w14:textId="77777777" w:rsidR="002C3E74" w:rsidRPr="0056638C" w:rsidRDefault="002C3E74" w:rsidP="00423540">
      <w:pPr>
        <w:pStyle w:val="Cmsor3c"/>
        <w:rPr>
          <w:rFonts w:ascii="Book Antiqua" w:hAnsi="Book Antiqua"/>
          <w:sz w:val="23"/>
        </w:rPr>
      </w:pPr>
      <w:r w:rsidRPr="0056638C">
        <w:rPr>
          <w:rFonts w:ascii="Book Antiqua" w:hAnsi="Book Antiqua"/>
          <w:sz w:val="23"/>
        </w:rPr>
        <w:t xml:space="preserve">Járat mérését a </w:t>
      </w:r>
      <w:r w:rsidR="007B659A" w:rsidRPr="0056638C">
        <w:rPr>
          <w:rFonts w:ascii="Book Antiqua" w:hAnsi="Book Antiqua"/>
          <w:sz w:val="23"/>
        </w:rPr>
        <w:t>4</w:t>
      </w:r>
      <w:r w:rsidR="0014500A" w:rsidRPr="0056638C">
        <w:rPr>
          <w:rFonts w:ascii="Book Antiqua" w:hAnsi="Book Antiqua"/>
          <w:sz w:val="23"/>
        </w:rPr>
        <w:t>.</w:t>
      </w:r>
      <w:r w:rsidRPr="0056638C">
        <w:rPr>
          <w:rFonts w:ascii="Book Antiqua" w:hAnsi="Book Antiqua"/>
          <w:sz w:val="23"/>
        </w:rPr>
        <w:t xml:space="preserve"> számú, utasforgalmi létesítmény mérését </w:t>
      </w:r>
      <w:proofErr w:type="gramStart"/>
      <w:r w:rsidRPr="0056638C">
        <w:rPr>
          <w:rFonts w:ascii="Book Antiqua" w:hAnsi="Book Antiqua"/>
          <w:sz w:val="23"/>
        </w:rPr>
        <w:t>a</w:t>
      </w:r>
      <w:proofErr w:type="gramEnd"/>
      <w:r w:rsidRPr="0056638C">
        <w:rPr>
          <w:rFonts w:ascii="Book Antiqua" w:hAnsi="Book Antiqua"/>
          <w:sz w:val="23"/>
        </w:rPr>
        <w:t xml:space="preserve"> </w:t>
      </w:r>
      <w:r w:rsidR="007B659A" w:rsidRPr="0056638C">
        <w:rPr>
          <w:rFonts w:ascii="Book Antiqua" w:hAnsi="Book Antiqua"/>
          <w:sz w:val="23"/>
        </w:rPr>
        <w:t>5</w:t>
      </w:r>
      <w:r w:rsidR="0014500A" w:rsidRPr="0056638C">
        <w:rPr>
          <w:rFonts w:ascii="Book Antiqua" w:hAnsi="Book Antiqua"/>
          <w:sz w:val="23"/>
        </w:rPr>
        <w:t>.</w:t>
      </w:r>
      <w:r w:rsidRPr="0056638C">
        <w:rPr>
          <w:rFonts w:ascii="Book Antiqua" w:hAnsi="Book Antiqua"/>
          <w:sz w:val="23"/>
        </w:rPr>
        <w:t xml:space="preserve"> számú függelékben található mérőlapok kitöltésével, vagy informatikai eszköz ezekkel azonos tartalmú szoftverén keresztül történő bevitellel kell rögzíteni. A mérést végző személy mérőlap esetén aláírásával, informatikai eszköz esetén egyedi jelszóval történő belépéssel hitelesíti a mérés adatait. Mérőlapos adatfelvétel esetén, amennyiben a lapon lévő összes mérést egyetlen aláírás hitelesít, a mérés </w:t>
      </w:r>
      <w:r w:rsidRPr="0056638C">
        <w:rPr>
          <w:rFonts w:ascii="Book Antiqua" w:hAnsi="Book Antiqua"/>
          <w:sz w:val="23"/>
        </w:rPr>
        <w:lastRenderedPageBreak/>
        <w:t xml:space="preserve">helyszínének elhagyásakor a mérőlapot le kell zárni az üresen maradó mezők áthúzással történő érvénytelenítésével. </w:t>
      </w:r>
    </w:p>
    <w:p w14:paraId="57675C54" w14:textId="3F046280" w:rsidR="008E7A09" w:rsidRPr="0056638C" w:rsidRDefault="00951796" w:rsidP="00423540">
      <w:pPr>
        <w:pStyle w:val="Cmsor3c"/>
        <w:rPr>
          <w:rFonts w:ascii="Book Antiqua" w:hAnsi="Book Antiqua"/>
          <w:sz w:val="23"/>
        </w:rPr>
      </w:pPr>
      <w:r w:rsidRPr="00423540">
        <w:rPr>
          <w:rFonts w:ascii="Book Antiqua" w:hAnsi="Book Antiqua"/>
          <w:sz w:val="23"/>
          <w:szCs w:val="23"/>
        </w:rPr>
        <w:t>Az SLA Rendeletben kijelölt szervezet</w:t>
      </w:r>
      <w:r w:rsidRPr="0056638C">
        <w:rPr>
          <w:rFonts w:ascii="Book Antiqua" w:hAnsi="Book Antiqua"/>
          <w:sz w:val="23"/>
        </w:rPr>
        <w:t xml:space="preserve"> </w:t>
      </w:r>
      <w:r w:rsidR="008E7A09" w:rsidRPr="0056638C">
        <w:rPr>
          <w:rFonts w:ascii="Book Antiqua" w:hAnsi="Book Antiqua"/>
          <w:sz w:val="23"/>
        </w:rPr>
        <w:t xml:space="preserve">jogosult mérés megtörténtéről saját szerkesztésű jelenléti igazolást kiállíttatni, amelyet a Szolgáltató bármely jelen lévő munkavállalója aláírásával igazolni köteles. </w:t>
      </w:r>
    </w:p>
    <w:p w14:paraId="334DF5AF" w14:textId="487DFE9E" w:rsidR="002C3E74" w:rsidRPr="0056638C" w:rsidRDefault="008E7A09" w:rsidP="00423540">
      <w:pPr>
        <w:pStyle w:val="Cmsor3c"/>
        <w:rPr>
          <w:rFonts w:ascii="Book Antiqua" w:hAnsi="Book Antiqua"/>
          <w:sz w:val="23"/>
        </w:rPr>
      </w:pPr>
      <w:r w:rsidRPr="0056638C">
        <w:rPr>
          <w:rFonts w:ascii="Book Antiqua" w:hAnsi="Book Antiqua"/>
          <w:sz w:val="23"/>
        </w:rPr>
        <w:t xml:space="preserve">Amennyiben a mérésen – akár megrendelői, akár szolgáltatói oldalról – e melléklet szabályaiban jártas másik munkavállaló is részt vesz, úgy a mérés egyeztetett adattartalmát a két személy aláírásával együttesen igazolja. Vitás értékelés esetén az egyet nem értés tényét a mérőlapon rögzíteni kell, illetve fénykép- vagy </w:t>
      </w:r>
      <w:proofErr w:type="spellStart"/>
      <w:r w:rsidRPr="0056638C">
        <w:rPr>
          <w:rFonts w:ascii="Book Antiqua" w:hAnsi="Book Antiqua"/>
          <w:sz w:val="23"/>
        </w:rPr>
        <w:t>videófelvétellel</w:t>
      </w:r>
      <w:proofErr w:type="spellEnd"/>
      <w:r w:rsidRPr="0056638C">
        <w:rPr>
          <w:rFonts w:ascii="Book Antiqua" w:hAnsi="Book Antiqua"/>
          <w:sz w:val="23"/>
        </w:rPr>
        <w:t xml:space="preserve"> dokumentálni kell a kérdéses szolgáltatás-elemet, utólagos döntéshozatal céljából. </w:t>
      </w:r>
      <w:r w:rsidR="00F80E75" w:rsidRPr="00423540">
        <w:rPr>
          <w:rFonts w:ascii="Book Antiqua" w:hAnsi="Book Antiqua"/>
          <w:sz w:val="23"/>
          <w:szCs w:val="23"/>
        </w:rPr>
        <w:t xml:space="preserve">A közös, együttes mérések esetén a kapott két (a Szolgáltatói, és az SLA Rendeletben kijelölt szervezeti) eredmény összevetésre kerül. Amennyiben a két mérés eredményében húsz százalékpontnál nagyobb (akár pozitív, akár negatív) eltérés van, az adott mérés nem számít megbízhatónak. Ettől függetlenül </w:t>
      </w:r>
      <w:bookmarkStart w:id="2" w:name="_Hlk184715791"/>
      <w:r w:rsidR="00F80E75" w:rsidRPr="00423540">
        <w:rPr>
          <w:rFonts w:ascii="Book Antiqua" w:hAnsi="Book Antiqua"/>
          <w:sz w:val="23"/>
          <w:szCs w:val="23"/>
        </w:rPr>
        <w:t>a mérések összesítése során a nem megbízhatónak számító mérések is figyelembevételre kerülnek.</w:t>
      </w:r>
    </w:p>
    <w:bookmarkEnd w:id="2"/>
    <w:p w14:paraId="50D70C05" w14:textId="5AD42485" w:rsidR="002C3E74" w:rsidRPr="0056638C" w:rsidRDefault="002C3E74" w:rsidP="00066689">
      <w:pPr>
        <w:pStyle w:val="Cmsor2"/>
        <w:spacing w:line="276" w:lineRule="auto"/>
        <w:rPr>
          <w:rFonts w:ascii="Book Antiqua" w:hAnsi="Book Antiqua"/>
          <w:sz w:val="23"/>
        </w:rPr>
      </w:pPr>
      <w:r w:rsidRPr="0056638C">
        <w:rPr>
          <w:rFonts w:ascii="Book Antiqua" w:hAnsi="Book Antiqua"/>
          <w:sz w:val="23"/>
        </w:rPr>
        <w:t>A mérések során keletkezett adatok kezelése</w:t>
      </w:r>
    </w:p>
    <w:p w14:paraId="64F506AA" w14:textId="4F3D21F2" w:rsidR="002C3E74" w:rsidRPr="0056638C" w:rsidRDefault="00901F8A" w:rsidP="00423540">
      <w:pPr>
        <w:pStyle w:val="Cmsor3c"/>
        <w:rPr>
          <w:rFonts w:ascii="Book Antiqua" w:hAnsi="Book Antiqua"/>
          <w:sz w:val="23"/>
        </w:rPr>
      </w:pPr>
      <w:r w:rsidRPr="0056638C">
        <w:rPr>
          <w:rFonts w:ascii="Book Antiqua" w:hAnsi="Book Antiqua"/>
          <w:sz w:val="23"/>
        </w:rPr>
        <w:t>A</w:t>
      </w:r>
      <w:r w:rsidR="002C3E74" w:rsidRPr="0056638C">
        <w:rPr>
          <w:rFonts w:ascii="Book Antiqua" w:hAnsi="Book Antiqua"/>
          <w:sz w:val="23"/>
        </w:rPr>
        <w:t xml:space="preserve"> </w:t>
      </w:r>
      <w:r w:rsidR="00A204B6" w:rsidRPr="00423540">
        <w:rPr>
          <w:rFonts w:ascii="Book Antiqua" w:hAnsi="Book Antiqua"/>
          <w:sz w:val="23"/>
          <w:szCs w:val="23"/>
        </w:rPr>
        <w:t xml:space="preserve">Szolgáltató az általa elvégzett mérések eredményeit,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002C3E74" w:rsidRPr="0056638C">
        <w:rPr>
          <w:rFonts w:ascii="Book Antiqua" w:hAnsi="Book Antiqua"/>
          <w:sz w:val="23"/>
        </w:rPr>
        <w:t xml:space="preserve">az általa a Szolgáltató illetékességében elvégzett mérések eredményeit legkésőbb a tárgyhónapot követő hónap </w:t>
      </w:r>
      <w:r w:rsidR="00B06BBE" w:rsidRPr="00423540">
        <w:rPr>
          <w:rFonts w:ascii="Book Antiqua" w:hAnsi="Book Antiqua"/>
          <w:sz w:val="23"/>
          <w:szCs w:val="23"/>
        </w:rPr>
        <w:t>4</w:t>
      </w:r>
      <w:r w:rsidR="002C3E74" w:rsidRPr="0056638C">
        <w:rPr>
          <w:rFonts w:ascii="Book Antiqua" w:hAnsi="Book Antiqua"/>
          <w:sz w:val="23"/>
        </w:rPr>
        <w:t xml:space="preserve">. </w:t>
      </w:r>
      <w:r w:rsidR="00C155FE" w:rsidRPr="0056638C">
        <w:rPr>
          <w:rFonts w:ascii="Book Antiqua" w:hAnsi="Book Antiqua"/>
          <w:sz w:val="23"/>
        </w:rPr>
        <w:t>munka</w:t>
      </w:r>
      <w:r w:rsidR="002C3E74" w:rsidRPr="0056638C">
        <w:rPr>
          <w:rFonts w:ascii="Book Antiqua" w:hAnsi="Book Antiqua"/>
          <w:sz w:val="23"/>
        </w:rPr>
        <w:t>napjá</w:t>
      </w:r>
      <w:r w:rsidR="008E7A09" w:rsidRPr="0056638C">
        <w:rPr>
          <w:rFonts w:ascii="Book Antiqua" w:hAnsi="Book Antiqua"/>
          <w:sz w:val="23"/>
        </w:rPr>
        <w:t>n</w:t>
      </w:r>
      <w:r w:rsidR="002C3E74" w:rsidRPr="0056638C">
        <w:rPr>
          <w:rFonts w:ascii="Book Antiqua" w:hAnsi="Book Antiqua"/>
          <w:sz w:val="23"/>
        </w:rPr>
        <w:t xml:space="preserve"> </w:t>
      </w:r>
      <w:r w:rsidR="00A204B6" w:rsidRPr="00423540">
        <w:rPr>
          <w:rFonts w:ascii="Book Antiqua" w:hAnsi="Book Antiqua"/>
          <w:sz w:val="23"/>
          <w:szCs w:val="23"/>
        </w:rPr>
        <w:t xml:space="preserve">kölcsönösen </w:t>
      </w:r>
      <w:r w:rsidR="002C3E74" w:rsidRPr="00423540">
        <w:rPr>
          <w:rFonts w:ascii="Book Antiqua" w:hAnsi="Book Antiqua"/>
          <w:sz w:val="23"/>
          <w:szCs w:val="23"/>
        </w:rPr>
        <w:t>megküldi</w:t>
      </w:r>
      <w:r w:rsidR="00A204B6" w:rsidRPr="00423540">
        <w:rPr>
          <w:rFonts w:ascii="Book Antiqua" w:hAnsi="Book Antiqua"/>
          <w:sz w:val="23"/>
          <w:szCs w:val="23"/>
        </w:rPr>
        <w:t>k</w:t>
      </w:r>
      <w:r w:rsidR="002C3E74" w:rsidRPr="00423540">
        <w:rPr>
          <w:rFonts w:ascii="Book Antiqua" w:hAnsi="Book Antiqua"/>
          <w:sz w:val="23"/>
          <w:szCs w:val="23"/>
        </w:rPr>
        <w:t xml:space="preserve"> </w:t>
      </w:r>
      <w:r w:rsidR="00A204B6" w:rsidRPr="00423540">
        <w:rPr>
          <w:rFonts w:ascii="Book Antiqua" w:hAnsi="Book Antiqua"/>
          <w:sz w:val="23"/>
          <w:szCs w:val="23"/>
        </w:rPr>
        <w:t>egymásnak</w:t>
      </w:r>
      <w:r w:rsidR="002C3E74" w:rsidRPr="0056638C">
        <w:rPr>
          <w:rFonts w:ascii="Book Antiqua" w:hAnsi="Book Antiqua"/>
          <w:sz w:val="23"/>
        </w:rPr>
        <w:t xml:space="preserve">, vagy informatikai rendszeren keresztül </w:t>
      </w:r>
      <w:r w:rsidRPr="0056638C">
        <w:rPr>
          <w:rFonts w:ascii="Book Antiqua" w:hAnsi="Book Antiqua"/>
          <w:sz w:val="23"/>
        </w:rPr>
        <w:t xml:space="preserve">megismerhetővé </w:t>
      </w:r>
      <w:r w:rsidRPr="00423540">
        <w:rPr>
          <w:rFonts w:ascii="Book Antiqua" w:hAnsi="Book Antiqua"/>
          <w:sz w:val="23"/>
          <w:szCs w:val="23"/>
        </w:rPr>
        <w:t>teszi</w:t>
      </w:r>
      <w:r w:rsidR="00A204B6" w:rsidRPr="00423540">
        <w:rPr>
          <w:rFonts w:ascii="Book Antiqua" w:hAnsi="Book Antiqua"/>
          <w:sz w:val="23"/>
          <w:szCs w:val="23"/>
        </w:rPr>
        <w:t>k egymás</w:t>
      </w:r>
      <w:r w:rsidRPr="0056638C">
        <w:rPr>
          <w:rFonts w:ascii="Book Antiqua" w:hAnsi="Book Antiqua"/>
          <w:sz w:val="23"/>
        </w:rPr>
        <w:t xml:space="preserve"> </w:t>
      </w:r>
      <w:r w:rsidR="002C3E74" w:rsidRPr="0056638C">
        <w:rPr>
          <w:rFonts w:ascii="Book Antiqua" w:hAnsi="Book Antiqua"/>
          <w:sz w:val="23"/>
        </w:rPr>
        <w:t xml:space="preserve">számára.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002C3E74" w:rsidRPr="0056638C">
        <w:rPr>
          <w:rFonts w:ascii="Book Antiqua" w:hAnsi="Book Antiqua"/>
          <w:sz w:val="23"/>
        </w:rPr>
        <w:t xml:space="preserve">az általa elvégzett mérések eredményeit (és amennyiben papíron került rögzítésre, e mérések mérőlapjait) a </w:t>
      </w:r>
      <w:r w:rsidR="003F0897" w:rsidRPr="0056638C">
        <w:rPr>
          <w:rFonts w:ascii="Book Antiqua" w:hAnsi="Book Antiqua"/>
          <w:sz w:val="23"/>
        </w:rPr>
        <w:t>határozat</w:t>
      </w:r>
      <w:r w:rsidR="002C3E74" w:rsidRPr="0056638C">
        <w:rPr>
          <w:rFonts w:ascii="Book Antiqua" w:hAnsi="Book Antiqua"/>
          <w:sz w:val="23"/>
        </w:rPr>
        <w:t xml:space="preserve"> időtartama alatt tárolja, és visszakereshető módon megőrzi. </w:t>
      </w:r>
      <w:bookmarkStart w:id="3" w:name="_Hlk165140998"/>
      <w:r w:rsidR="00A204B6" w:rsidRPr="00423540">
        <w:rPr>
          <w:rFonts w:ascii="Book Antiqua" w:hAnsi="Book Antiqua"/>
          <w:sz w:val="23"/>
          <w:szCs w:val="23"/>
        </w:rPr>
        <w:t>A</w:t>
      </w:r>
      <w:r w:rsidR="00AD46E7" w:rsidRPr="00423540">
        <w:rPr>
          <w:rFonts w:ascii="Book Antiqua" w:hAnsi="Book Antiqua"/>
          <w:sz w:val="23"/>
          <w:szCs w:val="23"/>
        </w:rPr>
        <w:t xml:space="preserve">z SLA Rendeletben kijelölt szervezet </w:t>
      </w:r>
      <w:r w:rsidR="00A204B6" w:rsidRPr="00423540">
        <w:rPr>
          <w:rFonts w:ascii="Book Antiqua" w:hAnsi="Book Antiqua"/>
          <w:sz w:val="23"/>
          <w:szCs w:val="23"/>
        </w:rPr>
        <w:t>jogosult a Szolgáltatónál tárolt mérőlapokba betekinteni, a leadott mérési eredményekkel való egyezést ellenőrizni</w:t>
      </w:r>
      <w:bookmarkEnd w:id="3"/>
      <w:r w:rsidR="00A204B6" w:rsidRPr="00423540">
        <w:rPr>
          <w:rFonts w:ascii="Book Antiqua" w:hAnsi="Book Antiqua"/>
          <w:sz w:val="23"/>
          <w:szCs w:val="23"/>
        </w:rPr>
        <w:t>.</w:t>
      </w:r>
    </w:p>
    <w:p w14:paraId="270D8259" w14:textId="77777777" w:rsidR="002C3E74" w:rsidRPr="0056638C" w:rsidRDefault="002C3E74" w:rsidP="00423540">
      <w:pPr>
        <w:pStyle w:val="Cmsor3c"/>
        <w:rPr>
          <w:rFonts w:ascii="Book Antiqua" w:hAnsi="Book Antiqua"/>
          <w:sz w:val="23"/>
        </w:rPr>
      </w:pPr>
      <w:r w:rsidRPr="0056638C">
        <w:rPr>
          <w:rFonts w:ascii="Book Antiqua" w:hAnsi="Book Antiqua"/>
          <w:sz w:val="23"/>
        </w:rPr>
        <w:t xml:space="preserve">A mérések eredményeiből minőségi szintértékek képződnek az alábbiak szerint. </w:t>
      </w:r>
    </w:p>
    <w:p w14:paraId="4C4E5AF6" w14:textId="77777777" w:rsidR="002C3E74" w:rsidRPr="0056638C" w:rsidRDefault="002C3E74" w:rsidP="00423540">
      <w:pPr>
        <w:pStyle w:val="Cmsor3c"/>
        <w:numPr>
          <w:ilvl w:val="2"/>
          <w:numId w:val="23"/>
        </w:numPr>
        <w:ind w:left="1588" w:hanging="454"/>
        <w:rPr>
          <w:rFonts w:ascii="Book Antiqua" w:hAnsi="Book Antiqua"/>
          <w:sz w:val="23"/>
        </w:rPr>
      </w:pPr>
      <w:r w:rsidRPr="0056638C">
        <w:rPr>
          <w:rFonts w:ascii="Book Antiqua" w:hAnsi="Book Antiqua"/>
          <w:sz w:val="23"/>
        </w:rPr>
        <w:t>„2” értékelés esetén 100%, „1” értékelés esetén 50%, „0” értékelés esetén 0% kerül beszámításra. „X” értékelés esetén nem kerül beszámításra érték.</w:t>
      </w:r>
    </w:p>
    <w:p w14:paraId="750465E8" w14:textId="77777777" w:rsidR="002C3E74" w:rsidRPr="0056638C" w:rsidRDefault="002C3E74" w:rsidP="00423540">
      <w:pPr>
        <w:pStyle w:val="Cmsor3c"/>
        <w:numPr>
          <w:ilvl w:val="2"/>
          <w:numId w:val="23"/>
        </w:numPr>
        <w:ind w:left="1588" w:hanging="454"/>
        <w:rPr>
          <w:rFonts w:ascii="Book Antiqua" w:hAnsi="Book Antiqua"/>
          <w:sz w:val="23"/>
        </w:rPr>
      </w:pPr>
      <w:r w:rsidRPr="0056638C">
        <w:rPr>
          <w:rFonts w:ascii="Book Antiqua" w:hAnsi="Book Antiqua"/>
          <w:sz w:val="23"/>
        </w:rPr>
        <w:t xml:space="preserve">Az egyes paraméterek összesített értéke a mérések adott paraméterhez tartozó értékeléseinek számtani átlagából adódik ki. </w:t>
      </w:r>
    </w:p>
    <w:p w14:paraId="44C66D9E" w14:textId="77777777" w:rsidR="002C3E74" w:rsidRPr="0056638C" w:rsidRDefault="002C3E74" w:rsidP="00423540">
      <w:pPr>
        <w:pStyle w:val="Cmsor3c"/>
        <w:numPr>
          <w:ilvl w:val="2"/>
          <w:numId w:val="23"/>
        </w:numPr>
        <w:ind w:left="1588" w:hanging="454"/>
        <w:rPr>
          <w:rFonts w:ascii="Book Antiqua" w:hAnsi="Book Antiqua"/>
          <w:sz w:val="23"/>
        </w:rPr>
      </w:pPr>
      <w:r w:rsidRPr="0056638C">
        <w:rPr>
          <w:rFonts w:ascii="Book Antiqua" w:hAnsi="Book Antiqua"/>
          <w:sz w:val="23"/>
        </w:rPr>
        <w:t xml:space="preserve">A járatkimaradások esetén a leközlekedett járatok arányának 99,0% fölötti része kerül arányosan értékelésre. A minőségi szint számításakor figyelembe vett érték a </w:t>
      </w:r>
      <m:oMath>
        <m:r>
          <w:rPr>
            <w:rFonts w:ascii="Cambria Math" w:hAnsi="Cambria Math"/>
            <w:sz w:val="23"/>
          </w:rPr>
          <m:t>J=</m:t>
        </m:r>
        <m:d>
          <m:dPr>
            <m:ctrlPr>
              <w:rPr>
                <w:rFonts w:ascii="Cambria Math" w:hAnsi="Cambria Math"/>
                <w:i/>
                <w:sz w:val="23"/>
              </w:rPr>
            </m:ctrlPr>
          </m:dPr>
          <m:e>
            <m:r>
              <w:rPr>
                <w:rFonts w:ascii="Cambria Math" w:hAnsi="Cambria Math"/>
                <w:sz w:val="23"/>
              </w:rPr>
              <m:t>L-99</m:t>
            </m:r>
          </m:e>
        </m:d>
        <m:r>
          <w:rPr>
            <w:rFonts w:ascii="Cambria Math" w:hAnsi="Cambria Math"/>
            <w:sz w:val="23"/>
          </w:rPr>
          <m:t>∙100</m:t>
        </m:r>
      </m:oMath>
      <w:r w:rsidR="00DA7F9D" w:rsidRPr="0056638C">
        <w:rPr>
          <w:rFonts w:ascii="Book Antiqua" w:hAnsi="Book Antiqua"/>
          <w:sz w:val="23"/>
        </w:rPr>
        <w:t xml:space="preserve"> képlet alapján számolandó, ahol L a ténylegesen leközlekedett járatok aránya az összes közlekedtetni tervezett járathoz viszonyítva</w:t>
      </w:r>
      <w:r w:rsidRPr="0056638C">
        <w:rPr>
          <w:rFonts w:ascii="Book Antiqua" w:hAnsi="Book Antiqua"/>
          <w:sz w:val="23"/>
        </w:rPr>
        <w:t xml:space="preserve">. Amennyiben a leközlekedett járatok aránya </w:t>
      </w:r>
      <w:r w:rsidRPr="0056638C">
        <w:rPr>
          <w:rFonts w:ascii="Book Antiqua" w:hAnsi="Book Antiqua"/>
          <w:sz w:val="23"/>
        </w:rPr>
        <w:lastRenderedPageBreak/>
        <w:t>nem éri el a 99 %-ot, a minőségi szint számításakor figyelembe vett érték 0%.</w:t>
      </w:r>
    </w:p>
    <w:p w14:paraId="0B681574" w14:textId="77777777" w:rsidR="002C3E74" w:rsidRPr="0056638C" w:rsidRDefault="002C3E74" w:rsidP="00423540">
      <w:pPr>
        <w:pStyle w:val="Cmsor3c"/>
        <w:numPr>
          <w:ilvl w:val="2"/>
          <w:numId w:val="23"/>
        </w:numPr>
        <w:ind w:left="1588" w:hanging="454"/>
        <w:rPr>
          <w:rFonts w:ascii="Book Antiqua" w:hAnsi="Book Antiqua"/>
          <w:sz w:val="23"/>
        </w:rPr>
      </w:pPr>
      <w:r w:rsidRPr="0056638C">
        <w:rPr>
          <w:rFonts w:ascii="Book Antiqua" w:hAnsi="Book Antiqua"/>
          <w:sz w:val="23"/>
        </w:rPr>
        <w:t xml:space="preserve">A paraméterek magasabb kategóriába történő összesítése az e melléklet </w:t>
      </w:r>
      <w:r w:rsidR="00E179B0" w:rsidRPr="0056638C">
        <w:rPr>
          <w:rFonts w:ascii="Book Antiqua" w:hAnsi="Book Antiqua"/>
          <w:sz w:val="23"/>
        </w:rPr>
        <w:fldChar w:fldCharType="begin"/>
      </w:r>
      <w:r w:rsidR="00E179B0" w:rsidRPr="0056638C">
        <w:rPr>
          <w:rFonts w:ascii="Book Antiqua" w:hAnsi="Book Antiqua"/>
          <w:sz w:val="23"/>
        </w:rPr>
        <w:instrText xml:space="preserve"> REF _Ref432414334 \r \h  \* MERGEFORMAT </w:instrText>
      </w:r>
      <w:r w:rsidR="00E179B0" w:rsidRPr="0056638C">
        <w:rPr>
          <w:rFonts w:ascii="Book Antiqua" w:hAnsi="Book Antiqua"/>
          <w:sz w:val="23"/>
        </w:rPr>
      </w:r>
      <w:r w:rsidR="00E179B0" w:rsidRPr="0056638C">
        <w:rPr>
          <w:rFonts w:ascii="Book Antiqua" w:hAnsi="Book Antiqua"/>
          <w:sz w:val="23"/>
        </w:rPr>
        <w:fldChar w:fldCharType="separate"/>
      </w:r>
      <w:r w:rsidR="00144897" w:rsidRPr="0056638C">
        <w:rPr>
          <w:rFonts w:ascii="Book Antiqua" w:hAnsi="Book Antiqua"/>
          <w:sz w:val="23"/>
        </w:rPr>
        <w:t>IV</w:t>
      </w:r>
      <w:r w:rsidR="00E179B0" w:rsidRPr="0056638C">
        <w:rPr>
          <w:rFonts w:ascii="Book Antiqua" w:hAnsi="Book Antiqua"/>
          <w:sz w:val="23"/>
        </w:rPr>
        <w:fldChar w:fldCharType="end"/>
      </w:r>
      <w:r w:rsidRPr="0056638C">
        <w:rPr>
          <w:rFonts w:ascii="Book Antiqua" w:hAnsi="Book Antiqua"/>
          <w:sz w:val="23"/>
        </w:rPr>
        <w:t xml:space="preserve">. fejezetében részletezett súlyozás szerint történik. Amennyiben egy paraméternél egyetlen érték sem szerepel, a paramétert a minőségi szint számítása szempontjából figyelmen kívül kell hagyni úgy, hogy annak súlyszámát a többi paraméter között azok súlyának arányában el kell osztani. Ugyanígy kell kiszámolni a minőségi </w:t>
      </w:r>
      <w:r w:rsidR="006241A8" w:rsidRPr="0056638C">
        <w:rPr>
          <w:rFonts w:ascii="Book Antiqua" w:hAnsi="Book Antiqua"/>
          <w:sz w:val="23"/>
        </w:rPr>
        <w:t>szintet, ha paramétercsoporthoz vagy</w:t>
      </w:r>
      <w:r w:rsidR="00A066B9" w:rsidRPr="0056638C">
        <w:rPr>
          <w:rFonts w:ascii="Book Antiqua" w:hAnsi="Book Antiqua"/>
          <w:sz w:val="23"/>
        </w:rPr>
        <w:t xml:space="preserve"> szolgáltatási területhez</w:t>
      </w:r>
      <w:r w:rsidRPr="0056638C">
        <w:rPr>
          <w:rFonts w:ascii="Book Antiqua" w:hAnsi="Book Antiqua"/>
          <w:sz w:val="23"/>
        </w:rPr>
        <w:t xml:space="preserve"> nem tartozik egyetlen értékelés sem. </w:t>
      </w:r>
    </w:p>
    <w:p w14:paraId="330BA875" w14:textId="4FBBA9CF" w:rsidR="00D66FB3" w:rsidRPr="0056638C" w:rsidRDefault="00D66FB3" w:rsidP="00066689">
      <w:pPr>
        <w:pStyle w:val="Cmsor1"/>
        <w:spacing w:line="276" w:lineRule="auto"/>
        <w:rPr>
          <w:rFonts w:ascii="Book Antiqua" w:hAnsi="Book Antiqua"/>
          <w:sz w:val="23"/>
        </w:rPr>
      </w:pPr>
      <w:r w:rsidRPr="0056638C">
        <w:rPr>
          <w:rFonts w:ascii="Book Antiqua" w:hAnsi="Book Antiqua"/>
          <w:sz w:val="23"/>
        </w:rPr>
        <w:lastRenderedPageBreak/>
        <w:t xml:space="preserve">Elháríthatatlan külső okok </w:t>
      </w:r>
      <w:r w:rsidRPr="00423540">
        <w:rPr>
          <w:rFonts w:ascii="Book Antiqua" w:hAnsi="Book Antiqua"/>
          <w:sz w:val="23"/>
          <w:szCs w:val="23"/>
        </w:rPr>
        <w:t>figyelembevétele</w:t>
      </w:r>
    </w:p>
    <w:p w14:paraId="614A5583" w14:textId="77777777" w:rsidR="00D66FB3" w:rsidRPr="0056638C" w:rsidRDefault="00D66FB3" w:rsidP="00423540">
      <w:pPr>
        <w:pStyle w:val="Cmsor3c"/>
        <w:rPr>
          <w:rFonts w:ascii="Book Antiqua" w:hAnsi="Book Antiqua"/>
          <w:sz w:val="23"/>
        </w:rPr>
      </w:pPr>
      <w:r w:rsidRPr="0056638C">
        <w:rPr>
          <w:rFonts w:ascii="Book Antiqua" w:hAnsi="Book Antiqua"/>
          <w:sz w:val="23"/>
        </w:rPr>
        <w:t>Amennyiben a Szolg</w:t>
      </w:r>
      <w:r w:rsidR="00F93EB4" w:rsidRPr="0056638C">
        <w:rPr>
          <w:rFonts w:ascii="Book Antiqua" w:hAnsi="Book Antiqua"/>
          <w:sz w:val="23"/>
        </w:rPr>
        <w:t>áltatót a minőségi szolgáltatás</w:t>
      </w:r>
      <w:r w:rsidRPr="0056638C">
        <w:rPr>
          <w:rFonts w:ascii="Book Antiqua" w:hAnsi="Book Antiqua"/>
          <w:sz w:val="23"/>
        </w:rPr>
        <w:t xml:space="preserve">nyújtásban valamilyen elháríthatatlan külső ok akadályozza, lehetőség van e tény alapján a mérések során keletkezett és az esemény által érintett adatok utólagos figyelmen kívül hagyására az alábbi feltételekkel. </w:t>
      </w:r>
    </w:p>
    <w:p w14:paraId="7BBF6797" w14:textId="77777777" w:rsidR="00D66FB3" w:rsidRPr="0056638C" w:rsidRDefault="00D66FB3" w:rsidP="00423540">
      <w:pPr>
        <w:pStyle w:val="Cmsor3c"/>
        <w:rPr>
          <w:rFonts w:ascii="Book Antiqua" w:hAnsi="Book Antiqua"/>
          <w:sz w:val="23"/>
        </w:rPr>
      </w:pPr>
      <w:r w:rsidRPr="0056638C">
        <w:rPr>
          <w:rFonts w:ascii="Book Antiqua" w:hAnsi="Book Antiqua"/>
          <w:sz w:val="23"/>
        </w:rPr>
        <w:t xml:space="preserve">Az elháríthatatlan külső ok az adott időszakban a Szolgáltató által indított összes járat több mint 10%-ának minőségét érinti ténylegesen. </w:t>
      </w:r>
    </w:p>
    <w:p w14:paraId="78F6065C" w14:textId="77777777" w:rsidR="00D66FB3" w:rsidRPr="0056638C" w:rsidRDefault="00D66FB3" w:rsidP="00423540">
      <w:pPr>
        <w:pStyle w:val="Cmsor3c"/>
        <w:rPr>
          <w:rFonts w:ascii="Book Antiqua" w:hAnsi="Book Antiqua"/>
          <w:sz w:val="23"/>
        </w:rPr>
      </w:pPr>
      <w:r w:rsidRPr="0056638C">
        <w:rPr>
          <w:rFonts w:ascii="Book Antiqua" w:hAnsi="Book Antiqua"/>
          <w:sz w:val="23"/>
        </w:rPr>
        <w:t>Az elháríthatatlan külső ok a következő kategóriák valamelyikébe sorolható be:</w:t>
      </w:r>
    </w:p>
    <w:p w14:paraId="115EF707" w14:textId="77777777" w:rsidR="00D66FB3" w:rsidRPr="0056638C" w:rsidRDefault="00D66FB3" w:rsidP="00423540">
      <w:pPr>
        <w:pStyle w:val="Cmsor3c"/>
        <w:numPr>
          <w:ilvl w:val="2"/>
          <w:numId w:val="24"/>
        </w:numPr>
        <w:ind w:left="1588" w:hanging="454"/>
        <w:rPr>
          <w:rFonts w:ascii="Book Antiqua" w:hAnsi="Book Antiqua"/>
          <w:sz w:val="23"/>
        </w:rPr>
      </w:pPr>
      <w:r w:rsidRPr="0056638C">
        <w:rPr>
          <w:rFonts w:ascii="Book Antiqua" w:hAnsi="Book Antiqua"/>
          <w:sz w:val="23"/>
        </w:rPr>
        <w:t>Természeti csapás, katasztrófahelyzet, kritikus infrastruktúrán biztosított szolgáltatás zavartatása (árvíz, tűzvész, hóvihar, energiaellátás zavartatása, útzár)</w:t>
      </w:r>
    </w:p>
    <w:p w14:paraId="033787E9" w14:textId="77777777" w:rsidR="00D66FB3" w:rsidRPr="0056638C" w:rsidRDefault="00D66FB3" w:rsidP="00423540">
      <w:pPr>
        <w:pStyle w:val="Cmsor3c"/>
        <w:numPr>
          <w:ilvl w:val="2"/>
          <w:numId w:val="24"/>
        </w:numPr>
        <w:ind w:left="1588" w:hanging="454"/>
        <w:rPr>
          <w:rFonts w:ascii="Book Antiqua" w:hAnsi="Book Antiqua"/>
          <w:sz w:val="23"/>
        </w:rPr>
      </w:pPr>
      <w:r w:rsidRPr="0056638C">
        <w:rPr>
          <w:rFonts w:ascii="Book Antiqua" w:hAnsi="Book Antiqua"/>
          <w:sz w:val="23"/>
        </w:rPr>
        <w:t xml:space="preserve">Sztrájk </w:t>
      </w:r>
    </w:p>
    <w:p w14:paraId="0465AA40" w14:textId="77777777" w:rsidR="00D66FB3" w:rsidRPr="0056638C" w:rsidRDefault="00D66FB3" w:rsidP="00423540">
      <w:pPr>
        <w:pStyle w:val="Cmsor3c"/>
        <w:numPr>
          <w:ilvl w:val="2"/>
          <w:numId w:val="24"/>
        </w:numPr>
        <w:ind w:left="1588" w:hanging="454"/>
        <w:rPr>
          <w:rFonts w:ascii="Book Antiqua" w:hAnsi="Book Antiqua"/>
          <w:sz w:val="23"/>
        </w:rPr>
      </w:pPr>
      <w:r w:rsidRPr="0056638C">
        <w:rPr>
          <w:rFonts w:ascii="Book Antiqua" w:hAnsi="Book Antiqua"/>
          <w:sz w:val="23"/>
        </w:rPr>
        <w:t>Alaptörvényben meghatározott különleges jogrend bevezetése</w:t>
      </w:r>
    </w:p>
    <w:p w14:paraId="4B40F9FF" w14:textId="25F2EAEA" w:rsidR="00D66FB3" w:rsidRPr="0056638C" w:rsidRDefault="00D66FB3" w:rsidP="00423540">
      <w:pPr>
        <w:pStyle w:val="Cmsor3c"/>
        <w:numPr>
          <w:ilvl w:val="2"/>
          <w:numId w:val="24"/>
        </w:numPr>
        <w:ind w:left="1588" w:hanging="454"/>
        <w:rPr>
          <w:rFonts w:ascii="Book Antiqua" w:hAnsi="Book Antiqua"/>
          <w:sz w:val="23"/>
        </w:rPr>
      </w:pPr>
      <w:r w:rsidRPr="0056638C">
        <w:rPr>
          <w:rFonts w:ascii="Book Antiqua" w:hAnsi="Book Antiqua"/>
          <w:sz w:val="23"/>
        </w:rPr>
        <w:t xml:space="preserve">A </w:t>
      </w:r>
      <w:r w:rsidR="00A0203F" w:rsidRPr="0056638C">
        <w:rPr>
          <w:rFonts w:ascii="Book Antiqua" w:hAnsi="Book Antiqua"/>
          <w:sz w:val="23"/>
        </w:rPr>
        <w:t>Miniszter</w:t>
      </w:r>
      <w:r w:rsidRPr="0056638C">
        <w:rPr>
          <w:rFonts w:ascii="Book Antiqua" w:hAnsi="Book Antiqua"/>
          <w:sz w:val="23"/>
        </w:rPr>
        <w:t xml:space="preserve"> jelen </w:t>
      </w:r>
      <w:r w:rsidR="007E22F8" w:rsidRPr="0056638C">
        <w:rPr>
          <w:rFonts w:ascii="Book Antiqua" w:hAnsi="Book Antiqua"/>
          <w:sz w:val="23"/>
        </w:rPr>
        <w:t>H</w:t>
      </w:r>
      <w:r w:rsidR="003F0897" w:rsidRPr="0056638C">
        <w:rPr>
          <w:rFonts w:ascii="Book Antiqua" w:hAnsi="Book Antiqua"/>
          <w:sz w:val="23"/>
        </w:rPr>
        <w:t>atározattól</w:t>
      </w:r>
      <w:r w:rsidRPr="0056638C">
        <w:rPr>
          <w:rFonts w:ascii="Book Antiqua" w:hAnsi="Book Antiqua"/>
          <w:sz w:val="23"/>
        </w:rPr>
        <w:t xml:space="preserve"> eltérő, azonnali feladatkiadása. </w:t>
      </w:r>
    </w:p>
    <w:p w14:paraId="16C38492" w14:textId="5E0A1886" w:rsidR="00D66FB3" w:rsidRPr="0056638C" w:rsidRDefault="00D66FB3" w:rsidP="00423540">
      <w:pPr>
        <w:pStyle w:val="Cmsor3c"/>
        <w:rPr>
          <w:rFonts w:ascii="Book Antiqua" w:hAnsi="Book Antiqua"/>
          <w:sz w:val="23"/>
        </w:rPr>
      </w:pPr>
      <w:r w:rsidRPr="0056638C">
        <w:rPr>
          <w:rFonts w:ascii="Book Antiqua" w:hAnsi="Book Antiqua"/>
          <w:sz w:val="23"/>
        </w:rPr>
        <w:t xml:space="preserve">A Szolgáltató az esemény </w:t>
      </w:r>
      <w:r w:rsidR="008779AC" w:rsidRPr="00423540">
        <w:rPr>
          <w:rFonts w:ascii="Book Antiqua" w:hAnsi="Book Antiqua"/>
          <w:sz w:val="23"/>
          <w:szCs w:val="23"/>
        </w:rPr>
        <w:t>lezárását</w:t>
      </w:r>
      <w:r w:rsidRPr="0056638C">
        <w:rPr>
          <w:rFonts w:ascii="Book Antiqua" w:hAnsi="Book Antiqua"/>
          <w:sz w:val="23"/>
        </w:rPr>
        <w:t xml:space="preserve"> követő 30 </w:t>
      </w:r>
      <w:r w:rsidR="00CD3F22">
        <w:rPr>
          <w:rFonts w:ascii="Book Antiqua" w:hAnsi="Book Antiqua"/>
          <w:sz w:val="23"/>
        </w:rPr>
        <w:t xml:space="preserve">(harminc) </w:t>
      </w:r>
      <w:r w:rsidRPr="0056638C">
        <w:rPr>
          <w:rFonts w:ascii="Book Antiqua" w:hAnsi="Book Antiqua"/>
          <w:sz w:val="23"/>
        </w:rPr>
        <w:t xml:space="preserve">napon belül részletes eseményleírást nyújt be a </w:t>
      </w:r>
      <w:r w:rsidR="00A0203F" w:rsidRPr="0056638C">
        <w:rPr>
          <w:rFonts w:ascii="Book Antiqua" w:hAnsi="Book Antiqua"/>
          <w:sz w:val="23"/>
        </w:rPr>
        <w:t>Miniszter</w:t>
      </w:r>
      <w:r w:rsidRPr="0056638C">
        <w:rPr>
          <w:rFonts w:ascii="Book Antiqua" w:hAnsi="Book Antiqua"/>
          <w:sz w:val="23"/>
        </w:rPr>
        <w:t xml:space="preserve"> </w:t>
      </w:r>
      <w:r w:rsidR="00951796" w:rsidRPr="00423540">
        <w:rPr>
          <w:rFonts w:ascii="Book Antiqua" w:hAnsi="Book Antiqua"/>
          <w:sz w:val="23"/>
          <w:szCs w:val="23"/>
        </w:rPr>
        <w:t xml:space="preserve">és az SLA Rendeletben kijelölt szervezet </w:t>
      </w:r>
      <w:r w:rsidRPr="0056638C">
        <w:rPr>
          <w:rFonts w:ascii="Book Antiqua" w:hAnsi="Book Antiqua"/>
          <w:sz w:val="23"/>
        </w:rPr>
        <w:t xml:space="preserve">felé, amelyben </w:t>
      </w:r>
    </w:p>
    <w:p w14:paraId="65C19088" w14:textId="77777777" w:rsidR="00D66FB3" w:rsidRPr="0056638C" w:rsidRDefault="00D66FB3" w:rsidP="00423540">
      <w:pPr>
        <w:pStyle w:val="Cmsor3c"/>
        <w:numPr>
          <w:ilvl w:val="2"/>
          <w:numId w:val="25"/>
        </w:numPr>
        <w:ind w:left="1588" w:hanging="454"/>
        <w:rPr>
          <w:rFonts w:ascii="Book Antiqua" w:hAnsi="Book Antiqua"/>
          <w:sz w:val="23"/>
        </w:rPr>
      </w:pPr>
      <w:r w:rsidRPr="0056638C">
        <w:rPr>
          <w:rFonts w:ascii="Book Antiqua" w:hAnsi="Book Antiqua"/>
          <w:sz w:val="23"/>
        </w:rPr>
        <w:t xml:space="preserve">leírja az adott esemény bekövetkezését, lefolyását, </w:t>
      </w:r>
    </w:p>
    <w:p w14:paraId="4DD293C9" w14:textId="77777777" w:rsidR="00D66FB3" w:rsidRPr="0056638C" w:rsidRDefault="00D66FB3" w:rsidP="00423540">
      <w:pPr>
        <w:pStyle w:val="Cmsor3c"/>
        <w:numPr>
          <w:ilvl w:val="2"/>
          <w:numId w:val="25"/>
        </w:numPr>
        <w:ind w:left="1588" w:hanging="454"/>
        <w:rPr>
          <w:rFonts w:ascii="Book Antiqua" w:hAnsi="Book Antiqua"/>
          <w:sz w:val="23"/>
        </w:rPr>
      </w:pPr>
      <w:r w:rsidRPr="0056638C">
        <w:rPr>
          <w:rFonts w:ascii="Book Antiqua" w:hAnsi="Book Antiqua"/>
          <w:sz w:val="23"/>
        </w:rPr>
        <w:t>leírja az adott eseménnyel érintett járatok körét,</w:t>
      </w:r>
      <w:r w:rsidR="00F93EB4" w:rsidRPr="0056638C">
        <w:rPr>
          <w:rFonts w:ascii="Book Antiqua" w:hAnsi="Book Antiqua"/>
          <w:sz w:val="23"/>
        </w:rPr>
        <w:t xml:space="preserve"> valamint az adott időszakban közlekedett összes járathoz viszonyított arányát, </w:t>
      </w:r>
    </w:p>
    <w:p w14:paraId="227C72D1" w14:textId="77777777" w:rsidR="00D66FB3" w:rsidRPr="0056638C" w:rsidRDefault="00D66FB3" w:rsidP="00423540">
      <w:pPr>
        <w:pStyle w:val="Cmsor3c"/>
        <w:numPr>
          <w:ilvl w:val="2"/>
          <w:numId w:val="25"/>
        </w:numPr>
        <w:ind w:left="1588" w:hanging="454"/>
        <w:rPr>
          <w:rFonts w:ascii="Book Antiqua" w:hAnsi="Book Antiqua"/>
          <w:sz w:val="23"/>
        </w:rPr>
      </w:pPr>
      <w:r w:rsidRPr="0056638C">
        <w:rPr>
          <w:rFonts w:ascii="Book Antiqua" w:hAnsi="Book Antiqua"/>
          <w:sz w:val="23"/>
        </w:rPr>
        <w:t>bizonyítja, hogy a felmerült esemény és a szolgáltatás elégtelensége között közvetlen összefüggés állt fenn, valamint</w:t>
      </w:r>
    </w:p>
    <w:p w14:paraId="1B4D8BE0" w14:textId="77777777" w:rsidR="00D66FB3" w:rsidRPr="0056638C" w:rsidRDefault="00D66FB3" w:rsidP="00423540">
      <w:pPr>
        <w:pStyle w:val="Cmsor3c"/>
        <w:numPr>
          <w:ilvl w:val="2"/>
          <w:numId w:val="26"/>
        </w:numPr>
        <w:ind w:left="1588" w:hanging="454"/>
        <w:rPr>
          <w:rFonts w:ascii="Book Antiqua" w:hAnsi="Book Antiqua"/>
          <w:sz w:val="23"/>
        </w:rPr>
      </w:pPr>
      <w:r w:rsidRPr="0056638C">
        <w:rPr>
          <w:rFonts w:ascii="Book Antiqua" w:hAnsi="Book Antiqua"/>
          <w:sz w:val="23"/>
        </w:rPr>
        <w:t xml:space="preserve">bizonyítja, hogy az adott helyzetben nem volt elvárható, hogy a körülményt elkerülje, vagy a szolgáltatás nyújtását a megtörténtnél magasabb színvonalon biztosítsa.  </w:t>
      </w:r>
    </w:p>
    <w:p w14:paraId="08FBE2F3" w14:textId="2F2459F1" w:rsidR="00F93EB4" w:rsidRPr="0056638C" w:rsidRDefault="00F93EB4" w:rsidP="00423540">
      <w:pPr>
        <w:pStyle w:val="Cmsor3c"/>
        <w:rPr>
          <w:rFonts w:ascii="Book Antiqua" w:hAnsi="Book Antiqua"/>
          <w:sz w:val="23"/>
        </w:rPr>
      </w:pPr>
      <w:r w:rsidRPr="0056638C">
        <w:rPr>
          <w:rFonts w:ascii="Book Antiqua" w:hAnsi="Book Antiqua"/>
          <w:sz w:val="23"/>
        </w:rPr>
        <w:t xml:space="preserve">A megküldött eseményleírás alapján a </w:t>
      </w:r>
      <w:r w:rsidR="00A0203F" w:rsidRPr="00423540">
        <w:rPr>
          <w:rFonts w:ascii="Book Antiqua" w:hAnsi="Book Antiqua"/>
          <w:sz w:val="23"/>
          <w:szCs w:val="23"/>
        </w:rPr>
        <w:t>Miniszter</w:t>
      </w:r>
      <w:r w:rsidR="00A204B6" w:rsidRPr="00423540">
        <w:rPr>
          <w:rFonts w:ascii="Book Antiqua" w:hAnsi="Book Antiqua"/>
          <w:sz w:val="23"/>
          <w:szCs w:val="23"/>
        </w:rPr>
        <w:t xml:space="preserve"> </w:t>
      </w:r>
      <w:r w:rsidRPr="00423540">
        <w:rPr>
          <w:rFonts w:ascii="Book Antiqua" w:hAnsi="Book Antiqua"/>
          <w:sz w:val="23"/>
          <w:szCs w:val="23"/>
        </w:rPr>
        <w:t>dönt</w:t>
      </w:r>
      <w:r w:rsidRPr="0056638C">
        <w:rPr>
          <w:rFonts w:ascii="Book Antiqua" w:hAnsi="Book Antiqua"/>
          <w:sz w:val="23"/>
        </w:rPr>
        <w:t xml:space="preserve"> az egyes mérések egyes értékeléseinek figyelmen kívül hagyásáról, amelyről a kézhezvételtől számított 30 </w:t>
      </w:r>
      <w:r w:rsidR="00E057CD">
        <w:rPr>
          <w:rFonts w:ascii="Book Antiqua" w:hAnsi="Book Antiqua"/>
          <w:sz w:val="23"/>
        </w:rPr>
        <w:t xml:space="preserve">(harminc) </w:t>
      </w:r>
      <w:r w:rsidRPr="0056638C">
        <w:rPr>
          <w:rFonts w:ascii="Book Antiqua" w:hAnsi="Book Antiqua"/>
          <w:sz w:val="23"/>
        </w:rPr>
        <w:t xml:space="preserve">napon belül hivatalos úton értesíti a Szolgáltatót. </w:t>
      </w:r>
    </w:p>
    <w:p w14:paraId="423E3E32" w14:textId="77777777" w:rsidR="00D66FB3" w:rsidRPr="0056638C" w:rsidRDefault="00D66FB3" w:rsidP="00423540">
      <w:pPr>
        <w:rPr>
          <w:rFonts w:ascii="Book Antiqua" w:hAnsi="Book Antiqua"/>
          <w:sz w:val="23"/>
        </w:rPr>
        <w:sectPr w:rsidR="00D66FB3" w:rsidRPr="0056638C" w:rsidSect="00515B43">
          <w:headerReference w:type="default" r:id="rId8"/>
          <w:footerReference w:type="default" r:id="rId9"/>
          <w:pgSz w:w="11906" w:h="16838"/>
          <w:pgMar w:top="1417" w:right="1417" w:bottom="1417" w:left="1417" w:header="708" w:footer="708" w:gutter="0"/>
          <w:cols w:space="708"/>
          <w:docGrid w:linePitch="360"/>
        </w:sectPr>
      </w:pPr>
    </w:p>
    <w:p w14:paraId="68E4EDA9" w14:textId="77777777" w:rsidR="0039161F" w:rsidRPr="0056638C" w:rsidRDefault="001B2653" w:rsidP="00066689">
      <w:pPr>
        <w:pStyle w:val="Cmsor1"/>
        <w:spacing w:line="276" w:lineRule="auto"/>
        <w:rPr>
          <w:rFonts w:ascii="Book Antiqua" w:hAnsi="Book Antiqua"/>
          <w:sz w:val="23"/>
        </w:rPr>
      </w:pPr>
      <w:bookmarkStart w:id="4" w:name="_Ref432414334"/>
      <w:r w:rsidRPr="0056638C">
        <w:rPr>
          <w:rFonts w:ascii="Book Antiqua" w:hAnsi="Book Antiqua"/>
          <w:sz w:val="23"/>
        </w:rPr>
        <w:lastRenderedPageBreak/>
        <w:t>Ellenőrizendő paraméterek</w:t>
      </w:r>
      <w:bookmarkEnd w:id="4"/>
    </w:p>
    <w:p w14:paraId="317E6302" w14:textId="77777777" w:rsidR="00D805E3" w:rsidRPr="0056638C" w:rsidRDefault="001B2653" w:rsidP="00066689">
      <w:pPr>
        <w:pStyle w:val="Cmsor2"/>
        <w:spacing w:line="276" w:lineRule="auto"/>
        <w:rPr>
          <w:rFonts w:ascii="Book Antiqua" w:hAnsi="Book Antiqua"/>
          <w:sz w:val="23"/>
        </w:rPr>
      </w:pPr>
      <w:r w:rsidRPr="0056638C">
        <w:rPr>
          <w:rFonts w:ascii="Book Antiqua" w:hAnsi="Book Antiqua"/>
          <w:sz w:val="23"/>
        </w:rPr>
        <w:t xml:space="preserve"> </w:t>
      </w:r>
      <w:r w:rsidR="00D805E3" w:rsidRPr="0056638C">
        <w:rPr>
          <w:rFonts w:ascii="Book Antiqua" w:hAnsi="Book Antiqua"/>
          <w:sz w:val="23"/>
        </w:rPr>
        <w:t>Ellenőrizendő paraméterek a járatok minőségi országos szegmensében</w:t>
      </w:r>
    </w:p>
    <w:tbl>
      <w:tblPr>
        <w:tblStyle w:val="Rcsostblzat"/>
        <w:tblW w:w="9108" w:type="dxa"/>
        <w:jc w:val="center"/>
        <w:tblLayout w:type="fixed"/>
        <w:tblCellMar>
          <w:left w:w="57" w:type="dxa"/>
          <w:right w:w="57" w:type="dxa"/>
        </w:tblCellMar>
        <w:tblLook w:val="04A0" w:firstRow="1" w:lastRow="0" w:firstColumn="1" w:lastColumn="0" w:noHBand="0" w:noVBand="1"/>
      </w:tblPr>
      <w:tblGrid>
        <w:gridCol w:w="1524"/>
        <w:gridCol w:w="708"/>
        <w:gridCol w:w="2039"/>
        <w:gridCol w:w="709"/>
        <w:gridCol w:w="3402"/>
        <w:gridCol w:w="726"/>
      </w:tblGrid>
      <w:tr w:rsidR="00D805E3" w:rsidRPr="00423540" w14:paraId="327BD6E0" w14:textId="77777777" w:rsidTr="00C90205">
        <w:trPr>
          <w:jc w:val="center"/>
        </w:trPr>
        <w:tc>
          <w:tcPr>
            <w:tcW w:w="1524" w:type="dxa"/>
            <w:tcBorders>
              <w:top w:val="single" w:sz="18" w:space="0" w:color="auto"/>
              <w:left w:val="single" w:sz="18" w:space="0" w:color="auto"/>
              <w:bottom w:val="single" w:sz="4" w:space="0" w:color="auto"/>
              <w:right w:val="nil"/>
            </w:tcBorders>
            <w:shd w:val="clear" w:color="auto" w:fill="D9D9D9" w:themeFill="background1" w:themeFillShade="D9"/>
            <w:vAlign w:val="center"/>
          </w:tcPr>
          <w:p w14:paraId="58A90BCE" w14:textId="77777777" w:rsidR="00D805E3" w:rsidRPr="0056638C" w:rsidRDefault="00D805E3"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708" w:type="dxa"/>
            <w:tcBorders>
              <w:top w:val="single" w:sz="18" w:space="0" w:color="auto"/>
              <w:left w:val="nil"/>
              <w:bottom w:val="double" w:sz="4" w:space="0" w:color="auto"/>
              <w:right w:val="single" w:sz="12" w:space="0" w:color="auto"/>
            </w:tcBorders>
            <w:shd w:val="clear" w:color="auto" w:fill="D9D9D9" w:themeFill="background1" w:themeFillShade="D9"/>
            <w:vAlign w:val="center"/>
          </w:tcPr>
          <w:p w14:paraId="6836D3FF" w14:textId="77777777" w:rsidR="00D805E3" w:rsidRPr="0056638C" w:rsidRDefault="00D805E3"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039" w:type="dxa"/>
            <w:tcBorders>
              <w:top w:val="single" w:sz="18" w:space="0" w:color="auto"/>
              <w:left w:val="single" w:sz="12" w:space="0" w:color="auto"/>
              <w:bottom w:val="single" w:sz="4" w:space="0" w:color="auto"/>
              <w:right w:val="nil"/>
            </w:tcBorders>
            <w:shd w:val="clear" w:color="auto" w:fill="D9D9D9" w:themeFill="background1" w:themeFillShade="D9"/>
            <w:vAlign w:val="center"/>
          </w:tcPr>
          <w:p w14:paraId="1A6FC8A3" w14:textId="77777777" w:rsidR="00D805E3" w:rsidRPr="0056638C" w:rsidRDefault="00D805E3"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9" w:type="dxa"/>
            <w:tcBorders>
              <w:top w:val="single" w:sz="18" w:space="0" w:color="auto"/>
              <w:left w:val="nil"/>
              <w:bottom w:val="single" w:sz="4" w:space="0" w:color="auto"/>
            </w:tcBorders>
            <w:shd w:val="clear" w:color="auto" w:fill="D9D9D9" w:themeFill="background1" w:themeFillShade="D9"/>
            <w:vAlign w:val="center"/>
          </w:tcPr>
          <w:p w14:paraId="4D70D760" w14:textId="77777777" w:rsidR="00D805E3" w:rsidRPr="0056638C" w:rsidRDefault="00D805E3"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3402" w:type="dxa"/>
            <w:tcBorders>
              <w:top w:val="single" w:sz="18" w:space="0" w:color="auto"/>
              <w:bottom w:val="double" w:sz="4" w:space="0" w:color="auto"/>
              <w:right w:val="nil"/>
            </w:tcBorders>
            <w:shd w:val="clear" w:color="auto" w:fill="D9D9D9" w:themeFill="background1" w:themeFillShade="D9"/>
            <w:vAlign w:val="center"/>
          </w:tcPr>
          <w:p w14:paraId="7D03669F" w14:textId="77777777" w:rsidR="00D805E3" w:rsidRPr="0056638C" w:rsidRDefault="00D805E3" w:rsidP="00066689">
            <w:pPr>
              <w:spacing w:line="276" w:lineRule="auto"/>
              <w:jc w:val="center"/>
              <w:rPr>
                <w:rFonts w:ascii="Book Antiqua" w:hAnsi="Book Antiqua"/>
                <w:b/>
                <w:sz w:val="23"/>
              </w:rPr>
            </w:pPr>
            <w:r w:rsidRPr="0056638C">
              <w:rPr>
                <w:rFonts w:ascii="Book Antiqua" w:hAnsi="Book Antiqua"/>
                <w:b/>
                <w:sz w:val="23"/>
              </w:rPr>
              <w:t>Paraméter</w:t>
            </w:r>
          </w:p>
        </w:tc>
        <w:tc>
          <w:tcPr>
            <w:tcW w:w="726" w:type="dxa"/>
            <w:tcBorders>
              <w:top w:val="single" w:sz="18" w:space="0" w:color="auto"/>
              <w:left w:val="nil"/>
              <w:bottom w:val="double" w:sz="4" w:space="0" w:color="auto"/>
              <w:right w:val="single" w:sz="18" w:space="0" w:color="auto"/>
            </w:tcBorders>
            <w:shd w:val="clear" w:color="auto" w:fill="D9D9D9" w:themeFill="background1" w:themeFillShade="D9"/>
            <w:vAlign w:val="center"/>
          </w:tcPr>
          <w:p w14:paraId="0684DF6C" w14:textId="77777777" w:rsidR="00D805E3" w:rsidRPr="0056638C" w:rsidRDefault="00D805E3"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D805E3" w:rsidRPr="00423540" w14:paraId="1B23DA74" w14:textId="77777777" w:rsidTr="00C90205">
        <w:trPr>
          <w:jc w:val="center"/>
        </w:trPr>
        <w:tc>
          <w:tcPr>
            <w:tcW w:w="1524" w:type="dxa"/>
            <w:vMerge w:val="restart"/>
            <w:tcBorders>
              <w:top w:val="double" w:sz="4" w:space="0" w:color="auto"/>
              <w:left w:val="single" w:sz="18" w:space="0" w:color="auto"/>
              <w:right w:val="nil"/>
            </w:tcBorders>
            <w:shd w:val="clear" w:color="auto" w:fill="auto"/>
            <w:vAlign w:val="center"/>
          </w:tcPr>
          <w:p w14:paraId="53EF2265"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Menetrend</w:t>
            </w:r>
            <w:r w:rsidRPr="0056638C">
              <w:rPr>
                <w:rFonts w:ascii="Book Antiqua" w:hAnsi="Book Antiqua"/>
                <w:sz w:val="23"/>
              </w:rPr>
              <w:softHyphen/>
              <w:t>szerűség</w:t>
            </w:r>
          </w:p>
        </w:tc>
        <w:tc>
          <w:tcPr>
            <w:tcW w:w="708" w:type="dxa"/>
            <w:vMerge w:val="restart"/>
            <w:tcBorders>
              <w:top w:val="double" w:sz="4" w:space="0" w:color="auto"/>
              <w:left w:val="nil"/>
              <w:right w:val="single" w:sz="12" w:space="0" w:color="auto"/>
            </w:tcBorders>
            <w:shd w:val="clear" w:color="auto" w:fill="auto"/>
            <w:vAlign w:val="center"/>
          </w:tcPr>
          <w:p w14:paraId="1807606C"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20%</w:t>
            </w:r>
          </w:p>
        </w:tc>
        <w:tc>
          <w:tcPr>
            <w:tcW w:w="2039" w:type="dxa"/>
            <w:vMerge w:val="restart"/>
            <w:tcBorders>
              <w:top w:val="double" w:sz="4" w:space="0" w:color="auto"/>
              <w:left w:val="single" w:sz="12" w:space="0" w:color="auto"/>
              <w:right w:val="nil"/>
            </w:tcBorders>
            <w:shd w:val="clear" w:color="auto" w:fill="F2F2F2" w:themeFill="background1" w:themeFillShade="F2"/>
            <w:vAlign w:val="center"/>
          </w:tcPr>
          <w:p w14:paraId="6E0AE001" w14:textId="77777777" w:rsidR="00D805E3" w:rsidRPr="0056638C" w:rsidRDefault="00D805E3" w:rsidP="00066689">
            <w:pPr>
              <w:spacing w:line="276" w:lineRule="auto"/>
              <w:jc w:val="center"/>
              <w:rPr>
                <w:rFonts w:ascii="Book Antiqua" w:hAnsi="Book Antiqua"/>
                <w:sz w:val="23"/>
              </w:rPr>
            </w:pPr>
          </w:p>
        </w:tc>
        <w:tc>
          <w:tcPr>
            <w:tcW w:w="709" w:type="dxa"/>
            <w:vMerge w:val="restart"/>
            <w:tcBorders>
              <w:top w:val="double" w:sz="4" w:space="0" w:color="auto"/>
              <w:left w:val="nil"/>
            </w:tcBorders>
            <w:shd w:val="clear" w:color="auto" w:fill="F2F2F2" w:themeFill="background1" w:themeFillShade="F2"/>
            <w:vAlign w:val="center"/>
          </w:tcPr>
          <w:p w14:paraId="32407F39" w14:textId="77777777" w:rsidR="00D805E3" w:rsidRPr="0056638C" w:rsidRDefault="00D805E3" w:rsidP="00066689">
            <w:pPr>
              <w:spacing w:line="276" w:lineRule="auto"/>
              <w:jc w:val="center"/>
              <w:rPr>
                <w:rFonts w:ascii="Book Antiqua" w:hAnsi="Book Antiqua"/>
                <w:sz w:val="23"/>
              </w:rPr>
            </w:pPr>
          </w:p>
        </w:tc>
        <w:tc>
          <w:tcPr>
            <w:tcW w:w="3402" w:type="dxa"/>
            <w:tcBorders>
              <w:top w:val="double" w:sz="4" w:space="0" w:color="auto"/>
              <w:right w:val="nil"/>
            </w:tcBorders>
            <w:vAlign w:val="center"/>
          </w:tcPr>
          <w:p w14:paraId="6F5D8718"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Menetrendszerűség</w:t>
            </w:r>
          </w:p>
        </w:tc>
        <w:tc>
          <w:tcPr>
            <w:tcW w:w="726" w:type="dxa"/>
            <w:tcBorders>
              <w:top w:val="double" w:sz="4" w:space="0" w:color="auto"/>
              <w:left w:val="nil"/>
              <w:right w:val="single" w:sz="18" w:space="0" w:color="auto"/>
            </w:tcBorders>
            <w:shd w:val="clear" w:color="auto" w:fill="auto"/>
            <w:vAlign w:val="center"/>
          </w:tcPr>
          <w:p w14:paraId="7214984E"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D805E3" w:rsidRPr="00423540" w14:paraId="63369956" w14:textId="77777777" w:rsidTr="00C90205">
        <w:trPr>
          <w:jc w:val="center"/>
        </w:trPr>
        <w:tc>
          <w:tcPr>
            <w:tcW w:w="1524" w:type="dxa"/>
            <w:vMerge/>
            <w:tcBorders>
              <w:left w:val="single" w:sz="18" w:space="0" w:color="auto"/>
              <w:bottom w:val="single" w:sz="18" w:space="0" w:color="auto"/>
              <w:right w:val="nil"/>
            </w:tcBorders>
            <w:shd w:val="clear" w:color="auto" w:fill="auto"/>
            <w:vAlign w:val="center"/>
          </w:tcPr>
          <w:p w14:paraId="49806031"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shd w:val="clear" w:color="auto" w:fill="auto"/>
            <w:vAlign w:val="center"/>
          </w:tcPr>
          <w:p w14:paraId="5CF71FA6"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bottom w:val="single" w:sz="18" w:space="0" w:color="auto"/>
              <w:right w:val="nil"/>
            </w:tcBorders>
            <w:shd w:val="clear" w:color="auto" w:fill="F2F2F2" w:themeFill="background1" w:themeFillShade="F2"/>
            <w:vAlign w:val="center"/>
          </w:tcPr>
          <w:p w14:paraId="0F861A12"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26A2D432" w14:textId="77777777" w:rsidR="00D805E3" w:rsidRPr="0056638C" w:rsidRDefault="00D805E3" w:rsidP="00066689">
            <w:pPr>
              <w:spacing w:line="276" w:lineRule="auto"/>
              <w:jc w:val="center"/>
              <w:rPr>
                <w:rFonts w:ascii="Book Antiqua" w:hAnsi="Book Antiqua"/>
                <w:sz w:val="23"/>
              </w:rPr>
            </w:pPr>
          </w:p>
        </w:tc>
        <w:tc>
          <w:tcPr>
            <w:tcW w:w="3402" w:type="dxa"/>
            <w:tcBorders>
              <w:bottom w:val="single" w:sz="18" w:space="0" w:color="auto"/>
              <w:right w:val="nil"/>
            </w:tcBorders>
            <w:vAlign w:val="center"/>
          </w:tcPr>
          <w:p w14:paraId="4FB349B8"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Járatkimaradások</w:t>
            </w:r>
          </w:p>
        </w:tc>
        <w:tc>
          <w:tcPr>
            <w:tcW w:w="726" w:type="dxa"/>
            <w:tcBorders>
              <w:left w:val="nil"/>
              <w:bottom w:val="single" w:sz="18" w:space="0" w:color="auto"/>
              <w:right w:val="single" w:sz="18" w:space="0" w:color="auto"/>
            </w:tcBorders>
            <w:shd w:val="clear" w:color="auto" w:fill="auto"/>
            <w:vAlign w:val="center"/>
          </w:tcPr>
          <w:p w14:paraId="2C200398"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179EF52B" w14:textId="77777777" w:rsidTr="00C90205">
        <w:trPr>
          <w:jc w:val="center"/>
        </w:trPr>
        <w:tc>
          <w:tcPr>
            <w:tcW w:w="1524" w:type="dxa"/>
            <w:tcBorders>
              <w:top w:val="single" w:sz="18" w:space="0" w:color="auto"/>
              <w:left w:val="single" w:sz="18" w:space="0" w:color="auto"/>
              <w:bottom w:val="single" w:sz="18" w:space="0" w:color="auto"/>
              <w:right w:val="nil"/>
            </w:tcBorders>
            <w:shd w:val="clear" w:color="auto" w:fill="auto"/>
            <w:vAlign w:val="center"/>
          </w:tcPr>
          <w:p w14:paraId="40A55E25"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Kapacitás</w:t>
            </w:r>
          </w:p>
        </w:tc>
        <w:tc>
          <w:tcPr>
            <w:tcW w:w="708" w:type="dxa"/>
            <w:tcBorders>
              <w:top w:val="single" w:sz="18" w:space="0" w:color="auto"/>
              <w:left w:val="nil"/>
              <w:bottom w:val="single" w:sz="18" w:space="0" w:color="auto"/>
              <w:right w:val="single" w:sz="12" w:space="0" w:color="auto"/>
            </w:tcBorders>
            <w:shd w:val="clear" w:color="auto" w:fill="auto"/>
            <w:vAlign w:val="center"/>
          </w:tcPr>
          <w:p w14:paraId="23198C7B"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1</w:t>
            </w:r>
            <w:r w:rsidR="00FA0151" w:rsidRPr="0056638C">
              <w:rPr>
                <w:rFonts w:ascii="Book Antiqua" w:hAnsi="Book Antiqua"/>
                <w:i/>
                <w:color w:val="7F7F7F" w:themeColor="text1" w:themeTint="80"/>
                <w:sz w:val="23"/>
              </w:rPr>
              <w:t>2</w:t>
            </w:r>
            <w:r w:rsidRPr="0056638C">
              <w:rPr>
                <w:rFonts w:ascii="Book Antiqua" w:hAnsi="Book Antiqua"/>
                <w:i/>
                <w:color w:val="7F7F7F" w:themeColor="text1" w:themeTint="80"/>
                <w:sz w:val="23"/>
              </w:rPr>
              <w:t>%</w:t>
            </w:r>
          </w:p>
        </w:tc>
        <w:tc>
          <w:tcPr>
            <w:tcW w:w="2039" w:type="dxa"/>
            <w:tcBorders>
              <w:top w:val="single" w:sz="18" w:space="0" w:color="auto"/>
              <w:left w:val="single" w:sz="12" w:space="0" w:color="auto"/>
              <w:bottom w:val="single" w:sz="18" w:space="0" w:color="auto"/>
              <w:right w:val="nil"/>
            </w:tcBorders>
            <w:shd w:val="clear" w:color="auto" w:fill="F2F2F2" w:themeFill="background1" w:themeFillShade="F2"/>
            <w:vAlign w:val="center"/>
          </w:tcPr>
          <w:p w14:paraId="262F18C3" w14:textId="77777777" w:rsidR="00D805E3" w:rsidRPr="0056638C" w:rsidRDefault="00D805E3" w:rsidP="00066689">
            <w:pPr>
              <w:spacing w:line="276" w:lineRule="auto"/>
              <w:jc w:val="center"/>
              <w:rPr>
                <w:rFonts w:ascii="Book Antiqua" w:hAnsi="Book Antiqua"/>
                <w:sz w:val="23"/>
              </w:rPr>
            </w:pPr>
          </w:p>
        </w:tc>
        <w:tc>
          <w:tcPr>
            <w:tcW w:w="709" w:type="dxa"/>
            <w:tcBorders>
              <w:top w:val="single" w:sz="18" w:space="0" w:color="auto"/>
              <w:left w:val="nil"/>
              <w:bottom w:val="single" w:sz="18" w:space="0" w:color="auto"/>
            </w:tcBorders>
            <w:shd w:val="clear" w:color="auto" w:fill="F2F2F2" w:themeFill="background1" w:themeFillShade="F2"/>
            <w:vAlign w:val="center"/>
          </w:tcPr>
          <w:p w14:paraId="77D5AEA7" w14:textId="77777777" w:rsidR="00D805E3" w:rsidRPr="0056638C" w:rsidRDefault="00D805E3" w:rsidP="00066689">
            <w:pPr>
              <w:spacing w:line="276" w:lineRule="auto"/>
              <w:jc w:val="center"/>
              <w:rPr>
                <w:rFonts w:ascii="Book Antiqua" w:hAnsi="Book Antiqua"/>
                <w:sz w:val="23"/>
              </w:rPr>
            </w:pPr>
          </w:p>
        </w:tc>
        <w:tc>
          <w:tcPr>
            <w:tcW w:w="3402" w:type="dxa"/>
            <w:tcBorders>
              <w:top w:val="single" w:sz="18" w:space="0" w:color="auto"/>
              <w:bottom w:val="single" w:sz="18" w:space="0" w:color="auto"/>
              <w:right w:val="nil"/>
            </w:tcBorders>
            <w:vAlign w:val="center"/>
          </w:tcPr>
          <w:p w14:paraId="5B9A3740"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Zsúfoltság</w:t>
            </w:r>
          </w:p>
        </w:tc>
        <w:tc>
          <w:tcPr>
            <w:tcW w:w="726" w:type="dxa"/>
            <w:tcBorders>
              <w:top w:val="single" w:sz="18" w:space="0" w:color="auto"/>
              <w:left w:val="nil"/>
              <w:bottom w:val="single" w:sz="18" w:space="0" w:color="auto"/>
              <w:right w:val="single" w:sz="18" w:space="0" w:color="auto"/>
            </w:tcBorders>
            <w:shd w:val="clear" w:color="auto" w:fill="auto"/>
            <w:vAlign w:val="center"/>
          </w:tcPr>
          <w:p w14:paraId="46467262"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D805E3" w:rsidRPr="00423540" w14:paraId="6A4EDE1B" w14:textId="77777777" w:rsidTr="00C90205">
        <w:trPr>
          <w:jc w:val="center"/>
        </w:trPr>
        <w:tc>
          <w:tcPr>
            <w:tcW w:w="1524" w:type="dxa"/>
            <w:vMerge w:val="restart"/>
            <w:tcBorders>
              <w:top w:val="single" w:sz="18" w:space="0" w:color="auto"/>
              <w:left w:val="single" w:sz="18" w:space="0" w:color="auto"/>
              <w:right w:val="nil"/>
            </w:tcBorders>
            <w:vAlign w:val="center"/>
          </w:tcPr>
          <w:p w14:paraId="483024BF"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Tisztaság</w:t>
            </w:r>
          </w:p>
        </w:tc>
        <w:tc>
          <w:tcPr>
            <w:tcW w:w="708" w:type="dxa"/>
            <w:vMerge w:val="restart"/>
            <w:tcBorders>
              <w:top w:val="single" w:sz="18" w:space="0" w:color="auto"/>
              <w:left w:val="nil"/>
              <w:right w:val="single" w:sz="12" w:space="0" w:color="auto"/>
            </w:tcBorders>
            <w:shd w:val="clear" w:color="auto" w:fill="auto"/>
            <w:vAlign w:val="center"/>
          </w:tcPr>
          <w:p w14:paraId="79FEA11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13%</w:t>
            </w:r>
          </w:p>
        </w:tc>
        <w:tc>
          <w:tcPr>
            <w:tcW w:w="2039" w:type="dxa"/>
            <w:tcBorders>
              <w:top w:val="single" w:sz="18" w:space="0" w:color="auto"/>
              <w:left w:val="single" w:sz="12" w:space="0" w:color="auto"/>
              <w:bottom w:val="single" w:sz="4" w:space="0" w:color="auto"/>
              <w:right w:val="nil"/>
            </w:tcBorders>
            <w:vAlign w:val="center"/>
          </w:tcPr>
          <w:p w14:paraId="3876797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Külső</w:t>
            </w:r>
          </w:p>
        </w:tc>
        <w:tc>
          <w:tcPr>
            <w:tcW w:w="709" w:type="dxa"/>
            <w:tcBorders>
              <w:top w:val="single" w:sz="18" w:space="0" w:color="auto"/>
              <w:left w:val="nil"/>
              <w:bottom w:val="single" w:sz="4" w:space="0" w:color="auto"/>
            </w:tcBorders>
            <w:shd w:val="clear" w:color="auto" w:fill="auto"/>
            <w:vAlign w:val="center"/>
          </w:tcPr>
          <w:p w14:paraId="341EDE8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c>
          <w:tcPr>
            <w:tcW w:w="3402" w:type="dxa"/>
            <w:tcBorders>
              <w:top w:val="single" w:sz="18" w:space="0" w:color="auto"/>
              <w:bottom w:val="single" w:sz="12" w:space="0" w:color="auto"/>
              <w:right w:val="nil"/>
            </w:tcBorders>
            <w:vAlign w:val="center"/>
          </w:tcPr>
          <w:p w14:paraId="1F4B3357"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Karosszéria külső tisztasága</w:t>
            </w:r>
          </w:p>
        </w:tc>
        <w:tc>
          <w:tcPr>
            <w:tcW w:w="726" w:type="dxa"/>
            <w:tcBorders>
              <w:top w:val="single" w:sz="18" w:space="0" w:color="auto"/>
              <w:left w:val="nil"/>
              <w:bottom w:val="single" w:sz="12" w:space="0" w:color="auto"/>
              <w:right w:val="single" w:sz="18" w:space="0" w:color="auto"/>
            </w:tcBorders>
            <w:shd w:val="clear" w:color="auto" w:fill="auto"/>
            <w:vAlign w:val="center"/>
          </w:tcPr>
          <w:p w14:paraId="22FD4BB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D805E3" w:rsidRPr="00423540" w14:paraId="19568BC0" w14:textId="77777777" w:rsidTr="00C90205">
        <w:trPr>
          <w:jc w:val="center"/>
        </w:trPr>
        <w:tc>
          <w:tcPr>
            <w:tcW w:w="1524" w:type="dxa"/>
            <w:vMerge/>
            <w:tcBorders>
              <w:left w:val="single" w:sz="18" w:space="0" w:color="auto"/>
              <w:right w:val="nil"/>
            </w:tcBorders>
            <w:vAlign w:val="center"/>
          </w:tcPr>
          <w:p w14:paraId="6EABB335"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C06ECB1"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val="restart"/>
            <w:tcBorders>
              <w:top w:val="single" w:sz="12" w:space="0" w:color="auto"/>
              <w:left w:val="single" w:sz="12" w:space="0" w:color="auto"/>
              <w:right w:val="nil"/>
            </w:tcBorders>
            <w:vAlign w:val="center"/>
          </w:tcPr>
          <w:p w14:paraId="40B326A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w:t>
            </w:r>
          </w:p>
        </w:tc>
        <w:tc>
          <w:tcPr>
            <w:tcW w:w="709" w:type="dxa"/>
            <w:vMerge w:val="restart"/>
            <w:tcBorders>
              <w:top w:val="single" w:sz="12" w:space="0" w:color="auto"/>
              <w:left w:val="nil"/>
            </w:tcBorders>
            <w:shd w:val="clear" w:color="auto" w:fill="auto"/>
            <w:vAlign w:val="center"/>
          </w:tcPr>
          <w:p w14:paraId="33DDD0A5"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65%</w:t>
            </w:r>
          </w:p>
        </w:tc>
        <w:tc>
          <w:tcPr>
            <w:tcW w:w="3402" w:type="dxa"/>
            <w:tcBorders>
              <w:top w:val="single" w:sz="12" w:space="0" w:color="auto"/>
              <w:right w:val="nil"/>
            </w:tcBorders>
            <w:vAlign w:val="center"/>
          </w:tcPr>
          <w:p w14:paraId="5F9A21D5"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Ablakok tisztasága</w:t>
            </w:r>
          </w:p>
        </w:tc>
        <w:tc>
          <w:tcPr>
            <w:tcW w:w="726" w:type="dxa"/>
            <w:tcBorders>
              <w:top w:val="single" w:sz="12" w:space="0" w:color="auto"/>
              <w:left w:val="nil"/>
              <w:right w:val="single" w:sz="18" w:space="0" w:color="auto"/>
            </w:tcBorders>
            <w:shd w:val="clear" w:color="auto" w:fill="auto"/>
            <w:vAlign w:val="center"/>
          </w:tcPr>
          <w:p w14:paraId="3710C4B1"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24E5C8F9" w14:textId="77777777" w:rsidTr="00C90205">
        <w:trPr>
          <w:jc w:val="center"/>
        </w:trPr>
        <w:tc>
          <w:tcPr>
            <w:tcW w:w="1524" w:type="dxa"/>
            <w:vMerge/>
            <w:tcBorders>
              <w:left w:val="single" w:sz="18" w:space="0" w:color="auto"/>
              <w:right w:val="nil"/>
            </w:tcBorders>
            <w:vAlign w:val="center"/>
          </w:tcPr>
          <w:p w14:paraId="283C093C"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223B1D63"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50E32998"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5BF82C3"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right w:val="nil"/>
            </w:tcBorders>
            <w:vAlign w:val="center"/>
          </w:tcPr>
          <w:p w14:paraId="0F0844D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Kapaszkodók, kalaptartó tisztasága</w:t>
            </w:r>
          </w:p>
        </w:tc>
        <w:tc>
          <w:tcPr>
            <w:tcW w:w="726" w:type="dxa"/>
            <w:tcBorders>
              <w:left w:val="nil"/>
              <w:right w:val="single" w:sz="18" w:space="0" w:color="auto"/>
            </w:tcBorders>
            <w:shd w:val="clear" w:color="auto" w:fill="auto"/>
            <w:vAlign w:val="center"/>
          </w:tcPr>
          <w:p w14:paraId="4B44AE76" w14:textId="77777777" w:rsidR="00D805E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r w:rsidR="00D805E3" w:rsidRPr="0056638C">
              <w:rPr>
                <w:rFonts w:ascii="Book Antiqua" w:hAnsi="Book Antiqua"/>
                <w:i/>
                <w:color w:val="7F7F7F" w:themeColor="text1" w:themeTint="80"/>
                <w:sz w:val="23"/>
              </w:rPr>
              <w:t>%</w:t>
            </w:r>
          </w:p>
        </w:tc>
      </w:tr>
      <w:tr w:rsidR="00D805E3" w:rsidRPr="00423540" w14:paraId="498637B8" w14:textId="77777777" w:rsidTr="00D35440">
        <w:trPr>
          <w:jc w:val="center"/>
        </w:trPr>
        <w:tc>
          <w:tcPr>
            <w:tcW w:w="1524" w:type="dxa"/>
            <w:vMerge/>
            <w:tcBorders>
              <w:left w:val="single" w:sz="18" w:space="0" w:color="auto"/>
              <w:right w:val="nil"/>
            </w:tcBorders>
            <w:vAlign w:val="center"/>
          </w:tcPr>
          <w:p w14:paraId="1E5BC5B6"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1BC9502"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7AAD48E9"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64D3150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10DA3CC2"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Ülések tisztasága</w:t>
            </w:r>
          </w:p>
        </w:tc>
        <w:tc>
          <w:tcPr>
            <w:tcW w:w="726" w:type="dxa"/>
            <w:tcBorders>
              <w:left w:val="nil"/>
              <w:bottom w:val="single" w:sz="4" w:space="0" w:color="auto"/>
              <w:right w:val="single" w:sz="18" w:space="0" w:color="auto"/>
            </w:tcBorders>
            <w:shd w:val="clear" w:color="auto" w:fill="auto"/>
            <w:vAlign w:val="center"/>
          </w:tcPr>
          <w:p w14:paraId="1F598D16" w14:textId="77777777" w:rsidR="00D805E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r w:rsidR="00D805E3" w:rsidRPr="0056638C">
              <w:rPr>
                <w:rFonts w:ascii="Book Antiqua" w:hAnsi="Book Antiqua"/>
                <w:i/>
                <w:color w:val="7F7F7F" w:themeColor="text1" w:themeTint="80"/>
                <w:sz w:val="23"/>
              </w:rPr>
              <w:t>%</w:t>
            </w:r>
          </w:p>
        </w:tc>
      </w:tr>
      <w:tr w:rsidR="000E1AB3" w:rsidRPr="00423540" w14:paraId="52C31605" w14:textId="77777777" w:rsidTr="00D35440">
        <w:trPr>
          <w:jc w:val="center"/>
        </w:trPr>
        <w:tc>
          <w:tcPr>
            <w:tcW w:w="1524" w:type="dxa"/>
            <w:vMerge/>
            <w:tcBorders>
              <w:left w:val="single" w:sz="18" w:space="0" w:color="auto"/>
              <w:right w:val="nil"/>
            </w:tcBorders>
            <w:vAlign w:val="center"/>
          </w:tcPr>
          <w:p w14:paraId="3D14668F" w14:textId="77777777" w:rsidR="000E1AB3" w:rsidRPr="0056638C" w:rsidRDefault="000E1AB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2AF582F" w14:textId="77777777" w:rsidR="000E1AB3" w:rsidRPr="0056638C" w:rsidRDefault="000E1AB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4" w:space="0" w:color="auto"/>
              <w:right w:val="nil"/>
            </w:tcBorders>
            <w:vAlign w:val="center"/>
          </w:tcPr>
          <w:p w14:paraId="2BD6F3EB" w14:textId="77777777" w:rsidR="000E1AB3" w:rsidRPr="0056638C" w:rsidRDefault="000E1AB3"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705846F9" w14:textId="77777777" w:rsidR="000E1AB3" w:rsidRPr="0056638C" w:rsidRDefault="000E1AB3"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05A7BF0A" w14:textId="77777777" w:rsidR="000E1AB3" w:rsidRPr="0056638C" w:rsidRDefault="000E1AB3" w:rsidP="00066689">
            <w:pPr>
              <w:spacing w:line="276" w:lineRule="auto"/>
              <w:jc w:val="center"/>
              <w:rPr>
                <w:rFonts w:ascii="Book Antiqua" w:hAnsi="Book Antiqua"/>
                <w:sz w:val="23"/>
              </w:rPr>
            </w:pPr>
            <w:r w:rsidRPr="0056638C">
              <w:rPr>
                <w:rFonts w:ascii="Book Antiqua" w:hAnsi="Book Antiqua"/>
                <w:sz w:val="23"/>
              </w:rPr>
              <w:t>Függönyök tisztasága</w:t>
            </w:r>
          </w:p>
        </w:tc>
        <w:tc>
          <w:tcPr>
            <w:tcW w:w="726" w:type="dxa"/>
            <w:tcBorders>
              <w:left w:val="nil"/>
              <w:bottom w:val="single" w:sz="4" w:space="0" w:color="auto"/>
              <w:right w:val="single" w:sz="18" w:space="0" w:color="auto"/>
            </w:tcBorders>
            <w:shd w:val="clear" w:color="auto" w:fill="auto"/>
            <w:vAlign w:val="center"/>
          </w:tcPr>
          <w:p w14:paraId="0F588A6C" w14:textId="77777777" w:rsidR="000E1AB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D805E3" w:rsidRPr="00423540" w14:paraId="0E88C393" w14:textId="77777777" w:rsidTr="00D35440">
        <w:trPr>
          <w:jc w:val="center"/>
        </w:trPr>
        <w:tc>
          <w:tcPr>
            <w:tcW w:w="1524" w:type="dxa"/>
            <w:vMerge/>
            <w:tcBorders>
              <w:left w:val="single" w:sz="18" w:space="0" w:color="auto"/>
              <w:right w:val="nil"/>
            </w:tcBorders>
            <w:vAlign w:val="center"/>
          </w:tcPr>
          <w:p w14:paraId="21308DEB"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EC12A84"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4" w:space="0" w:color="auto"/>
              <w:right w:val="nil"/>
            </w:tcBorders>
            <w:vAlign w:val="center"/>
          </w:tcPr>
          <w:p w14:paraId="3388E1FF"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2552B786"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4" w:space="0" w:color="auto"/>
              <w:bottom w:val="single" w:sz="12" w:space="0" w:color="auto"/>
              <w:right w:val="nil"/>
            </w:tcBorders>
            <w:vAlign w:val="center"/>
          </w:tcPr>
          <w:p w14:paraId="715758E2"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 padló tisztasága</w:t>
            </w:r>
          </w:p>
        </w:tc>
        <w:tc>
          <w:tcPr>
            <w:tcW w:w="726" w:type="dxa"/>
            <w:tcBorders>
              <w:top w:val="single" w:sz="4" w:space="0" w:color="auto"/>
              <w:left w:val="nil"/>
              <w:bottom w:val="single" w:sz="12" w:space="0" w:color="auto"/>
              <w:right w:val="single" w:sz="18" w:space="0" w:color="auto"/>
            </w:tcBorders>
            <w:shd w:val="clear" w:color="auto" w:fill="auto"/>
            <w:vAlign w:val="center"/>
          </w:tcPr>
          <w:p w14:paraId="3EF9C1B3"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1D4F8114" w14:textId="77777777" w:rsidTr="00C90205">
        <w:trPr>
          <w:jc w:val="center"/>
        </w:trPr>
        <w:tc>
          <w:tcPr>
            <w:tcW w:w="1524" w:type="dxa"/>
            <w:vMerge/>
            <w:tcBorders>
              <w:left w:val="single" w:sz="18" w:space="0" w:color="auto"/>
              <w:right w:val="nil"/>
            </w:tcBorders>
            <w:vAlign w:val="center"/>
          </w:tcPr>
          <w:p w14:paraId="2FC3A62F"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7FCB335C"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val="restart"/>
            <w:tcBorders>
              <w:top w:val="single" w:sz="12" w:space="0" w:color="auto"/>
              <w:left w:val="single" w:sz="12" w:space="0" w:color="auto"/>
              <w:right w:val="nil"/>
            </w:tcBorders>
            <w:vAlign w:val="center"/>
          </w:tcPr>
          <w:p w14:paraId="317E4BE8"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w:t>
            </w:r>
          </w:p>
        </w:tc>
        <w:tc>
          <w:tcPr>
            <w:tcW w:w="709" w:type="dxa"/>
            <w:vMerge w:val="restart"/>
            <w:tcBorders>
              <w:top w:val="single" w:sz="12" w:space="0" w:color="auto"/>
              <w:left w:val="nil"/>
            </w:tcBorders>
            <w:shd w:val="clear" w:color="auto" w:fill="auto"/>
            <w:vAlign w:val="center"/>
          </w:tcPr>
          <w:p w14:paraId="5532C3F2"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c>
          <w:tcPr>
            <w:tcW w:w="3402" w:type="dxa"/>
            <w:tcBorders>
              <w:top w:val="single" w:sz="12" w:space="0" w:color="auto"/>
              <w:right w:val="nil"/>
            </w:tcBorders>
            <w:vAlign w:val="center"/>
          </w:tcPr>
          <w:p w14:paraId="1793EB64"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ajtó, padló, falak tisztasága</w:t>
            </w:r>
          </w:p>
        </w:tc>
        <w:tc>
          <w:tcPr>
            <w:tcW w:w="726" w:type="dxa"/>
            <w:tcBorders>
              <w:top w:val="single" w:sz="12" w:space="0" w:color="auto"/>
              <w:left w:val="nil"/>
              <w:right w:val="single" w:sz="18" w:space="0" w:color="auto"/>
            </w:tcBorders>
            <w:shd w:val="clear" w:color="auto" w:fill="auto"/>
            <w:vAlign w:val="center"/>
          </w:tcPr>
          <w:p w14:paraId="20BA11F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1667977E" w14:textId="77777777" w:rsidTr="00C90205">
        <w:trPr>
          <w:jc w:val="center"/>
        </w:trPr>
        <w:tc>
          <w:tcPr>
            <w:tcW w:w="1524" w:type="dxa"/>
            <w:vMerge/>
            <w:tcBorders>
              <w:left w:val="single" w:sz="18" w:space="0" w:color="auto"/>
              <w:right w:val="nil"/>
            </w:tcBorders>
            <w:vAlign w:val="center"/>
          </w:tcPr>
          <w:p w14:paraId="0E17A207"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3BAF9E24"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5B529C60"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0B45EBCA"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right w:val="nil"/>
            </w:tcBorders>
            <w:vAlign w:val="center"/>
          </w:tcPr>
          <w:p w14:paraId="147360DA"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csésze tisztasága</w:t>
            </w:r>
          </w:p>
        </w:tc>
        <w:tc>
          <w:tcPr>
            <w:tcW w:w="726" w:type="dxa"/>
            <w:tcBorders>
              <w:left w:val="nil"/>
              <w:right w:val="single" w:sz="18" w:space="0" w:color="auto"/>
            </w:tcBorders>
            <w:shd w:val="clear" w:color="auto" w:fill="auto"/>
            <w:vAlign w:val="center"/>
          </w:tcPr>
          <w:p w14:paraId="2957551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1D16B439" w14:textId="77777777" w:rsidTr="00C90205">
        <w:trPr>
          <w:jc w:val="center"/>
        </w:trPr>
        <w:tc>
          <w:tcPr>
            <w:tcW w:w="1524" w:type="dxa"/>
            <w:vMerge/>
            <w:tcBorders>
              <w:left w:val="single" w:sz="18" w:space="0" w:color="auto"/>
              <w:right w:val="nil"/>
            </w:tcBorders>
            <w:vAlign w:val="center"/>
          </w:tcPr>
          <w:p w14:paraId="1F2B6B3B"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FBD8196"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04213874"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097F6F4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right w:val="nil"/>
            </w:tcBorders>
            <w:vAlign w:val="center"/>
          </w:tcPr>
          <w:p w14:paraId="78DC553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ülőke tisztasága</w:t>
            </w:r>
          </w:p>
        </w:tc>
        <w:tc>
          <w:tcPr>
            <w:tcW w:w="726" w:type="dxa"/>
            <w:tcBorders>
              <w:left w:val="nil"/>
              <w:right w:val="single" w:sz="18" w:space="0" w:color="auto"/>
            </w:tcBorders>
            <w:shd w:val="clear" w:color="auto" w:fill="auto"/>
            <w:vAlign w:val="center"/>
          </w:tcPr>
          <w:p w14:paraId="37BE5D86"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D805E3" w:rsidRPr="00423540" w14:paraId="26AE8A23" w14:textId="77777777" w:rsidTr="00C90205">
        <w:trPr>
          <w:jc w:val="center"/>
        </w:trPr>
        <w:tc>
          <w:tcPr>
            <w:tcW w:w="1524" w:type="dxa"/>
            <w:vMerge/>
            <w:tcBorders>
              <w:left w:val="single" w:sz="18" w:space="0" w:color="auto"/>
              <w:bottom w:val="single" w:sz="4" w:space="0" w:color="auto"/>
              <w:right w:val="nil"/>
            </w:tcBorders>
            <w:vAlign w:val="center"/>
          </w:tcPr>
          <w:p w14:paraId="0B0CC0AF"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bottom w:val="single" w:sz="4" w:space="0" w:color="auto"/>
              <w:right w:val="single" w:sz="12" w:space="0" w:color="auto"/>
            </w:tcBorders>
            <w:shd w:val="clear" w:color="auto" w:fill="auto"/>
            <w:vAlign w:val="center"/>
          </w:tcPr>
          <w:p w14:paraId="0348A21D"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4" w:space="0" w:color="auto"/>
              <w:right w:val="nil"/>
            </w:tcBorders>
            <w:vAlign w:val="center"/>
          </w:tcPr>
          <w:p w14:paraId="147FF047"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0B31A10D"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18" w:space="0" w:color="auto"/>
              <w:right w:val="nil"/>
            </w:tcBorders>
            <w:vAlign w:val="center"/>
          </w:tcPr>
          <w:p w14:paraId="09FC1E42"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Mosdókagyló tisztasága</w:t>
            </w:r>
          </w:p>
        </w:tc>
        <w:tc>
          <w:tcPr>
            <w:tcW w:w="726" w:type="dxa"/>
            <w:tcBorders>
              <w:left w:val="nil"/>
              <w:bottom w:val="single" w:sz="18" w:space="0" w:color="auto"/>
              <w:right w:val="single" w:sz="18" w:space="0" w:color="auto"/>
            </w:tcBorders>
            <w:shd w:val="clear" w:color="auto" w:fill="auto"/>
            <w:vAlign w:val="center"/>
          </w:tcPr>
          <w:p w14:paraId="282175BD"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CD0C72" w:rsidRPr="00423540" w14:paraId="372E7F18" w14:textId="77777777" w:rsidTr="00C90205">
        <w:trPr>
          <w:jc w:val="center"/>
        </w:trPr>
        <w:tc>
          <w:tcPr>
            <w:tcW w:w="1524" w:type="dxa"/>
            <w:vMerge w:val="restart"/>
            <w:tcBorders>
              <w:top w:val="single" w:sz="18" w:space="0" w:color="auto"/>
              <w:left w:val="single" w:sz="18" w:space="0" w:color="auto"/>
              <w:right w:val="nil"/>
            </w:tcBorders>
            <w:vAlign w:val="center"/>
          </w:tcPr>
          <w:p w14:paraId="10F61638" w14:textId="77777777" w:rsidR="00CD0C72" w:rsidRPr="0056638C" w:rsidRDefault="00CD0C72"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tc>
        <w:tc>
          <w:tcPr>
            <w:tcW w:w="708" w:type="dxa"/>
            <w:vMerge w:val="restart"/>
            <w:tcBorders>
              <w:top w:val="single" w:sz="18" w:space="0" w:color="auto"/>
              <w:left w:val="nil"/>
              <w:right w:val="single" w:sz="12" w:space="0" w:color="auto"/>
            </w:tcBorders>
            <w:shd w:val="clear" w:color="auto" w:fill="auto"/>
            <w:vAlign w:val="center"/>
          </w:tcPr>
          <w:p w14:paraId="4BBF09FB" w14:textId="77777777" w:rsidR="00CD0C72" w:rsidRPr="0056638C" w:rsidRDefault="00CD0C72"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w:t>
            </w:r>
            <w:r w:rsidR="00FA0151" w:rsidRPr="0056638C">
              <w:rPr>
                <w:rFonts w:ascii="Book Antiqua" w:hAnsi="Book Antiqua"/>
                <w:i/>
                <w:color w:val="7F7F7F" w:themeColor="text1" w:themeTint="80"/>
                <w:sz w:val="23"/>
              </w:rPr>
              <w:t>5</w:t>
            </w:r>
            <w:r w:rsidRPr="0056638C">
              <w:rPr>
                <w:rFonts w:ascii="Book Antiqua" w:hAnsi="Book Antiqua"/>
                <w:i/>
                <w:color w:val="7F7F7F" w:themeColor="text1" w:themeTint="80"/>
                <w:sz w:val="23"/>
              </w:rPr>
              <w:t>%</w:t>
            </w:r>
          </w:p>
        </w:tc>
        <w:tc>
          <w:tcPr>
            <w:tcW w:w="2039" w:type="dxa"/>
            <w:tcBorders>
              <w:top w:val="single" w:sz="18" w:space="0" w:color="auto"/>
              <w:left w:val="single" w:sz="12" w:space="0" w:color="auto"/>
              <w:bottom w:val="single" w:sz="12" w:space="0" w:color="auto"/>
              <w:right w:val="nil"/>
            </w:tcBorders>
            <w:vAlign w:val="center"/>
          </w:tcPr>
          <w:p w14:paraId="7AEEBF64" w14:textId="77777777" w:rsidR="00CD0C72" w:rsidRPr="0056638C" w:rsidRDefault="00CD0C72" w:rsidP="00066689">
            <w:pPr>
              <w:spacing w:line="276" w:lineRule="auto"/>
              <w:jc w:val="center"/>
              <w:rPr>
                <w:rFonts w:ascii="Book Antiqua" w:hAnsi="Book Antiqua"/>
                <w:sz w:val="23"/>
              </w:rPr>
            </w:pPr>
            <w:r w:rsidRPr="0056638C">
              <w:rPr>
                <w:rFonts w:ascii="Book Antiqua" w:hAnsi="Book Antiqua"/>
                <w:sz w:val="23"/>
              </w:rPr>
              <w:t>Külső viszonylat</w:t>
            </w:r>
            <w:r w:rsidRPr="0056638C">
              <w:rPr>
                <w:rFonts w:ascii="Book Antiqua" w:hAnsi="Book Antiqua"/>
                <w:sz w:val="23"/>
              </w:rPr>
              <w:softHyphen/>
              <w:t>jelzés</w:t>
            </w:r>
          </w:p>
        </w:tc>
        <w:tc>
          <w:tcPr>
            <w:tcW w:w="709" w:type="dxa"/>
            <w:tcBorders>
              <w:top w:val="single" w:sz="18" w:space="0" w:color="auto"/>
              <w:left w:val="nil"/>
              <w:bottom w:val="single" w:sz="12" w:space="0" w:color="auto"/>
            </w:tcBorders>
            <w:shd w:val="clear" w:color="auto" w:fill="auto"/>
            <w:vAlign w:val="center"/>
          </w:tcPr>
          <w:p w14:paraId="34315E08" w14:textId="77777777" w:rsidR="00CD0C72"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90</w:t>
            </w:r>
            <w:r w:rsidR="00CD0C72" w:rsidRPr="0056638C">
              <w:rPr>
                <w:rFonts w:ascii="Book Antiqua" w:hAnsi="Book Antiqua"/>
                <w:i/>
                <w:color w:val="7F7F7F" w:themeColor="text1" w:themeTint="80"/>
                <w:sz w:val="23"/>
              </w:rPr>
              <w:t>%</w:t>
            </w:r>
          </w:p>
        </w:tc>
        <w:tc>
          <w:tcPr>
            <w:tcW w:w="3402" w:type="dxa"/>
            <w:tcBorders>
              <w:top w:val="single" w:sz="18" w:space="0" w:color="auto"/>
              <w:bottom w:val="single" w:sz="12" w:space="0" w:color="auto"/>
              <w:right w:val="nil"/>
            </w:tcBorders>
            <w:vAlign w:val="center"/>
          </w:tcPr>
          <w:p w14:paraId="64F138BD" w14:textId="77777777" w:rsidR="00CD0C72" w:rsidRPr="0056638C" w:rsidRDefault="00CD0C72" w:rsidP="00066689">
            <w:pPr>
              <w:spacing w:line="276" w:lineRule="auto"/>
              <w:jc w:val="center"/>
              <w:rPr>
                <w:rFonts w:ascii="Book Antiqua" w:hAnsi="Book Antiqua"/>
                <w:sz w:val="23"/>
              </w:rPr>
            </w:pPr>
            <w:r w:rsidRPr="0056638C">
              <w:rPr>
                <w:rFonts w:ascii="Book Antiqua" w:hAnsi="Book Antiqua"/>
                <w:sz w:val="23"/>
              </w:rPr>
              <w:t>Külső viszonylatjelzés</w:t>
            </w:r>
          </w:p>
        </w:tc>
        <w:tc>
          <w:tcPr>
            <w:tcW w:w="726" w:type="dxa"/>
            <w:tcBorders>
              <w:top w:val="single" w:sz="18" w:space="0" w:color="auto"/>
              <w:left w:val="nil"/>
              <w:bottom w:val="single" w:sz="12" w:space="0" w:color="auto"/>
              <w:right w:val="single" w:sz="18" w:space="0" w:color="auto"/>
            </w:tcBorders>
            <w:shd w:val="clear" w:color="auto" w:fill="auto"/>
            <w:vAlign w:val="center"/>
          </w:tcPr>
          <w:p w14:paraId="151A90B7" w14:textId="77777777" w:rsidR="00CD0C72" w:rsidRPr="0056638C" w:rsidRDefault="00CD0C72"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C90205" w:rsidRPr="00423540" w14:paraId="272A6A0C" w14:textId="77777777" w:rsidTr="00C90205">
        <w:trPr>
          <w:jc w:val="center"/>
        </w:trPr>
        <w:tc>
          <w:tcPr>
            <w:tcW w:w="1524" w:type="dxa"/>
            <w:vMerge/>
            <w:tcBorders>
              <w:left w:val="single" w:sz="18" w:space="0" w:color="auto"/>
              <w:right w:val="nil"/>
            </w:tcBorders>
            <w:vAlign w:val="center"/>
          </w:tcPr>
          <w:p w14:paraId="0DCE818E" w14:textId="77777777" w:rsidR="00C90205" w:rsidRPr="0056638C" w:rsidRDefault="00C90205"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64CE327"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2039" w:type="dxa"/>
            <w:vMerge w:val="restart"/>
            <w:tcBorders>
              <w:top w:val="single" w:sz="12" w:space="0" w:color="auto"/>
              <w:left w:val="single" w:sz="12" w:space="0" w:color="auto"/>
              <w:right w:val="nil"/>
            </w:tcBorders>
            <w:vAlign w:val="center"/>
          </w:tcPr>
          <w:p w14:paraId="0EB31C59"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 xml:space="preserve">Fedélzeti vizuális </w:t>
            </w:r>
            <w:proofErr w:type="spellStart"/>
            <w:r w:rsidRPr="0056638C">
              <w:rPr>
                <w:rFonts w:ascii="Book Antiqua" w:hAnsi="Book Antiqua"/>
                <w:sz w:val="23"/>
              </w:rPr>
              <w:t>utastájékoztatás</w:t>
            </w:r>
            <w:proofErr w:type="spellEnd"/>
          </w:p>
        </w:tc>
        <w:tc>
          <w:tcPr>
            <w:tcW w:w="709" w:type="dxa"/>
            <w:vMerge w:val="restart"/>
            <w:tcBorders>
              <w:top w:val="single" w:sz="12" w:space="0" w:color="auto"/>
              <w:left w:val="nil"/>
            </w:tcBorders>
            <w:shd w:val="clear" w:color="auto" w:fill="auto"/>
            <w:vAlign w:val="center"/>
          </w:tcPr>
          <w:p w14:paraId="08533942"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c>
          <w:tcPr>
            <w:tcW w:w="3402" w:type="dxa"/>
            <w:tcBorders>
              <w:top w:val="single" w:sz="12" w:space="0" w:color="auto"/>
              <w:bottom w:val="single" w:sz="6" w:space="0" w:color="auto"/>
              <w:right w:val="nil"/>
            </w:tcBorders>
            <w:vAlign w:val="center"/>
          </w:tcPr>
          <w:p w14:paraId="7BC851EB"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Fedélzeti kijelző</w:t>
            </w:r>
          </w:p>
        </w:tc>
        <w:tc>
          <w:tcPr>
            <w:tcW w:w="726" w:type="dxa"/>
            <w:tcBorders>
              <w:top w:val="single" w:sz="12" w:space="0" w:color="auto"/>
              <w:left w:val="nil"/>
              <w:bottom w:val="single" w:sz="6" w:space="0" w:color="auto"/>
              <w:right w:val="single" w:sz="18" w:space="0" w:color="auto"/>
            </w:tcBorders>
            <w:shd w:val="clear" w:color="auto" w:fill="auto"/>
            <w:vAlign w:val="center"/>
          </w:tcPr>
          <w:p w14:paraId="4EFBA65F"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C90205" w:rsidRPr="00423540" w14:paraId="050984F3" w14:textId="77777777" w:rsidTr="00C90205">
        <w:trPr>
          <w:jc w:val="center"/>
        </w:trPr>
        <w:tc>
          <w:tcPr>
            <w:tcW w:w="1524" w:type="dxa"/>
            <w:vMerge/>
            <w:tcBorders>
              <w:left w:val="single" w:sz="18" w:space="0" w:color="auto"/>
              <w:bottom w:val="single" w:sz="4" w:space="0" w:color="auto"/>
              <w:right w:val="nil"/>
            </w:tcBorders>
            <w:vAlign w:val="center"/>
          </w:tcPr>
          <w:p w14:paraId="2133188A" w14:textId="77777777" w:rsidR="00C90205" w:rsidRPr="0056638C" w:rsidRDefault="00C90205" w:rsidP="00066689">
            <w:pPr>
              <w:spacing w:line="276" w:lineRule="auto"/>
              <w:jc w:val="center"/>
              <w:rPr>
                <w:rFonts w:ascii="Book Antiqua" w:hAnsi="Book Antiqua"/>
                <w:sz w:val="23"/>
              </w:rPr>
            </w:pPr>
          </w:p>
        </w:tc>
        <w:tc>
          <w:tcPr>
            <w:tcW w:w="708" w:type="dxa"/>
            <w:vMerge/>
            <w:tcBorders>
              <w:left w:val="nil"/>
              <w:bottom w:val="single" w:sz="4" w:space="0" w:color="auto"/>
              <w:right w:val="single" w:sz="12" w:space="0" w:color="auto"/>
            </w:tcBorders>
            <w:shd w:val="clear" w:color="auto" w:fill="auto"/>
            <w:vAlign w:val="center"/>
          </w:tcPr>
          <w:p w14:paraId="4041393B"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4" w:space="0" w:color="auto"/>
              <w:right w:val="nil"/>
            </w:tcBorders>
            <w:vAlign w:val="center"/>
          </w:tcPr>
          <w:p w14:paraId="213D50C5" w14:textId="77777777" w:rsidR="00C90205" w:rsidRPr="0056638C" w:rsidRDefault="00C90205"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48506238"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18" w:space="0" w:color="auto"/>
              <w:right w:val="nil"/>
            </w:tcBorders>
            <w:vAlign w:val="center"/>
          </w:tcPr>
          <w:p w14:paraId="4ED4D137"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Óra</w:t>
            </w:r>
          </w:p>
        </w:tc>
        <w:tc>
          <w:tcPr>
            <w:tcW w:w="726" w:type="dxa"/>
            <w:tcBorders>
              <w:top w:val="single" w:sz="6" w:space="0" w:color="auto"/>
              <w:left w:val="nil"/>
              <w:bottom w:val="single" w:sz="18" w:space="0" w:color="auto"/>
              <w:right w:val="single" w:sz="18" w:space="0" w:color="auto"/>
            </w:tcBorders>
            <w:shd w:val="clear" w:color="auto" w:fill="auto"/>
            <w:vAlign w:val="center"/>
          </w:tcPr>
          <w:p w14:paraId="556B00C6"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69D38369" w14:textId="77777777" w:rsidTr="00C90205">
        <w:trPr>
          <w:trHeight w:val="315"/>
          <w:jc w:val="center"/>
        </w:trPr>
        <w:tc>
          <w:tcPr>
            <w:tcW w:w="1524" w:type="dxa"/>
            <w:vMerge w:val="restart"/>
            <w:tcBorders>
              <w:top w:val="single" w:sz="18" w:space="0" w:color="auto"/>
              <w:left w:val="single" w:sz="18" w:space="0" w:color="auto"/>
              <w:right w:val="nil"/>
            </w:tcBorders>
            <w:vAlign w:val="center"/>
          </w:tcPr>
          <w:p w14:paraId="593E09A9" w14:textId="77777777" w:rsidR="00D805E3" w:rsidRPr="0056638C" w:rsidRDefault="00D805E3"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kiszolgálás</w:t>
            </w:r>
            <w:proofErr w:type="spellEnd"/>
          </w:p>
        </w:tc>
        <w:tc>
          <w:tcPr>
            <w:tcW w:w="708" w:type="dxa"/>
            <w:vMerge w:val="restart"/>
            <w:tcBorders>
              <w:top w:val="single" w:sz="18" w:space="0" w:color="auto"/>
              <w:left w:val="nil"/>
              <w:right w:val="single" w:sz="12" w:space="0" w:color="auto"/>
            </w:tcBorders>
            <w:shd w:val="clear" w:color="auto" w:fill="auto"/>
            <w:vAlign w:val="center"/>
          </w:tcPr>
          <w:p w14:paraId="3C0578C1"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c>
          <w:tcPr>
            <w:tcW w:w="2039" w:type="dxa"/>
            <w:vMerge w:val="restart"/>
            <w:tcBorders>
              <w:top w:val="single" w:sz="18" w:space="0" w:color="auto"/>
              <w:left w:val="single" w:sz="12" w:space="0" w:color="auto"/>
              <w:right w:val="nil"/>
            </w:tcBorders>
            <w:vAlign w:val="center"/>
          </w:tcPr>
          <w:p w14:paraId="38F64E38"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Indulás előtt</w:t>
            </w:r>
          </w:p>
        </w:tc>
        <w:tc>
          <w:tcPr>
            <w:tcW w:w="709" w:type="dxa"/>
            <w:vMerge w:val="restart"/>
            <w:tcBorders>
              <w:top w:val="single" w:sz="18" w:space="0" w:color="auto"/>
              <w:left w:val="nil"/>
            </w:tcBorders>
            <w:shd w:val="clear" w:color="auto" w:fill="auto"/>
            <w:vAlign w:val="center"/>
          </w:tcPr>
          <w:p w14:paraId="5C238678"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c>
          <w:tcPr>
            <w:tcW w:w="3402" w:type="dxa"/>
            <w:tcBorders>
              <w:top w:val="single" w:sz="18" w:space="0" w:color="auto"/>
              <w:right w:val="nil"/>
            </w:tcBorders>
            <w:vAlign w:val="center"/>
          </w:tcPr>
          <w:p w14:paraId="59EA986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 xml:space="preserve">Járati beállás indulás előtt </w:t>
            </w:r>
          </w:p>
        </w:tc>
        <w:tc>
          <w:tcPr>
            <w:tcW w:w="726" w:type="dxa"/>
            <w:tcBorders>
              <w:top w:val="single" w:sz="18" w:space="0" w:color="auto"/>
              <w:left w:val="nil"/>
              <w:right w:val="single" w:sz="18" w:space="0" w:color="auto"/>
            </w:tcBorders>
            <w:shd w:val="clear" w:color="auto" w:fill="auto"/>
            <w:vAlign w:val="center"/>
          </w:tcPr>
          <w:p w14:paraId="17E5E6C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D805E3" w:rsidRPr="00423540" w14:paraId="02B7E65D" w14:textId="77777777" w:rsidTr="00C90205">
        <w:trPr>
          <w:jc w:val="center"/>
        </w:trPr>
        <w:tc>
          <w:tcPr>
            <w:tcW w:w="1524" w:type="dxa"/>
            <w:vMerge/>
            <w:tcBorders>
              <w:left w:val="single" w:sz="18" w:space="0" w:color="auto"/>
              <w:right w:val="nil"/>
            </w:tcBorders>
            <w:vAlign w:val="center"/>
          </w:tcPr>
          <w:p w14:paraId="72653D8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30F6D4A4"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084854A6"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59E41934"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1EA7C2E0"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Poggyásztér</w:t>
            </w:r>
          </w:p>
        </w:tc>
        <w:tc>
          <w:tcPr>
            <w:tcW w:w="726" w:type="dxa"/>
            <w:tcBorders>
              <w:left w:val="nil"/>
              <w:bottom w:val="single" w:sz="4" w:space="0" w:color="auto"/>
              <w:right w:val="single" w:sz="18" w:space="0" w:color="auto"/>
            </w:tcBorders>
            <w:shd w:val="clear" w:color="auto" w:fill="auto"/>
            <w:vAlign w:val="center"/>
          </w:tcPr>
          <w:p w14:paraId="24EBBCD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D805E3" w:rsidRPr="00423540" w14:paraId="3035C544" w14:textId="77777777" w:rsidTr="00C90205">
        <w:trPr>
          <w:jc w:val="center"/>
        </w:trPr>
        <w:tc>
          <w:tcPr>
            <w:tcW w:w="1524" w:type="dxa"/>
            <w:vMerge/>
            <w:tcBorders>
              <w:left w:val="single" w:sz="18" w:space="0" w:color="auto"/>
              <w:right w:val="nil"/>
            </w:tcBorders>
            <w:vAlign w:val="center"/>
          </w:tcPr>
          <w:p w14:paraId="640D2CFD"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883D062"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23DE34B7"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1E9926A6"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746C83CC"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Poggyászkezelés</w:t>
            </w:r>
          </w:p>
        </w:tc>
        <w:tc>
          <w:tcPr>
            <w:tcW w:w="726" w:type="dxa"/>
            <w:tcBorders>
              <w:left w:val="nil"/>
              <w:bottom w:val="single" w:sz="6" w:space="0" w:color="auto"/>
              <w:right w:val="single" w:sz="18" w:space="0" w:color="auto"/>
            </w:tcBorders>
            <w:shd w:val="clear" w:color="auto" w:fill="auto"/>
            <w:vAlign w:val="center"/>
          </w:tcPr>
          <w:p w14:paraId="02090C9E"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5D1FAF72" w14:textId="77777777" w:rsidTr="00C90205">
        <w:trPr>
          <w:jc w:val="center"/>
        </w:trPr>
        <w:tc>
          <w:tcPr>
            <w:tcW w:w="1524" w:type="dxa"/>
            <w:vMerge/>
            <w:tcBorders>
              <w:left w:val="single" w:sz="18" w:space="0" w:color="auto"/>
              <w:right w:val="nil"/>
            </w:tcBorders>
            <w:vAlign w:val="center"/>
          </w:tcPr>
          <w:p w14:paraId="19DDA091"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665A381"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bottom w:val="single" w:sz="4" w:space="0" w:color="auto"/>
              <w:right w:val="nil"/>
            </w:tcBorders>
            <w:vAlign w:val="center"/>
          </w:tcPr>
          <w:p w14:paraId="643E7AFB"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4C00D75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12" w:space="0" w:color="auto"/>
              <w:right w:val="nil"/>
            </w:tcBorders>
            <w:vAlign w:val="center"/>
          </w:tcPr>
          <w:p w14:paraId="5751C426"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Akadálymentesség mozgássérültek számára</w:t>
            </w:r>
          </w:p>
        </w:tc>
        <w:tc>
          <w:tcPr>
            <w:tcW w:w="726" w:type="dxa"/>
            <w:tcBorders>
              <w:top w:val="single" w:sz="6" w:space="0" w:color="auto"/>
              <w:left w:val="nil"/>
              <w:bottom w:val="single" w:sz="12" w:space="0" w:color="auto"/>
              <w:right w:val="single" w:sz="18" w:space="0" w:color="auto"/>
            </w:tcBorders>
            <w:shd w:val="clear" w:color="auto" w:fill="auto"/>
            <w:vAlign w:val="center"/>
          </w:tcPr>
          <w:p w14:paraId="76DED1B3"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D805E3" w:rsidRPr="00423540" w14:paraId="2B06E8D4" w14:textId="77777777" w:rsidTr="00C90205">
        <w:trPr>
          <w:jc w:val="center"/>
        </w:trPr>
        <w:tc>
          <w:tcPr>
            <w:tcW w:w="1524" w:type="dxa"/>
            <w:vMerge/>
            <w:tcBorders>
              <w:left w:val="single" w:sz="18" w:space="0" w:color="auto"/>
              <w:right w:val="nil"/>
            </w:tcBorders>
            <w:vAlign w:val="center"/>
          </w:tcPr>
          <w:p w14:paraId="239A8627"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7A19428F" w14:textId="77777777" w:rsidR="00D805E3" w:rsidRPr="0056638C" w:rsidRDefault="00D805E3" w:rsidP="00066689">
            <w:pPr>
              <w:spacing w:line="276" w:lineRule="auto"/>
              <w:jc w:val="center"/>
              <w:rPr>
                <w:rFonts w:ascii="Book Antiqua" w:hAnsi="Book Antiqua"/>
                <w:sz w:val="23"/>
              </w:rPr>
            </w:pPr>
          </w:p>
        </w:tc>
        <w:tc>
          <w:tcPr>
            <w:tcW w:w="2039" w:type="dxa"/>
            <w:vMerge w:val="restart"/>
            <w:tcBorders>
              <w:top w:val="single" w:sz="12" w:space="0" w:color="auto"/>
              <w:left w:val="single" w:sz="12" w:space="0" w:color="auto"/>
              <w:right w:val="nil"/>
            </w:tcBorders>
            <w:vAlign w:val="center"/>
          </w:tcPr>
          <w:p w14:paraId="361B513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w:t>
            </w:r>
          </w:p>
        </w:tc>
        <w:tc>
          <w:tcPr>
            <w:tcW w:w="709" w:type="dxa"/>
            <w:vMerge w:val="restart"/>
            <w:tcBorders>
              <w:top w:val="single" w:sz="12" w:space="0" w:color="auto"/>
              <w:left w:val="nil"/>
            </w:tcBorders>
            <w:shd w:val="clear" w:color="auto" w:fill="auto"/>
            <w:vAlign w:val="center"/>
          </w:tcPr>
          <w:p w14:paraId="5107D97D"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80%</w:t>
            </w:r>
          </w:p>
        </w:tc>
        <w:tc>
          <w:tcPr>
            <w:tcW w:w="3402" w:type="dxa"/>
            <w:tcBorders>
              <w:top w:val="single" w:sz="12" w:space="0" w:color="auto"/>
              <w:right w:val="nil"/>
            </w:tcBorders>
            <w:vAlign w:val="center"/>
          </w:tcPr>
          <w:p w14:paraId="352F6BD3" w14:textId="77777777" w:rsidR="00D805E3" w:rsidRPr="0056638C" w:rsidRDefault="000E1AB3" w:rsidP="00066689">
            <w:pPr>
              <w:spacing w:line="276" w:lineRule="auto"/>
              <w:jc w:val="center"/>
              <w:rPr>
                <w:rFonts w:ascii="Book Antiqua" w:hAnsi="Book Antiqua"/>
                <w:sz w:val="23"/>
              </w:rPr>
            </w:pPr>
            <w:r w:rsidRPr="0056638C">
              <w:rPr>
                <w:rFonts w:ascii="Book Antiqua" w:hAnsi="Book Antiqua"/>
                <w:sz w:val="23"/>
              </w:rPr>
              <w:t>Üléstávolság</w:t>
            </w:r>
          </w:p>
        </w:tc>
        <w:tc>
          <w:tcPr>
            <w:tcW w:w="726" w:type="dxa"/>
            <w:tcBorders>
              <w:top w:val="single" w:sz="12" w:space="0" w:color="auto"/>
              <w:left w:val="nil"/>
              <w:right w:val="single" w:sz="18" w:space="0" w:color="auto"/>
            </w:tcBorders>
            <w:shd w:val="clear" w:color="auto" w:fill="auto"/>
            <w:vAlign w:val="center"/>
          </w:tcPr>
          <w:p w14:paraId="7748483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D805E3" w:rsidRPr="00423540" w14:paraId="354C7C5F" w14:textId="77777777" w:rsidTr="00C90205">
        <w:trPr>
          <w:jc w:val="center"/>
        </w:trPr>
        <w:tc>
          <w:tcPr>
            <w:tcW w:w="1524" w:type="dxa"/>
            <w:vMerge/>
            <w:tcBorders>
              <w:left w:val="single" w:sz="18" w:space="0" w:color="auto"/>
              <w:right w:val="nil"/>
            </w:tcBorders>
            <w:vAlign w:val="center"/>
          </w:tcPr>
          <w:p w14:paraId="431EE342"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13013771"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30B8A313"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654CC2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6E2882C7" w14:textId="77777777" w:rsidR="00D805E3" w:rsidRPr="0056638C" w:rsidRDefault="00D805E3" w:rsidP="00066689">
            <w:pPr>
              <w:spacing w:line="276" w:lineRule="auto"/>
              <w:jc w:val="center"/>
              <w:rPr>
                <w:rFonts w:ascii="Book Antiqua" w:hAnsi="Book Antiqua"/>
                <w:sz w:val="23"/>
              </w:rPr>
            </w:pPr>
            <w:proofErr w:type="spellStart"/>
            <w:r w:rsidRPr="0056638C">
              <w:rPr>
                <w:rFonts w:ascii="Book Antiqua" w:hAnsi="Book Antiqua"/>
                <w:sz w:val="23"/>
              </w:rPr>
              <w:t>WiFi</w:t>
            </w:r>
            <w:proofErr w:type="spellEnd"/>
            <w:r w:rsidR="00DA6FA3" w:rsidRPr="0056638C">
              <w:rPr>
                <w:rFonts w:ascii="Book Antiqua" w:hAnsi="Book Antiqua"/>
                <w:sz w:val="23"/>
              </w:rPr>
              <w:t xml:space="preserve"> elér</w:t>
            </w:r>
            <w:r w:rsidR="00864077" w:rsidRPr="0056638C">
              <w:rPr>
                <w:rFonts w:ascii="Book Antiqua" w:hAnsi="Book Antiqua"/>
                <w:sz w:val="23"/>
              </w:rPr>
              <w:t>és</w:t>
            </w:r>
          </w:p>
        </w:tc>
        <w:tc>
          <w:tcPr>
            <w:tcW w:w="726" w:type="dxa"/>
            <w:tcBorders>
              <w:left w:val="nil"/>
              <w:bottom w:val="single" w:sz="4" w:space="0" w:color="auto"/>
              <w:right w:val="single" w:sz="18" w:space="0" w:color="auto"/>
            </w:tcBorders>
            <w:shd w:val="clear" w:color="auto" w:fill="auto"/>
            <w:vAlign w:val="center"/>
          </w:tcPr>
          <w:p w14:paraId="232DF63E" w14:textId="77777777" w:rsidR="00D805E3" w:rsidRPr="0056638C" w:rsidRDefault="00DA6FA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r w:rsidR="00D805E3" w:rsidRPr="0056638C">
              <w:rPr>
                <w:rFonts w:ascii="Book Antiqua" w:hAnsi="Book Antiqua"/>
                <w:i/>
                <w:color w:val="7F7F7F" w:themeColor="text1" w:themeTint="80"/>
                <w:sz w:val="23"/>
              </w:rPr>
              <w:t>%</w:t>
            </w:r>
          </w:p>
        </w:tc>
      </w:tr>
      <w:tr w:rsidR="00DA6FA3" w:rsidRPr="00423540" w14:paraId="6251F23A" w14:textId="77777777" w:rsidTr="00C90205">
        <w:trPr>
          <w:trHeight w:val="70"/>
          <w:jc w:val="center"/>
        </w:trPr>
        <w:tc>
          <w:tcPr>
            <w:tcW w:w="1524" w:type="dxa"/>
            <w:vMerge/>
            <w:tcBorders>
              <w:left w:val="single" w:sz="18" w:space="0" w:color="auto"/>
              <w:right w:val="nil"/>
            </w:tcBorders>
            <w:vAlign w:val="center"/>
          </w:tcPr>
          <w:p w14:paraId="524C05CD" w14:textId="77777777" w:rsidR="00DA6FA3" w:rsidRPr="0056638C" w:rsidRDefault="00DA6FA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98779A4" w14:textId="77777777" w:rsidR="00DA6FA3" w:rsidRPr="0056638C" w:rsidRDefault="00DA6FA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6D525F31" w14:textId="77777777" w:rsidR="00DA6FA3" w:rsidRPr="0056638C" w:rsidRDefault="00DA6FA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0C1ADA1C" w14:textId="77777777" w:rsidR="00DA6FA3" w:rsidRPr="0056638C" w:rsidRDefault="00DA6FA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7D2E08A9" w14:textId="69668258" w:rsidR="00DA6FA3" w:rsidRPr="0056638C" w:rsidRDefault="00DA6FA3" w:rsidP="00066689">
            <w:pPr>
              <w:spacing w:line="276" w:lineRule="auto"/>
              <w:jc w:val="center"/>
              <w:rPr>
                <w:rFonts w:ascii="Book Antiqua" w:hAnsi="Book Antiqua"/>
                <w:sz w:val="23"/>
              </w:rPr>
            </w:pPr>
            <w:r w:rsidRPr="0056638C">
              <w:rPr>
                <w:rFonts w:ascii="Book Antiqua" w:hAnsi="Book Antiqua"/>
                <w:sz w:val="23"/>
              </w:rPr>
              <w:t>230V hálózati</w:t>
            </w:r>
            <w:r w:rsidR="000411E6" w:rsidRPr="0056638C">
              <w:rPr>
                <w:rFonts w:ascii="Book Antiqua" w:hAnsi="Book Antiqua"/>
                <w:sz w:val="23"/>
              </w:rPr>
              <w:t xml:space="preserve"> vagy USB</w:t>
            </w:r>
            <w:r w:rsidRPr="0056638C">
              <w:rPr>
                <w:rFonts w:ascii="Book Antiqua" w:hAnsi="Book Antiqua"/>
                <w:sz w:val="23"/>
              </w:rPr>
              <w:t xml:space="preserve"> csatlakozó</w:t>
            </w:r>
          </w:p>
        </w:tc>
        <w:tc>
          <w:tcPr>
            <w:tcW w:w="726" w:type="dxa"/>
            <w:tcBorders>
              <w:left w:val="nil"/>
              <w:bottom w:val="single" w:sz="6" w:space="0" w:color="auto"/>
              <w:right w:val="single" w:sz="18" w:space="0" w:color="auto"/>
            </w:tcBorders>
            <w:shd w:val="clear" w:color="auto" w:fill="auto"/>
            <w:vAlign w:val="center"/>
          </w:tcPr>
          <w:p w14:paraId="6A0F26D7" w14:textId="77777777" w:rsidR="00DA6FA3" w:rsidRPr="0056638C" w:rsidRDefault="00DA6FA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D805E3" w:rsidRPr="00423540" w14:paraId="7B54E2DC" w14:textId="77777777" w:rsidTr="00C90205">
        <w:trPr>
          <w:trHeight w:val="70"/>
          <w:jc w:val="center"/>
        </w:trPr>
        <w:tc>
          <w:tcPr>
            <w:tcW w:w="1524" w:type="dxa"/>
            <w:vMerge/>
            <w:tcBorders>
              <w:left w:val="single" w:sz="18" w:space="0" w:color="auto"/>
              <w:right w:val="nil"/>
            </w:tcBorders>
            <w:vAlign w:val="center"/>
          </w:tcPr>
          <w:p w14:paraId="7CC67907"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51DF934"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49EE1CE0"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4ED6A72C"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1BD82F1C"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Kalaptartó megléte</w:t>
            </w:r>
          </w:p>
        </w:tc>
        <w:tc>
          <w:tcPr>
            <w:tcW w:w="726" w:type="dxa"/>
            <w:tcBorders>
              <w:left w:val="nil"/>
              <w:bottom w:val="single" w:sz="6" w:space="0" w:color="auto"/>
              <w:right w:val="single" w:sz="18" w:space="0" w:color="auto"/>
            </w:tcBorders>
            <w:shd w:val="clear" w:color="auto" w:fill="auto"/>
            <w:vAlign w:val="center"/>
          </w:tcPr>
          <w:p w14:paraId="4F93FCC5"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D805E3" w:rsidRPr="00423540" w14:paraId="13621229" w14:textId="77777777" w:rsidTr="00C90205">
        <w:trPr>
          <w:trHeight w:val="70"/>
          <w:jc w:val="center"/>
        </w:trPr>
        <w:tc>
          <w:tcPr>
            <w:tcW w:w="1524" w:type="dxa"/>
            <w:vMerge/>
            <w:tcBorders>
              <w:left w:val="single" w:sz="18" w:space="0" w:color="auto"/>
              <w:right w:val="nil"/>
            </w:tcBorders>
            <w:vAlign w:val="center"/>
          </w:tcPr>
          <w:p w14:paraId="02901533"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C8A01FE"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057B5D86"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68BF859D"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1675D11F"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Olvasólámpa megléte</w:t>
            </w:r>
          </w:p>
        </w:tc>
        <w:tc>
          <w:tcPr>
            <w:tcW w:w="726" w:type="dxa"/>
            <w:tcBorders>
              <w:left w:val="nil"/>
              <w:bottom w:val="single" w:sz="6" w:space="0" w:color="auto"/>
              <w:right w:val="single" w:sz="18" w:space="0" w:color="auto"/>
            </w:tcBorders>
            <w:shd w:val="clear" w:color="auto" w:fill="auto"/>
            <w:vAlign w:val="center"/>
          </w:tcPr>
          <w:p w14:paraId="40E45A1E"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0E1AB3" w:rsidRPr="00423540" w14:paraId="5CDB414C" w14:textId="77777777" w:rsidTr="00C90205">
        <w:trPr>
          <w:jc w:val="center"/>
        </w:trPr>
        <w:tc>
          <w:tcPr>
            <w:tcW w:w="1524" w:type="dxa"/>
            <w:vMerge/>
            <w:tcBorders>
              <w:left w:val="single" w:sz="18" w:space="0" w:color="auto"/>
              <w:right w:val="nil"/>
            </w:tcBorders>
            <w:vAlign w:val="center"/>
          </w:tcPr>
          <w:p w14:paraId="345F5988" w14:textId="77777777" w:rsidR="000E1AB3" w:rsidRPr="0056638C" w:rsidRDefault="000E1AB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8FA7772" w14:textId="77777777" w:rsidR="000E1AB3" w:rsidRPr="0056638C" w:rsidRDefault="000E1AB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4BC51D5D" w14:textId="77777777" w:rsidR="000E1AB3" w:rsidRPr="0056638C" w:rsidRDefault="000E1AB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64046787" w14:textId="77777777" w:rsidR="000E1AB3" w:rsidRPr="0056638C" w:rsidRDefault="000E1AB3"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4" w:space="0" w:color="auto"/>
              <w:right w:val="nil"/>
            </w:tcBorders>
            <w:vAlign w:val="center"/>
          </w:tcPr>
          <w:p w14:paraId="180491B8" w14:textId="77777777" w:rsidR="000E1AB3" w:rsidRPr="0056638C" w:rsidRDefault="000E1AB3" w:rsidP="00066689">
            <w:pPr>
              <w:spacing w:line="276" w:lineRule="auto"/>
              <w:jc w:val="center"/>
              <w:rPr>
                <w:rFonts w:ascii="Book Antiqua" w:hAnsi="Book Antiqua"/>
                <w:sz w:val="23"/>
              </w:rPr>
            </w:pPr>
            <w:r w:rsidRPr="0056638C">
              <w:rPr>
                <w:rFonts w:ascii="Book Antiqua" w:hAnsi="Book Antiqua"/>
                <w:sz w:val="23"/>
              </w:rPr>
              <w:t>Árnyékolás megléte</w:t>
            </w:r>
          </w:p>
        </w:tc>
        <w:tc>
          <w:tcPr>
            <w:tcW w:w="726" w:type="dxa"/>
            <w:tcBorders>
              <w:top w:val="single" w:sz="6" w:space="0" w:color="auto"/>
              <w:left w:val="nil"/>
              <w:bottom w:val="single" w:sz="4" w:space="0" w:color="auto"/>
              <w:right w:val="single" w:sz="18" w:space="0" w:color="auto"/>
            </w:tcBorders>
            <w:shd w:val="clear" w:color="auto" w:fill="auto"/>
            <w:vAlign w:val="center"/>
          </w:tcPr>
          <w:p w14:paraId="0256F3FF" w14:textId="77777777" w:rsidR="000E1AB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D805E3" w:rsidRPr="00423540" w14:paraId="776F4B73" w14:textId="77777777" w:rsidTr="00C90205">
        <w:trPr>
          <w:jc w:val="center"/>
        </w:trPr>
        <w:tc>
          <w:tcPr>
            <w:tcW w:w="1524" w:type="dxa"/>
            <w:vMerge/>
            <w:tcBorders>
              <w:left w:val="single" w:sz="18" w:space="0" w:color="auto"/>
              <w:right w:val="nil"/>
            </w:tcBorders>
            <w:vAlign w:val="center"/>
          </w:tcPr>
          <w:p w14:paraId="6264DB46"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23CF507"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0790FD44"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6050C682"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4" w:space="0" w:color="auto"/>
              <w:right w:val="nil"/>
            </w:tcBorders>
            <w:vAlign w:val="center"/>
          </w:tcPr>
          <w:p w14:paraId="15DC5AE5"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Légkondicionáló megléte</w:t>
            </w:r>
          </w:p>
        </w:tc>
        <w:tc>
          <w:tcPr>
            <w:tcW w:w="726" w:type="dxa"/>
            <w:tcBorders>
              <w:top w:val="single" w:sz="6" w:space="0" w:color="auto"/>
              <w:left w:val="nil"/>
              <w:bottom w:val="single" w:sz="4" w:space="0" w:color="auto"/>
              <w:right w:val="single" w:sz="18" w:space="0" w:color="auto"/>
            </w:tcBorders>
            <w:shd w:val="clear" w:color="auto" w:fill="auto"/>
            <w:vAlign w:val="center"/>
          </w:tcPr>
          <w:p w14:paraId="4197CBB9" w14:textId="77777777" w:rsidR="00D805E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r w:rsidR="00D805E3" w:rsidRPr="0056638C">
              <w:rPr>
                <w:rFonts w:ascii="Book Antiqua" w:hAnsi="Book Antiqua"/>
                <w:i/>
                <w:color w:val="7F7F7F" w:themeColor="text1" w:themeTint="80"/>
                <w:sz w:val="23"/>
              </w:rPr>
              <w:t>%</w:t>
            </w:r>
          </w:p>
        </w:tc>
      </w:tr>
      <w:tr w:rsidR="00D805E3" w:rsidRPr="00423540" w14:paraId="35CCB0F9" w14:textId="77777777" w:rsidTr="00C90205">
        <w:trPr>
          <w:jc w:val="center"/>
        </w:trPr>
        <w:tc>
          <w:tcPr>
            <w:tcW w:w="1524" w:type="dxa"/>
            <w:vMerge/>
            <w:tcBorders>
              <w:left w:val="single" w:sz="18" w:space="0" w:color="auto"/>
              <w:right w:val="nil"/>
            </w:tcBorders>
            <w:vAlign w:val="center"/>
          </w:tcPr>
          <w:p w14:paraId="03AE736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68E6E11"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bottom w:val="single" w:sz="4" w:space="0" w:color="auto"/>
              <w:right w:val="nil"/>
            </w:tcBorders>
            <w:vAlign w:val="center"/>
          </w:tcPr>
          <w:p w14:paraId="312163BC"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68FBE9CD"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4" w:space="0" w:color="auto"/>
              <w:bottom w:val="single" w:sz="12" w:space="0" w:color="auto"/>
              <w:right w:val="nil"/>
            </w:tcBorders>
            <w:vAlign w:val="center"/>
          </w:tcPr>
          <w:p w14:paraId="23455AC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Hőmérséklet</w:t>
            </w:r>
          </w:p>
        </w:tc>
        <w:tc>
          <w:tcPr>
            <w:tcW w:w="726" w:type="dxa"/>
            <w:tcBorders>
              <w:top w:val="single" w:sz="4" w:space="0" w:color="auto"/>
              <w:left w:val="nil"/>
              <w:bottom w:val="single" w:sz="12" w:space="0" w:color="auto"/>
              <w:right w:val="single" w:sz="18" w:space="0" w:color="auto"/>
            </w:tcBorders>
            <w:shd w:val="clear" w:color="auto" w:fill="auto"/>
            <w:vAlign w:val="center"/>
          </w:tcPr>
          <w:p w14:paraId="36B76C90"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6D4EA39B" w14:textId="77777777" w:rsidTr="00C90205">
        <w:trPr>
          <w:jc w:val="center"/>
        </w:trPr>
        <w:tc>
          <w:tcPr>
            <w:tcW w:w="1524" w:type="dxa"/>
            <w:vMerge/>
            <w:tcBorders>
              <w:left w:val="single" w:sz="18" w:space="0" w:color="auto"/>
              <w:right w:val="nil"/>
            </w:tcBorders>
            <w:vAlign w:val="center"/>
          </w:tcPr>
          <w:p w14:paraId="08AE0013"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1645948C" w14:textId="77777777" w:rsidR="00D805E3" w:rsidRPr="0056638C" w:rsidRDefault="00D805E3" w:rsidP="00066689">
            <w:pPr>
              <w:spacing w:line="276" w:lineRule="auto"/>
              <w:jc w:val="center"/>
              <w:rPr>
                <w:rFonts w:ascii="Book Antiqua" w:hAnsi="Book Antiqua"/>
                <w:sz w:val="23"/>
              </w:rPr>
            </w:pPr>
          </w:p>
        </w:tc>
        <w:tc>
          <w:tcPr>
            <w:tcW w:w="2039" w:type="dxa"/>
            <w:vMerge w:val="restart"/>
            <w:tcBorders>
              <w:top w:val="single" w:sz="12" w:space="0" w:color="auto"/>
              <w:left w:val="single" w:sz="12" w:space="0" w:color="auto"/>
              <w:right w:val="nil"/>
            </w:tcBorders>
            <w:vAlign w:val="center"/>
          </w:tcPr>
          <w:p w14:paraId="066088D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w:t>
            </w:r>
          </w:p>
        </w:tc>
        <w:tc>
          <w:tcPr>
            <w:tcW w:w="709" w:type="dxa"/>
            <w:vMerge w:val="restart"/>
            <w:tcBorders>
              <w:top w:val="single" w:sz="12" w:space="0" w:color="auto"/>
              <w:left w:val="nil"/>
            </w:tcBorders>
            <w:shd w:val="clear" w:color="auto" w:fill="auto"/>
            <w:vAlign w:val="center"/>
          </w:tcPr>
          <w:p w14:paraId="406D781E"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3402" w:type="dxa"/>
            <w:tcBorders>
              <w:top w:val="single" w:sz="12" w:space="0" w:color="auto"/>
              <w:right w:val="nil"/>
            </w:tcBorders>
            <w:vAlign w:val="center"/>
          </w:tcPr>
          <w:p w14:paraId="42A5E79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ajtó zárhatósága</w:t>
            </w:r>
          </w:p>
        </w:tc>
        <w:tc>
          <w:tcPr>
            <w:tcW w:w="726" w:type="dxa"/>
            <w:tcBorders>
              <w:top w:val="single" w:sz="12" w:space="0" w:color="auto"/>
              <w:left w:val="nil"/>
              <w:right w:val="single" w:sz="18" w:space="0" w:color="auto"/>
            </w:tcBorders>
            <w:shd w:val="clear" w:color="auto" w:fill="auto"/>
            <w:vAlign w:val="center"/>
          </w:tcPr>
          <w:p w14:paraId="71B2A41B"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D805E3" w:rsidRPr="00423540" w14:paraId="4AE0350B" w14:textId="77777777" w:rsidTr="00C90205">
        <w:trPr>
          <w:jc w:val="center"/>
        </w:trPr>
        <w:tc>
          <w:tcPr>
            <w:tcW w:w="1524" w:type="dxa"/>
            <w:vMerge/>
            <w:tcBorders>
              <w:left w:val="single" w:sz="18" w:space="0" w:color="auto"/>
              <w:right w:val="nil"/>
            </w:tcBorders>
            <w:vAlign w:val="center"/>
          </w:tcPr>
          <w:p w14:paraId="7CE75EA0"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32620ED"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78CA073A"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798421D2" w14:textId="77777777" w:rsidR="00D805E3" w:rsidRPr="0056638C" w:rsidRDefault="00D805E3" w:rsidP="00066689">
            <w:pPr>
              <w:spacing w:line="276" w:lineRule="auto"/>
              <w:jc w:val="center"/>
              <w:rPr>
                <w:rFonts w:ascii="Book Antiqua" w:hAnsi="Book Antiqua"/>
                <w:sz w:val="23"/>
              </w:rPr>
            </w:pPr>
          </w:p>
        </w:tc>
        <w:tc>
          <w:tcPr>
            <w:tcW w:w="3402" w:type="dxa"/>
            <w:tcBorders>
              <w:right w:val="nil"/>
            </w:tcBorders>
            <w:vAlign w:val="center"/>
          </w:tcPr>
          <w:p w14:paraId="5D1268E7"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ülőke megléte</w:t>
            </w:r>
          </w:p>
        </w:tc>
        <w:tc>
          <w:tcPr>
            <w:tcW w:w="726" w:type="dxa"/>
            <w:tcBorders>
              <w:left w:val="nil"/>
              <w:right w:val="single" w:sz="18" w:space="0" w:color="auto"/>
            </w:tcBorders>
            <w:shd w:val="clear" w:color="auto" w:fill="auto"/>
            <w:vAlign w:val="center"/>
          </w:tcPr>
          <w:p w14:paraId="264F4A40"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507FF339" w14:textId="77777777" w:rsidTr="00C90205">
        <w:trPr>
          <w:jc w:val="center"/>
        </w:trPr>
        <w:tc>
          <w:tcPr>
            <w:tcW w:w="1524" w:type="dxa"/>
            <w:vMerge/>
            <w:tcBorders>
              <w:left w:val="single" w:sz="18" w:space="0" w:color="auto"/>
              <w:right w:val="nil"/>
            </w:tcBorders>
            <w:vAlign w:val="center"/>
          </w:tcPr>
          <w:p w14:paraId="165FBEE4"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722AE6C6"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72E431BD"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7550A95" w14:textId="77777777" w:rsidR="00D805E3" w:rsidRPr="0056638C" w:rsidRDefault="00D805E3" w:rsidP="00066689">
            <w:pPr>
              <w:spacing w:line="276" w:lineRule="auto"/>
              <w:jc w:val="center"/>
              <w:rPr>
                <w:rFonts w:ascii="Book Antiqua" w:hAnsi="Book Antiqua"/>
                <w:sz w:val="23"/>
              </w:rPr>
            </w:pPr>
          </w:p>
        </w:tc>
        <w:tc>
          <w:tcPr>
            <w:tcW w:w="3402" w:type="dxa"/>
            <w:tcBorders>
              <w:right w:val="nil"/>
            </w:tcBorders>
            <w:vAlign w:val="center"/>
          </w:tcPr>
          <w:p w14:paraId="5483D7C2"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Mosdó öblítés</w:t>
            </w:r>
          </w:p>
        </w:tc>
        <w:tc>
          <w:tcPr>
            <w:tcW w:w="726" w:type="dxa"/>
            <w:tcBorders>
              <w:left w:val="nil"/>
              <w:right w:val="single" w:sz="18" w:space="0" w:color="auto"/>
            </w:tcBorders>
            <w:shd w:val="clear" w:color="auto" w:fill="auto"/>
            <w:vAlign w:val="center"/>
          </w:tcPr>
          <w:p w14:paraId="60F92150"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D805E3" w:rsidRPr="00423540" w14:paraId="68E93236" w14:textId="77777777" w:rsidTr="00C90205">
        <w:trPr>
          <w:jc w:val="center"/>
        </w:trPr>
        <w:tc>
          <w:tcPr>
            <w:tcW w:w="1524" w:type="dxa"/>
            <w:vMerge/>
            <w:tcBorders>
              <w:left w:val="single" w:sz="18" w:space="0" w:color="auto"/>
              <w:right w:val="nil"/>
            </w:tcBorders>
            <w:vAlign w:val="center"/>
          </w:tcPr>
          <w:p w14:paraId="57A2A088"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14F55E8C"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2438CBDF"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1F1E787" w14:textId="77777777" w:rsidR="00D805E3" w:rsidRPr="0056638C" w:rsidRDefault="00D805E3" w:rsidP="00066689">
            <w:pPr>
              <w:spacing w:line="276" w:lineRule="auto"/>
              <w:jc w:val="center"/>
              <w:rPr>
                <w:rFonts w:ascii="Book Antiqua" w:hAnsi="Book Antiqua"/>
                <w:sz w:val="23"/>
              </w:rPr>
            </w:pPr>
          </w:p>
        </w:tc>
        <w:tc>
          <w:tcPr>
            <w:tcW w:w="3402" w:type="dxa"/>
            <w:tcBorders>
              <w:right w:val="nil"/>
            </w:tcBorders>
            <w:vAlign w:val="center"/>
          </w:tcPr>
          <w:p w14:paraId="284C04C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papír</w:t>
            </w:r>
          </w:p>
        </w:tc>
        <w:tc>
          <w:tcPr>
            <w:tcW w:w="726" w:type="dxa"/>
            <w:tcBorders>
              <w:left w:val="nil"/>
              <w:right w:val="single" w:sz="18" w:space="0" w:color="auto"/>
            </w:tcBorders>
            <w:shd w:val="clear" w:color="auto" w:fill="auto"/>
            <w:vAlign w:val="center"/>
          </w:tcPr>
          <w:p w14:paraId="075F2A5F"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502D60EE" w14:textId="77777777" w:rsidTr="00C90205">
        <w:trPr>
          <w:jc w:val="center"/>
        </w:trPr>
        <w:tc>
          <w:tcPr>
            <w:tcW w:w="1524" w:type="dxa"/>
            <w:vMerge/>
            <w:tcBorders>
              <w:left w:val="single" w:sz="18" w:space="0" w:color="auto"/>
              <w:right w:val="nil"/>
            </w:tcBorders>
            <w:vAlign w:val="center"/>
          </w:tcPr>
          <w:p w14:paraId="55382831"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66AD330"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2B34CE27"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23D56F5C" w14:textId="77777777" w:rsidR="00D805E3" w:rsidRPr="0056638C" w:rsidRDefault="00D805E3" w:rsidP="00066689">
            <w:pPr>
              <w:spacing w:line="276" w:lineRule="auto"/>
              <w:jc w:val="center"/>
              <w:rPr>
                <w:rFonts w:ascii="Book Antiqua" w:hAnsi="Book Antiqua"/>
                <w:sz w:val="23"/>
              </w:rPr>
            </w:pPr>
          </w:p>
        </w:tc>
        <w:tc>
          <w:tcPr>
            <w:tcW w:w="3402" w:type="dxa"/>
            <w:tcBorders>
              <w:right w:val="nil"/>
            </w:tcBorders>
            <w:vAlign w:val="center"/>
          </w:tcPr>
          <w:p w14:paraId="4E1DD0F2"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Szappan</w:t>
            </w:r>
          </w:p>
        </w:tc>
        <w:tc>
          <w:tcPr>
            <w:tcW w:w="726" w:type="dxa"/>
            <w:tcBorders>
              <w:left w:val="nil"/>
              <w:right w:val="single" w:sz="18" w:space="0" w:color="auto"/>
            </w:tcBorders>
            <w:shd w:val="clear" w:color="auto" w:fill="auto"/>
            <w:vAlign w:val="center"/>
          </w:tcPr>
          <w:p w14:paraId="68E5BA6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D805E3" w:rsidRPr="00423540" w14:paraId="14256E02" w14:textId="77777777" w:rsidTr="00C90205">
        <w:trPr>
          <w:jc w:val="center"/>
        </w:trPr>
        <w:tc>
          <w:tcPr>
            <w:tcW w:w="1524" w:type="dxa"/>
            <w:vMerge/>
            <w:tcBorders>
              <w:left w:val="single" w:sz="18" w:space="0" w:color="auto"/>
              <w:bottom w:val="single" w:sz="18" w:space="0" w:color="auto"/>
              <w:right w:val="nil"/>
            </w:tcBorders>
            <w:vAlign w:val="center"/>
          </w:tcPr>
          <w:p w14:paraId="77EC5DEE"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shd w:val="clear" w:color="auto" w:fill="auto"/>
            <w:vAlign w:val="center"/>
          </w:tcPr>
          <w:p w14:paraId="41DC5AA3"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bottom w:val="single" w:sz="18" w:space="0" w:color="auto"/>
              <w:right w:val="nil"/>
            </w:tcBorders>
            <w:vAlign w:val="center"/>
          </w:tcPr>
          <w:p w14:paraId="3D8DFDB3"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auto"/>
            <w:vAlign w:val="center"/>
          </w:tcPr>
          <w:p w14:paraId="0B4A97BE" w14:textId="77777777" w:rsidR="00D805E3" w:rsidRPr="0056638C" w:rsidRDefault="00D805E3" w:rsidP="00066689">
            <w:pPr>
              <w:spacing w:line="276" w:lineRule="auto"/>
              <w:jc w:val="center"/>
              <w:rPr>
                <w:rFonts w:ascii="Book Antiqua" w:hAnsi="Book Antiqua"/>
                <w:sz w:val="23"/>
              </w:rPr>
            </w:pPr>
          </w:p>
        </w:tc>
        <w:tc>
          <w:tcPr>
            <w:tcW w:w="3402" w:type="dxa"/>
            <w:tcBorders>
              <w:bottom w:val="single" w:sz="18" w:space="0" w:color="auto"/>
              <w:right w:val="nil"/>
            </w:tcBorders>
            <w:vAlign w:val="center"/>
          </w:tcPr>
          <w:p w14:paraId="47AC1416"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WC világítás működése</w:t>
            </w:r>
          </w:p>
        </w:tc>
        <w:tc>
          <w:tcPr>
            <w:tcW w:w="726" w:type="dxa"/>
            <w:tcBorders>
              <w:left w:val="nil"/>
              <w:bottom w:val="single" w:sz="18" w:space="0" w:color="auto"/>
              <w:right w:val="single" w:sz="18" w:space="0" w:color="auto"/>
            </w:tcBorders>
            <w:shd w:val="clear" w:color="auto" w:fill="auto"/>
            <w:vAlign w:val="center"/>
          </w:tcPr>
          <w:p w14:paraId="2F8B7572"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D805E3" w:rsidRPr="00423540" w14:paraId="52F1056A" w14:textId="77777777" w:rsidTr="00C90205">
        <w:trPr>
          <w:jc w:val="center"/>
        </w:trPr>
        <w:tc>
          <w:tcPr>
            <w:tcW w:w="1524" w:type="dxa"/>
            <w:vMerge w:val="restart"/>
            <w:tcBorders>
              <w:top w:val="single" w:sz="18" w:space="0" w:color="auto"/>
              <w:left w:val="single" w:sz="18" w:space="0" w:color="auto"/>
              <w:right w:val="nil"/>
            </w:tcBorders>
            <w:vAlign w:val="center"/>
          </w:tcPr>
          <w:p w14:paraId="7AFA0329"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A személyzet munkavégzése</w:t>
            </w:r>
          </w:p>
        </w:tc>
        <w:tc>
          <w:tcPr>
            <w:tcW w:w="708" w:type="dxa"/>
            <w:vMerge w:val="restart"/>
            <w:tcBorders>
              <w:top w:val="single" w:sz="18" w:space="0" w:color="auto"/>
              <w:left w:val="nil"/>
              <w:right w:val="single" w:sz="12" w:space="0" w:color="auto"/>
            </w:tcBorders>
            <w:shd w:val="clear" w:color="auto" w:fill="auto"/>
            <w:vAlign w:val="center"/>
          </w:tcPr>
          <w:p w14:paraId="64584430"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2039" w:type="dxa"/>
            <w:vMerge w:val="restart"/>
            <w:tcBorders>
              <w:top w:val="single" w:sz="18" w:space="0" w:color="auto"/>
              <w:left w:val="single" w:sz="12" w:space="0" w:color="auto"/>
              <w:right w:val="nil"/>
            </w:tcBorders>
            <w:shd w:val="clear" w:color="auto" w:fill="F2F2F2" w:themeFill="background1" w:themeFillShade="F2"/>
            <w:vAlign w:val="center"/>
          </w:tcPr>
          <w:p w14:paraId="293CCEDD" w14:textId="77777777" w:rsidR="00D805E3" w:rsidRPr="0056638C" w:rsidRDefault="00D805E3" w:rsidP="00066689">
            <w:pPr>
              <w:spacing w:line="276" w:lineRule="auto"/>
              <w:jc w:val="center"/>
              <w:rPr>
                <w:rFonts w:ascii="Book Antiqua" w:hAnsi="Book Antiqua"/>
                <w:sz w:val="23"/>
              </w:rPr>
            </w:pPr>
          </w:p>
        </w:tc>
        <w:tc>
          <w:tcPr>
            <w:tcW w:w="709" w:type="dxa"/>
            <w:vMerge w:val="restart"/>
            <w:tcBorders>
              <w:top w:val="single" w:sz="18" w:space="0" w:color="auto"/>
              <w:left w:val="nil"/>
            </w:tcBorders>
            <w:shd w:val="clear" w:color="auto" w:fill="F2F2F2" w:themeFill="background1" w:themeFillShade="F2"/>
            <w:vAlign w:val="center"/>
          </w:tcPr>
          <w:p w14:paraId="1CD8BD91" w14:textId="77777777" w:rsidR="00D805E3" w:rsidRPr="0056638C" w:rsidRDefault="00D805E3" w:rsidP="00066689">
            <w:pPr>
              <w:spacing w:line="276" w:lineRule="auto"/>
              <w:jc w:val="center"/>
              <w:rPr>
                <w:rFonts w:ascii="Book Antiqua" w:hAnsi="Book Antiqua"/>
                <w:sz w:val="23"/>
              </w:rPr>
            </w:pPr>
          </w:p>
        </w:tc>
        <w:tc>
          <w:tcPr>
            <w:tcW w:w="3402" w:type="dxa"/>
            <w:tcBorders>
              <w:top w:val="single" w:sz="18" w:space="0" w:color="auto"/>
              <w:bottom w:val="single" w:sz="4" w:space="0" w:color="auto"/>
              <w:right w:val="nil"/>
            </w:tcBorders>
            <w:vAlign w:val="center"/>
          </w:tcPr>
          <w:p w14:paraId="41ED2FE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Megjelenés</w:t>
            </w:r>
          </w:p>
        </w:tc>
        <w:tc>
          <w:tcPr>
            <w:tcW w:w="726" w:type="dxa"/>
            <w:tcBorders>
              <w:top w:val="single" w:sz="18" w:space="0" w:color="auto"/>
              <w:left w:val="nil"/>
              <w:bottom w:val="single" w:sz="4" w:space="0" w:color="auto"/>
              <w:right w:val="single" w:sz="18" w:space="0" w:color="auto"/>
            </w:tcBorders>
            <w:shd w:val="clear" w:color="auto" w:fill="auto"/>
            <w:vAlign w:val="center"/>
          </w:tcPr>
          <w:p w14:paraId="43529A2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D805E3" w:rsidRPr="00423540" w14:paraId="27557309" w14:textId="77777777" w:rsidTr="00C90205">
        <w:trPr>
          <w:jc w:val="center"/>
        </w:trPr>
        <w:tc>
          <w:tcPr>
            <w:tcW w:w="1524" w:type="dxa"/>
            <w:vMerge/>
            <w:tcBorders>
              <w:left w:val="single" w:sz="18" w:space="0" w:color="auto"/>
              <w:bottom w:val="single" w:sz="18" w:space="0" w:color="auto"/>
              <w:right w:val="nil"/>
            </w:tcBorders>
            <w:vAlign w:val="center"/>
          </w:tcPr>
          <w:p w14:paraId="03698A47"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shd w:val="clear" w:color="auto" w:fill="auto"/>
            <w:vAlign w:val="center"/>
          </w:tcPr>
          <w:p w14:paraId="02EA864F"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bottom w:val="single" w:sz="18" w:space="0" w:color="auto"/>
              <w:right w:val="nil"/>
            </w:tcBorders>
            <w:shd w:val="clear" w:color="auto" w:fill="F2F2F2" w:themeFill="background1" w:themeFillShade="F2"/>
            <w:vAlign w:val="center"/>
          </w:tcPr>
          <w:p w14:paraId="7A2F473B"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02CCAE08" w14:textId="77777777" w:rsidR="00D805E3" w:rsidRPr="0056638C" w:rsidRDefault="00D805E3" w:rsidP="00066689">
            <w:pPr>
              <w:spacing w:line="276" w:lineRule="auto"/>
              <w:jc w:val="center"/>
              <w:rPr>
                <w:rFonts w:ascii="Book Antiqua" w:hAnsi="Book Antiqua"/>
                <w:sz w:val="23"/>
              </w:rPr>
            </w:pPr>
          </w:p>
        </w:tc>
        <w:tc>
          <w:tcPr>
            <w:tcW w:w="3402" w:type="dxa"/>
            <w:tcBorders>
              <w:bottom w:val="single" w:sz="18" w:space="0" w:color="auto"/>
              <w:right w:val="nil"/>
            </w:tcBorders>
            <w:vAlign w:val="center"/>
          </w:tcPr>
          <w:p w14:paraId="013D1C3C" w14:textId="77777777" w:rsidR="00D805E3" w:rsidRPr="0056638C" w:rsidRDefault="00D805E3" w:rsidP="00066689">
            <w:pPr>
              <w:spacing w:line="276" w:lineRule="auto"/>
              <w:jc w:val="center"/>
              <w:rPr>
                <w:rFonts w:ascii="Book Antiqua" w:hAnsi="Book Antiqua"/>
                <w:sz w:val="23"/>
              </w:rPr>
            </w:pPr>
            <w:proofErr w:type="spellStart"/>
            <w:r w:rsidRPr="0056638C">
              <w:rPr>
                <w:rFonts w:ascii="Book Antiqua" w:hAnsi="Book Antiqua"/>
                <w:sz w:val="23"/>
              </w:rPr>
              <w:t>Utaskezelés</w:t>
            </w:r>
            <w:proofErr w:type="spellEnd"/>
          </w:p>
        </w:tc>
        <w:tc>
          <w:tcPr>
            <w:tcW w:w="726" w:type="dxa"/>
            <w:tcBorders>
              <w:left w:val="nil"/>
              <w:bottom w:val="single" w:sz="18" w:space="0" w:color="auto"/>
              <w:right w:val="single" w:sz="18" w:space="0" w:color="auto"/>
            </w:tcBorders>
            <w:shd w:val="clear" w:color="auto" w:fill="auto"/>
            <w:vAlign w:val="center"/>
          </w:tcPr>
          <w:p w14:paraId="2070ED89"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70%</w:t>
            </w:r>
          </w:p>
        </w:tc>
      </w:tr>
    </w:tbl>
    <w:p w14:paraId="142AF7E7" w14:textId="77777777" w:rsidR="00D805E3" w:rsidRPr="0056638C" w:rsidRDefault="00D805E3" w:rsidP="00423540">
      <w:pPr>
        <w:rPr>
          <w:rFonts w:ascii="Book Antiqua" w:hAnsi="Book Antiqua"/>
          <w:sz w:val="23"/>
        </w:rPr>
      </w:pPr>
      <w:r w:rsidRPr="0056638C">
        <w:rPr>
          <w:rFonts w:ascii="Book Antiqua" w:hAnsi="Book Antiqua"/>
          <w:sz w:val="23"/>
        </w:rPr>
        <w:br w:type="page"/>
      </w:r>
    </w:p>
    <w:p w14:paraId="4F7509A9" w14:textId="77777777" w:rsidR="0039161F" w:rsidRPr="0056638C" w:rsidRDefault="0056685B" w:rsidP="00066689">
      <w:pPr>
        <w:pStyle w:val="Cmsor2"/>
        <w:spacing w:line="276" w:lineRule="auto"/>
        <w:rPr>
          <w:rFonts w:ascii="Book Antiqua" w:hAnsi="Book Antiqua"/>
          <w:sz w:val="23"/>
        </w:rPr>
      </w:pPr>
      <w:r w:rsidRPr="0056638C">
        <w:rPr>
          <w:rFonts w:ascii="Book Antiqua" w:hAnsi="Book Antiqua"/>
          <w:sz w:val="23"/>
        </w:rPr>
        <w:lastRenderedPageBreak/>
        <w:t>Ellenőrizendő paraméterek a járatok</w:t>
      </w:r>
      <w:r w:rsidR="001B2653" w:rsidRPr="0056638C">
        <w:rPr>
          <w:rFonts w:ascii="Book Antiqua" w:hAnsi="Book Antiqua"/>
          <w:sz w:val="23"/>
        </w:rPr>
        <w:t xml:space="preserve"> o</w:t>
      </w:r>
      <w:r w:rsidR="003D08A6" w:rsidRPr="0056638C">
        <w:rPr>
          <w:rFonts w:ascii="Book Antiqua" w:hAnsi="Book Antiqua"/>
          <w:sz w:val="23"/>
        </w:rPr>
        <w:t>rszágos szegmens</w:t>
      </w:r>
      <w:r w:rsidRPr="0056638C">
        <w:rPr>
          <w:rFonts w:ascii="Book Antiqua" w:hAnsi="Book Antiqua"/>
          <w:sz w:val="23"/>
        </w:rPr>
        <w:t>é</w:t>
      </w:r>
      <w:r w:rsidR="001B2653" w:rsidRPr="0056638C">
        <w:rPr>
          <w:rFonts w:ascii="Book Antiqua" w:hAnsi="Book Antiqua"/>
          <w:sz w:val="23"/>
        </w:rPr>
        <w:t>ben</w:t>
      </w:r>
    </w:p>
    <w:tbl>
      <w:tblPr>
        <w:tblStyle w:val="Rcsostblzat"/>
        <w:tblW w:w="9108" w:type="dxa"/>
        <w:jc w:val="center"/>
        <w:tblLayout w:type="fixed"/>
        <w:tblCellMar>
          <w:left w:w="57" w:type="dxa"/>
          <w:right w:w="57" w:type="dxa"/>
        </w:tblCellMar>
        <w:tblLook w:val="04A0" w:firstRow="1" w:lastRow="0" w:firstColumn="1" w:lastColumn="0" w:noHBand="0" w:noVBand="1"/>
      </w:tblPr>
      <w:tblGrid>
        <w:gridCol w:w="1524"/>
        <w:gridCol w:w="708"/>
        <w:gridCol w:w="2039"/>
        <w:gridCol w:w="709"/>
        <w:gridCol w:w="3402"/>
        <w:gridCol w:w="726"/>
      </w:tblGrid>
      <w:tr w:rsidR="008B6235" w:rsidRPr="00423540" w14:paraId="44EE138B" w14:textId="77777777" w:rsidTr="00C90205">
        <w:trPr>
          <w:jc w:val="center"/>
        </w:trPr>
        <w:tc>
          <w:tcPr>
            <w:tcW w:w="1524" w:type="dxa"/>
            <w:tcBorders>
              <w:top w:val="single" w:sz="18" w:space="0" w:color="auto"/>
              <w:left w:val="single" w:sz="18" w:space="0" w:color="auto"/>
              <w:bottom w:val="single" w:sz="4" w:space="0" w:color="auto"/>
              <w:right w:val="nil"/>
            </w:tcBorders>
            <w:shd w:val="clear" w:color="auto" w:fill="D9D9D9" w:themeFill="background1" w:themeFillShade="D9"/>
            <w:vAlign w:val="center"/>
          </w:tcPr>
          <w:p w14:paraId="58006515" w14:textId="77777777" w:rsidR="008B6235" w:rsidRPr="0056638C" w:rsidRDefault="008B6235"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708" w:type="dxa"/>
            <w:tcBorders>
              <w:top w:val="single" w:sz="18" w:space="0" w:color="auto"/>
              <w:left w:val="nil"/>
              <w:bottom w:val="double" w:sz="4" w:space="0" w:color="auto"/>
              <w:right w:val="single" w:sz="12" w:space="0" w:color="auto"/>
            </w:tcBorders>
            <w:shd w:val="clear" w:color="auto" w:fill="D9D9D9" w:themeFill="background1" w:themeFillShade="D9"/>
            <w:vAlign w:val="center"/>
          </w:tcPr>
          <w:p w14:paraId="2232C021" w14:textId="77777777" w:rsidR="008B6235" w:rsidRPr="0056638C" w:rsidRDefault="008B6235"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039" w:type="dxa"/>
            <w:tcBorders>
              <w:top w:val="single" w:sz="18" w:space="0" w:color="auto"/>
              <w:left w:val="single" w:sz="12" w:space="0" w:color="auto"/>
              <w:bottom w:val="single" w:sz="4" w:space="0" w:color="auto"/>
              <w:right w:val="nil"/>
            </w:tcBorders>
            <w:shd w:val="clear" w:color="auto" w:fill="D9D9D9" w:themeFill="background1" w:themeFillShade="D9"/>
            <w:vAlign w:val="center"/>
          </w:tcPr>
          <w:p w14:paraId="1001823D" w14:textId="77777777" w:rsidR="008B6235" w:rsidRPr="0056638C" w:rsidRDefault="008B6235"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9" w:type="dxa"/>
            <w:tcBorders>
              <w:top w:val="single" w:sz="18" w:space="0" w:color="auto"/>
              <w:left w:val="nil"/>
              <w:bottom w:val="single" w:sz="4" w:space="0" w:color="auto"/>
            </w:tcBorders>
            <w:shd w:val="clear" w:color="auto" w:fill="D9D9D9" w:themeFill="background1" w:themeFillShade="D9"/>
            <w:vAlign w:val="center"/>
          </w:tcPr>
          <w:p w14:paraId="24EE263E" w14:textId="77777777" w:rsidR="008B6235" w:rsidRPr="0056638C" w:rsidRDefault="008B6235"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3402" w:type="dxa"/>
            <w:tcBorders>
              <w:top w:val="single" w:sz="18" w:space="0" w:color="auto"/>
              <w:bottom w:val="double" w:sz="4" w:space="0" w:color="auto"/>
              <w:right w:val="nil"/>
            </w:tcBorders>
            <w:shd w:val="clear" w:color="auto" w:fill="D9D9D9" w:themeFill="background1" w:themeFillShade="D9"/>
            <w:vAlign w:val="center"/>
          </w:tcPr>
          <w:p w14:paraId="5F3DE852" w14:textId="77777777" w:rsidR="008B6235" w:rsidRPr="0056638C" w:rsidRDefault="008B6235" w:rsidP="00066689">
            <w:pPr>
              <w:spacing w:line="276" w:lineRule="auto"/>
              <w:jc w:val="center"/>
              <w:rPr>
                <w:rFonts w:ascii="Book Antiqua" w:hAnsi="Book Antiqua"/>
                <w:b/>
                <w:sz w:val="23"/>
              </w:rPr>
            </w:pPr>
            <w:r w:rsidRPr="0056638C">
              <w:rPr>
                <w:rFonts w:ascii="Book Antiqua" w:hAnsi="Book Antiqua"/>
                <w:b/>
                <w:sz w:val="23"/>
              </w:rPr>
              <w:t>Paraméter</w:t>
            </w:r>
          </w:p>
        </w:tc>
        <w:tc>
          <w:tcPr>
            <w:tcW w:w="726" w:type="dxa"/>
            <w:tcBorders>
              <w:top w:val="single" w:sz="18" w:space="0" w:color="auto"/>
              <w:left w:val="nil"/>
              <w:bottom w:val="double" w:sz="4" w:space="0" w:color="auto"/>
              <w:right w:val="single" w:sz="18" w:space="0" w:color="auto"/>
            </w:tcBorders>
            <w:shd w:val="clear" w:color="auto" w:fill="D9D9D9" w:themeFill="background1" w:themeFillShade="D9"/>
            <w:vAlign w:val="center"/>
          </w:tcPr>
          <w:p w14:paraId="65067CC9" w14:textId="77777777" w:rsidR="008B6235" w:rsidRPr="0056638C" w:rsidRDefault="008B6235"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8B6235" w:rsidRPr="00423540" w14:paraId="1D97B3E7" w14:textId="77777777" w:rsidTr="00C90205">
        <w:trPr>
          <w:jc w:val="center"/>
        </w:trPr>
        <w:tc>
          <w:tcPr>
            <w:tcW w:w="1524" w:type="dxa"/>
            <w:vMerge w:val="restart"/>
            <w:tcBorders>
              <w:top w:val="double" w:sz="4" w:space="0" w:color="auto"/>
              <w:left w:val="single" w:sz="18" w:space="0" w:color="auto"/>
              <w:right w:val="nil"/>
            </w:tcBorders>
            <w:shd w:val="clear" w:color="auto" w:fill="auto"/>
            <w:vAlign w:val="center"/>
          </w:tcPr>
          <w:p w14:paraId="7C70A43E"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Menetrend</w:t>
            </w:r>
            <w:r w:rsidRPr="0056638C">
              <w:rPr>
                <w:rFonts w:ascii="Book Antiqua" w:hAnsi="Book Antiqua"/>
                <w:sz w:val="23"/>
              </w:rPr>
              <w:softHyphen/>
              <w:t>szerűség</w:t>
            </w:r>
          </w:p>
        </w:tc>
        <w:tc>
          <w:tcPr>
            <w:tcW w:w="708" w:type="dxa"/>
            <w:vMerge w:val="restart"/>
            <w:tcBorders>
              <w:top w:val="double" w:sz="4" w:space="0" w:color="auto"/>
              <w:left w:val="nil"/>
              <w:right w:val="single" w:sz="12" w:space="0" w:color="auto"/>
            </w:tcBorders>
            <w:shd w:val="clear" w:color="auto" w:fill="auto"/>
            <w:vAlign w:val="center"/>
          </w:tcPr>
          <w:p w14:paraId="0859DC2F"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20%</w:t>
            </w:r>
          </w:p>
        </w:tc>
        <w:tc>
          <w:tcPr>
            <w:tcW w:w="2039" w:type="dxa"/>
            <w:vMerge w:val="restart"/>
            <w:tcBorders>
              <w:top w:val="double" w:sz="4" w:space="0" w:color="auto"/>
              <w:left w:val="single" w:sz="12" w:space="0" w:color="auto"/>
              <w:right w:val="nil"/>
            </w:tcBorders>
            <w:shd w:val="clear" w:color="auto" w:fill="F2F2F2" w:themeFill="background1" w:themeFillShade="F2"/>
            <w:vAlign w:val="center"/>
          </w:tcPr>
          <w:p w14:paraId="7A609BB6" w14:textId="77777777" w:rsidR="008B6235" w:rsidRPr="0056638C" w:rsidRDefault="008B6235" w:rsidP="00066689">
            <w:pPr>
              <w:spacing w:line="276" w:lineRule="auto"/>
              <w:jc w:val="center"/>
              <w:rPr>
                <w:rFonts w:ascii="Book Antiqua" w:hAnsi="Book Antiqua"/>
                <w:sz w:val="23"/>
              </w:rPr>
            </w:pPr>
          </w:p>
        </w:tc>
        <w:tc>
          <w:tcPr>
            <w:tcW w:w="709" w:type="dxa"/>
            <w:vMerge w:val="restart"/>
            <w:tcBorders>
              <w:top w:val="double" w:sz="4" w:space="0" w:color="auto"/>
              <w:left w:val="nil"/>
            </w:tcBorders>
            <w:shd w:val="clear" w:color="auto" w:fill="F2F2F2" w:themeFill="background1" w:themeFillShade="F2"/>
            <w:vAlign w:val="center"/>
          </w:tcPr>
          <w:p w14:paraId="67428E80" w14:textId="77777777" w:rsidR="008B6235" w:rsidRPr="0056638C" w:rsidRDefault="008B6235" w:rsidP="00066689">
            <w:pPr>
              <w:spacing w:line="276" w:lineRule="auto"/>
              <w:jc w:val="center"/>
              <w:rPr>
                <w:rFonts w:ascii="Book Antiqua" w:hAnsi="Book Antiqua"/>
                <w:sz w:val="23"/>
              </w:rPr>
            </w:pPr>
          </w:p>
        </w:tc>
        <w:tc>
          <w:tcPr>
            <w:tcW w:w="3402" w:type="dxa"/>
            <w:tcBorders>
              <w:top w:val="double" w:sz="4" w:space="0" w:color="auto"/>
              <w:right w:val="nil"/>
            </w:tcBorders>
            <w:vAlign w:val="center"/>
          </w:tcPr>
          <w:p w14:paraId="7F61A83A"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Menetrendszerűség</w:t>
            </w:r>
          </w:p>
        </w:tc>
        <w:tc>
          <w:tcPr>
            <w:tcW w:w="726" w:type="dxa"/>
            <w:tcBorders>
              <w:top w:val="double" w:sz="4" w:space="0" w:color="auto"/>
              <w:left w:val="nil"/>
              <w:right w:val="single" w:sz="18" w:space="0" w:color="auto"/>
            </w:tcBorders>
            <w:shd w:val="clear" w:color="auto" w:fill="auto"/>
            <w:vAlign w:val="center"/>
          </w:tcPr>
          <w:p w14:paraId="607FB034"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F449AA" w:rsidRPr="00423540" w14:paraId="583E15C1" w14:textId="77777777" w:rsidTr="00C90205">
        <w:trPr>
          <w:jc w:val="center"/>
        </w:trPr>
        <w:tc>
          <w:tcPr>
            <w:tcW w:w="1524" w:type="dxa"/>
            <w:vMerge/>
            <w:tcBorders>
              <w:left w:val="single" w:sz="18" w:space="0" w:color="auto"/>
              <w:bottom w:val="single" w:sz="18" w:space="0" w:color="auto"/>
              <w:right w:val="nil"/>
            </w:tcBorders>
            <w:shd w:val="clear" w:color="auto" w:fill="auto"/>
            <w:vAlign w:val="center"/>
          </w:tcPr>
          <w:p w14:paraId="5FDD65CE" w14:textId="77777777" w:rsidR="008B6235" w:rsidRPr="0056638C" w:rsidRDefault="008B6235"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shd w:val="clear" w:color="auto" w:fill="auto"/>
            <w:vAlign w:val="center"/>
          </w:tcPr>
          <w:p w14:paraId="4B977537" w14:textId="77777777" w:rsidR="008B6235" w:rsidRPr="0056638C" w:rsidRDefault="008B6235" w:rsidP="00066689">
            <w:pPr>
              <w:spacing w:line="276" w:lineRule="auto"/>
              <w:jc w:val="center"/>
              <w:rPr>
                <w:rFonts w:ascii="Book Antiqua" w:hAnsi="Book Antiqua"/>
                <w:sz w:val="23"/>
              </w:rPr>
            </w:pPr>
          </w:p>
        </w:tc>
        <w:tc>
          <w:tcPr>
            <w:tcW w:w="2039" w:type="dxa"/>
            <w:vMerge/>
            <w:tcBorders>
              <w:left w:val="single" w:sz="12" w:space="0" w:color="auto"/>
              <w:bottom w:val="single" w:sz="18" w:space="0" w:color="auto"/>
              <w:right w:val="nil"/>
            </w:tcBorders>
            <w:shd w:val="clear" w:color="auto" w:fill="F2F2F2" w:themeFill="background1" w:themeFillShade="F2"/>
            <w:vAlign w:val="center"/>
          </w:tcPr>
          <w:p w14:paraId="0C788F9B" w14:textId="77777777" w:rsidR="008B6235" w:rsidRPr="0056638C" w:rsidRDefault="008B6235"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0829F1DF" w14:textId="77777777" w:rsidR="008B6235" w:rsidRPr="0056638C" w:rsidRDefault="008B6235" w:rsidP="00066689">
            <w:pPr>
              <w:spacing w:line="276" w:lineRule="auto"/>
              <w:jc w:val="center"/>
              <w:rPr>
                <w:rFonts w:ascii="Book Antiqua" w:hAnsi="Book Antiqua"/>
                <w:sz w:val="23"/>
              </w:rPr>
            </w:pPr>
          </w:p>
        </w:tc>
        <w:tc>
          <w:tcPr>
            <w:tcW w:w="3402" w:type="dxa"/>
            <w:tcBorders>
              <w:bottom w:val="single" w:sz="18" w:space="0" w:color="auto"/>
              <w:right w:val="nil"/>
            </w:tcBorders>
            <w:vAlign w:val="center"/>
          </w:tcPr>
          <w:p w14:paraId="4C30B334"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Járatkimaradások</w:t>
            </w:r>
          </w:p>
        </w:tc>
        <w:tc>
          <w:tcPr>
            <w:tcW w:w="726" w:type="dxa"/>
            <w:tcBorders>
              <w:left w:val="nil"/>
              <w:bottom w:val="single" w:sz="18" w:space="0" w:color="auto"/>
              <w:right w:val="single" w:sz="18" w:space="0" w:color="auto"/>
            </w:tcBorders>
            <w:shd w:val="clear" w:color="auto" w:fill="auto"/>
            <w:vAlign w:val="center"/>
          </w:tcPr>
          <w:p w14:paraId="0357BEC4"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F449AA" w:rsidRPr="00423540" w14:paraId="098EDDE2" w14:textId="77777777" w:rsidTr="00C90205">
        <w:trPr>
          <w:jc w:val="center"/>
        </w:trPr>
        <w:tc>
          <w:tcPr>
            <w:tcW w:w="1524" w:type="dxa"/>
            <w:tcBorders>
              <w:top w:val="single" w:sz="18" w:space="0" w:color="auto"/>
              <w:left w:val="single" w:sz="18" w:space="0" w:color="auto"/>
              <w:bottom w:val="single" w:sz="18" w:space="0" w:color="auto"/>
              <w:right w:val="nil"/>
            </w:tcBorders>
            <w:shd w:val="clear" w:color="auto" w:fill="auto"/>
            <w:vAlign w:val="center"/>
          </w:tcPr>
          <w:p w14:paraId="60D581ED"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Kapacitás</w:t>
            </w:r>
          </w:p>
        </w:tc>
        <w:tc>
          <w:tcPr>
            <w:tcW w:w="708" w:type="dxa"/>
            <w:tcBorders>
              <w:top w:val="single" w:sz="18" w:space="0" w:color="auto"/>
              <w:left w:val="nil"/>
              <w:bottom w:val="single" w:sz="18" w:space="0" w:color="auto"/>
              <w:right w:val="single" w:sz="12" w:space="0" w:color="auto"/>
            </w:tcBorders>
            <w:shd w:val="clear" w:color="auto" w:fill="auto"/>
            <w:vAlign w:val="center"/>
          </w:tcPr>
          <w:p w14:paraId="79E641C0"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15%</w:t>
            </w:r>
          </w:p>
        </w:tc>
        <w:tc>
          <w:tcPr>
            <w:tcW w:w="2039" w:type="dxa"/>
            <w:tcBorders>
              <w:top w:val="single" w:sz="18" w:space="0" w:color="auto"/>
              <w:left w:val="single" w:sz="12" w:space="0" w:color="auto"/>
              <w:bottom w:val="single" w:sz="18" w:space="0" w:color="auto"/>
              <w:right w:val="nil"/>
            </w:tcBorders>
            <w:shd w:val="clear" w:color="auto" w:fill="F2F2F2" w:themeFill="background1" w:themeFillShade="F2"/>
            <w:vAlign w:val="center"/>
          </w:tcPr>
          <w:p w14:paraId="11756F18" w14:textId="77777777" w:rsidR="008B6235" w:rsidRPr="0056638C" w:rsidRDefault="008B6235" w:rsidP="00066689">
            <w:pPr>
              <w:spacing w:line="276" w:lineRule="auto"/>
              <w:jc w:val="center"/>
              <w:rPr>
                <w:rFonts w:ascii="Book Antiqua" w:hAnsi="Book Antiqua"/>
                <w:sz w:val="23"/>
              </w:rPr>
            </w:pPr>
          </w:p>
        </w:tc>
        <w:tc>
          <w:tcPr>
            <w:tcW w:w="709" w:type="dxa"/>
            <w:tcBorders>
              <w:top w:val="single" w:sz="18" w:space="0" w:color="auto"/>
              <w:left w:val="nil"/>
              <w:bottom w:val="single" w:sz="18" w:space="0" w:color="auto"/>
            </w:tcBorders>
            <w:shd w:val="clear" w:color="auto" w:fill="F2F2F2" w:themeFill="background1" w:themeFillShade="F2"/>
            <w:vAlign w:val="center"/>
          </w:tcPr>
          <w:p w14:paraId="6133A76F" w14:textId="77777777" w:rsidR="008B6235" w:rsidRPr="0056638C" w:rsidRDefault="008B6235" w:rsidP="00066689">
            <w:pPr>
              <w:spacing w:line="276" w:lineRule="auto"/>
              <w:jc w:val="center"/>
              <w:rPr>
                <w:rFonts w:ascii="Book Antiqua" w:hAnsi="Book Antiqua"/>
                <w:sz w:val="23"/>
              </w:rPr>
            </w:pPr>
          </w:p>
        </w:tc>
        <w:tc>
          <w:tcPr>
            <w:tcW w:w="3402" w:type="dxa"/>
            <w:tcBorders>
              <w:top w:val="single" w:sz="18" w:space="0" w:color="auto"/>
              <w:bottom w:val="single" w:sz="18" w:space="0" w:color="auto"/>
              <w:right w:val="nil"/>
            </w:tcBorders>
            <w:vAlign w:val="center"/>
          </w:tcPr>
          <w:p w14:paraId="15AB449D"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Zsúfoltság</w:t>
            </w:r>
          </w:p>
        </w:tc>
        <w:tc>
          <w:tcPr>
            <w:tcW w:w="726" w:type="dxa"/>
            <w:tcBorders>
              <w:top w:val="single" w:sz="18" w:space="0" w:color="auto"/>
              <w:left w:val="nil"/>
              <w:bottom w:val="single" w:sz="18" w:space="0" w:color="auto"/>
              <w:right w:val="single" w:sz="18" w:space="0" w:color="auto"/>
            </w:tcBorders>
            <w:shd w:val="clear" w:color="auto" w:fill="auto"/>
            <w:vAlign w:val="center"/>
          </w:tcPr>
          <w:p w14:paraId="6673F51A"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8B6235" w:rsidRPr="00423540" w14:paraId="56AC4B05" w14:textId="77777777" w:rsidTr="00C90205">
        <w:trPr>
          <w:jc w:val="center"/>
        </w:trPr>
        <w:tc>
          <w:tcPr>
            <w:tcW w:w="1524" w:type="dxa"/>
            <w:vMerge w:val="restart"/>
            <w:tcBorders>
              <w:top w:val="single" w:sz="18" w:space="0" w:color="auto"/>
              <w:left w:val="single" w:sz="18" w:space="0" w:color="auto"/>
              <w:right w:val="nil"/>
            </w:tcBorders>
            <w:vAlign w:val="center"/>
          </w:tcPr>
          <w:p w14:paraId="48E2EF1C"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Tisztaság</w:t>
            </w:r>
          </w:p>
        </w:tc>
        <w:tc>
          <w:tcPr>
            <w:tcW w:w="708" w:type="dxa"/>
            <w:vMerge w:val="restart"/>
            <w:tcBorders>
              <w:top w:val="single" w:sz="18" w:space="0" w:color="auto"/>
              <w:left w:val="nil"/>
              <w:right w:val="single" w:sz="12" w:space="0" w:color="auto"/>
            </w:tcBorders>
            <w:shd w:val="clear" w:color="auto" w:fill="auto"/>
            <w:vAlign w:val="center"/>
          </w:tcPr>
          <w:p w14:paraId="44FBCE01"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w:t>
            </w:r>
            <w:r w:rsidR="00FA0151" w:rsidRPr="0056638C">
              <w:rPr>
                <w:rFonts w:ascii="Book Antiqua" w:hAnsi="Book Antiqua"/>
                <w:i/>
                <w:color w:val="7F7F7F" w:themeColor="text1" w:themeTint="80"/>
                <w:sz w:val="23"/>
              </w:rPr>
              <w:t>5</w:t>
            </w:r>
            <w:r w:rsidRPr="0056638C">
              <w:rPr>
                <w:rFonts w:ascii="Book Antiqua" w:hAnsi="Book Antiqua"/>
                <w:i/>
                <w:color w:val="7F7F7F" w:themeColor="text1" w:themeTint="80"/>
                <w:sz w:val="23"/>
              </w:rPr>
              <w:t>%</w:t>
            </w:r>
          </w:p>
        </w:tc>
        <w:tc>
          <w:tcPr>
            <w:tcW w:w="2039" w:type="dxa"/>
            <w:tcBorders>
              <w:top w:val="single" w:sz="18" w:space="0" w:color="auto"/>
              <w:left w:val="single" w:sz="12" w:space="0" w:color="auto"/>
              <w:bottom w:val="single" w:sz="4" w:space="0" w:color="auto"/>
              <w:right w:val="nil"/>
            </w:tcBorders>
            <w:vAlign w:val="center"/>
          </w:tcPr>
          <w:p w14:paraId="0B1AC51F"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Külső</w:t>
            </w:r>
          </w:p>
        </w:tc>
        <w:tc>
          <w:tcPr>
            <w:tcW w:w="709" w:type="dxa"/>
            <w:tcBorders>
              <w:top w:val="single" w:sz="18" w:space="0" w:color="auto"/>
              <w:left w:val="nil"/>
              <w:bottom w:val="single" w:sz="4" w:space="0" w:color="auto"/>
            </w:tcBorders>
            <w:shd w:val="clear" w:color="auto" w:fill="auto"/>
            <w:vAlign w:val="center"/>
          </w:tcPr>
          <w:p w14:paraId="1D08F80D" w14:textId="77777777" w:rsidR="008B6235"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r w:rsidR="008B6235" w:rsidRPr="0056638C">
              <w:rPr>
                <w:rFonts w:ascii="Book Antiqua" w:hAnsi="Book Antiqua"/>
                <w:i/>
                <w:color w:val="7F7F7F" w:themeColor="text1" w:themeTint="80"/>
                <w:sz w:val="23"/>
              </w:rPr>
              <w:t>%</w:t>
            </w:r>
          </w:p>
        </w:tc>
        <w:tc>
          <w:tcPr>
            <w:tcW w:w="3402" w:type="dxa"/>
            <w:tcBorders>
              <w:top w:val="single" w:sz="18" w:space="0" w:color="auto"/>
              <w:bottom w:val="single" w:sz="12" w:space="0" w:color="auto"/>
              <w:right w:val="nil"/>
            </w:tcBorders>
            <w:vAlign w:val="center"/>
          </w:tcPr>
          <w:p w14:paraId="7C20D0A1"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Karosszéria külső tisztasága</w:t>
            </w:r>
          </w:p>
        </w:tc>
        <w:tc>
          <w:tcPr>
            <w:tcW w:w="726" w:type="dxa"/>
            <w:tcBorders>
              <w:top w:val="single" w:sz="18" w:space="0" w:color="auto"/>
              <w:left w:val="nil"/>
              <w:bottom w:val="single" w:sz="12" w:space="0" w:color="auto"/>
              <w:right w:val="single" w:sz="18" w:space="0" w:color="auto"/>
            </w:tcBorders>
            <w:shd w:val="clear" w:color="auto" w:fill="auto"/>
            <w:vAlign w:val="center"/>
          </w:tcPr>
          <w:p w14:paraId="11F09C63"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D805E3" w:rsidRPr="00423540" w14:paraId="5DB0F887" w14:textId="77777777" w:rsidTr="00C90205">
        <w:trPr>
          <w:jc w:val="center"/>
        </w:trPr>
        <w:tc>
          <w:tcPr>
            <w:tcW w:w="1524" w:type="dxa"/>
            <w:vMerge/>
            <w:tcBorders>
              <w:left w:val="single" w:sz="18" w:space="0" w:color="auto"/>
              <w:right w:val="nil"/>
            </w:tcBorders>
            <w:vAlign w:val="center"/>
          </w:tcPr>
          <w:p w14:paraId="2AC6DC7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2A05101C"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val="restart"/>
            <w:tcBorders>
              <w:top w:val="single" w:sz="12" w:space="0" w:color="auto"/>
              <w:left w:val="single" w:sz="12" w:space="0" w:color="auto"/>
              <w:right w:val="nil"/>
            </w:tcBorders>
            <w:vAlign w:val="center"/>
          </w:tcPr>
          <w:p w14:paraId="1F47C935"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w:t>
            </w:r>
          </w:p>
        </w:tc>
        <w:tc>
          <w:tcPr>
            <w:tcW w:w="709" w:type="dxa"/>
            <w:vMerge w:val="restart"/>
            <w:tcBorders>
              <w:top w:val="single" w:sz="12" w:space="0" w:color="auto"/>
              <w:left w:val="nil"/>
            </w:tcBorders>
            <w:shd w:val="clear" w:color="auto" w:fill="auto"/>
            <w:vAlign w:val="center"/>
          </w:tcPr>
          <w:p w14:paraId="1FFEB13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80%</w:t>
            </w:r>
          </w:p>
        </w:tc>
        <w:tc>
          <w:tcPr>
            <w:tcW w:w="3402" w:type="dxa"/>
            <w:tcBorders>
              <w:top w:val="single" w:sz="12" w:space="0" w:color="auto"/>
              <w:right w:val="nil"/>
            </w:tcBorders>
            <w:vAlign w:val="center"/>
          </w:tcPr>
          <w:p w14:paraId="08E1AFAD"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Ablakok tisztasága</w:t>
            </w:r>
          </w:p>
        </w:tc>
        <w:tc>
          <w:tcPr>
            <w:tcW w:w="726" w:type="dxa"/>
            <w:tcBorders>
              <w:top w:val="single" w:sz="12" w:space="0" w:color="auto"/>
              <w:left w:val="nil"/>
              <w:right w:val="single" w:sz="18" w:space="0" w:color="auto"/>
            </w:tcBorders>
            <w:shd w:val="clear" w:color="auto" w:fill="auto"/>
            <w:vAlign w:val="center"/>
          </w:tcPr>
          <w:p w14:paraId="551D3CC3"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7B4A2E26" w14:textId="77777777" w:rsidTr="00C90205">
        <w:trPr>
          <w:jc w:val="center"/>
        </w:trPr>
        <w:tc>
          <w:tcPr>
            <w:tcW w:w="1524" w:type="dxa"/>
            <w:vMerge/>
            <w:tcBorders>
              <w:left w:val="single" w:sz="18" w:space="0" w:color="auto"/>
              <w:right w:val="nil"/>
            </w:tcBorders>
            <w:vAlign w:val="center"/>
          </w:tcPr>
          <w:p w14:paraId="693B3E43"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20D08DC6"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7BDB9AF3"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2D45B0F"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right w:val="nil"/>
            </w:tcBorders>
            <w:vAlign w:val="center"/>
          </w:tcPr>
          <w:p w14:paraId="17B60ED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Kapaszkodók, kalaptartó tisztasága</w:t>
            </w:r>
          </w:p>
        </w:tc>
        <w:tc>
          <w:tcPr>
            <w:tcW w:w="726" w:type="dxa"/>
            <w:tcBorders>
              <w:left w:val="nil"/>
              <w:right w:val="single" w:sz="18" w:space="0" w:color="auto"/>
            </w:tcBorders>
            <w:shd w:val="clear" w:color="auto" w:fill="auto"/>
            <w:vAlign w:val="center"/>
          </w:tcPr>
          <w:p w14:paraId="3E631C87" w14:textId="77777777" w:rsidR="00D805E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r w:rsidR="00D805E3" w:rsidRPr="0056638C">
              <w:rPr>
                <w:rFonts w:ascii="Book Antiqua" w:hAnsi="Book Antiqua"/>
                <w:i/>
                <w:color w:val="7F7F7F" w:themeColor="text1" w:themeTint="80"/>
                <w:sz w:val="23"/>
              </w:rPr>
              <w:t>%</w:t>
            </w:r>
          </w:p>
        </w:tc>
      </w:tr>
      <w:tr w:rsidR="00D805E3" w:rsidRPr="00423540" w14:paraId="36BE5F2C" w14:textId="77777777" w:rsidTr="00C90205">
        <w:trPr>
          <w:jc w:val="center"/>
        </w:trPr>
        <w:tc>
          <w:tcPr>
            <w:tcW w:w="1524" w:type="dxa"/>
            <w:vMerge/>
            <w:tcBorders>
              <w:left w:val="single" w:sz="18" w:space="0" w:color="auto"/>
              <w:right w:val="nil"/>
            </w:tcBorders>
            <w:vAlign w:val="center"/>
          </w:tcPr>
          <w:p w14:paraId="67D9501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16E2EFA8"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right w:val="nil"/>
            </w:tcBorders>
            <w:vAlign w:val="center"/>
          </w:tcPr>
          <w:p w14:paraId="1B10BD53"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6C3BE2F4"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right w:val="nil"/>
            </w:tcBorders>
            <w:vAlign w:val="center"/>
          </w:tcPr>
          <w:p w14:paraId="507EA79F"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Ülések tisztasága</w:t>
            </w:r>
          </w:p>
        </w:tc>
        <w:tc>
          <w:tcPr>
            <w:tcW w:w="726" w:type="dxa"/>
            <w:tcBorders>
              <w:left w:val="nil"/>
              <w:right w:val="single" w:sz="18" w:space="0" w:color="auto"/>
            </w:tcBorders>
            <w:shd w:val="clear" w:color="auto" w:fill="auto"/>
            <w:vAlign w:val="center"/>
          </w:tcPr>
          <w:p w14:paraId="25F157B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D805E3" w:rsidRPr="00423540" w14:paraId="3CC4A7B4" w14:textId="77777777" w:rsidTr="00C90205">
        <w:trPr>
          <w:trHeight w:val="272"/>
          <w:jc w:val="center"/>
        </w:trPr>
        <w:tc>
          <w:tcPr>
            <w:tcW w:w="1524" w:type="dxa"/>
            <w:vMerge/>
            <w:tcBorders>
              <w:left w:val="single" w:sz="18" w:space="0" w:color="auto"/>
              <w:bottom w:val="single" w:sz="4" w:space="0" w:color="auto"/>
              <w:right w:val="nil"/>
            </w:tcBorders>
            <w:vAlign w:val="center"/>
          </w:tcPr>
          <w:p w14:paraId="4055D91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bottom w:val="single" w:sz="4" w:space="0" w:color="auto"/>
              <w:right w:val="single" w:sz="12" w:space="0" w:color="auto"/>
            </w:tcBorders>
            <w:shd w:val="clear" w:color="auto" w:fill="auto"/>
            <w:vAlign w:val="center"/>
          </w:tcPr>
          <w:p w14:paraId="3876842D"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18" w:space="0" w:color="auto"/>
              <w:right w:val="nil"/>
            </w:tcBorders>
            <w:vAlign w:val="center"/>
          </w:tcPr>
          <w:p w14:paraId="35B981FF"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auto"/>
            <w:vAlign w:val="center"/>
          </w:tcPr>
          <w:p w14:paraId="28BCF0B3"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18" w:space="0" w:color="auto"/>
              <w:right w:val="nil"/>
            </w:tcBorders>
            <w:vAlign w:val="center"/>
          </w:tcPr>
          <w:p w14:paraId="736ACD6E"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 padló tisztasága</w:t>
            </w:r>
          </w:p>
        </w:tc>
        <w:tc>
          <w:tcPr>
            <w:tcW w:w="726" w:type="dxa"/>
            <w:tcBorders>
              <w:left w:val="nil"/>
              <w:bottom w:val="single" w:sz="18" w:space="0" w:color="auto"/>
              <w:right w:val="single" w:sz="18" w:space="0" w:color="auto"/>
            </w:tcBorders>
            <w:shd w:val="clear" w:color="auto" w:fill="auto"/>
            <w:vAlign w:val="center"/>
          </w:tcPr>
          <w:p w14:paraId="6357DCF6" w14:textId="77777777" w:rsidR="00D805E3" w:rsidRPr="0056638C" w:rsidRDefault="000E1AB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r w:rsidR="00D805E3" w:rsidRPr="0056638C">
              <w:rPr>
                <w:rFonts w:ascii="Book Antiqua" w:hAnsi="Book Antiqua"/>
                <w:i/>
                <w:color w:val="7F7F7F" w:themeColor="text1" w:themeTint="80"/>
                <w:sz w:val="23"/>
              </w:rPr>
              <w:t>%</w:t>
            </w:r>
          </w:p>
        </w:tc>
      </w:tr>
      <w:tr w:rsidR="00C90205" w:rsidRPr="00423540" w14:paraId="21E1DD08" w14:textId="77777777" w:rsidTr="00C90205">
        <w:trPr>
          <w:jc w:val="center"/>
        </w:trPr>
        <w:tc>
          <w:tcPr>
            <w:tcW w:w="1524" w:type="dxa"/>
            <w:vMerge w:val="restart"/>
            <w:tcBorders>
              <w:top w:val="single" w:sz="18" w:space="0" w:color="auto"/>
              <w:left w:val="single" w:sz="18" w:space="0" w:color="auto"/>
              <w:right w:val="nil"/>
            </w:tcBorders>
            <w:vAlign w:val="center"/>
          </w:tcPr>
          <w:p w14:paraId="5F62722A" w14:textId="77777777" w:rsidR="00C90205" w:rsidRPr="0056638C" w:rsidRDefault="00C90205"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tc>
        <w:tc>
          <w:tcPr>
            <w:tcW w:w="708" w:type="dxa"/>
            <w:vMerge w:val="restart"/>
            <w:tcBorders>
              <w:top w:val="single" w:sz="18" w:space="0" w:color="auto"/>
              <w:left w:val="nil"/>
              <w:right w:val="single" w:sz="12" w:space="0" w:color="auto"/>
            </w:tcBorders>
            <w:shd w:val="clear" w:color="auto" w:fill="auto"/>
            <w:vAlign w:val="center"/>
          </w:tcPr>
          <w:p w14:paraId="5EC2A3ED" w14:textId="77777777" w:rsidR="00C90205" w:rsidRPr="0056638C" w:rsidRDefault="00C9020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w:t>
            </w:r>
            <w:r w:rsidR="00FA0151" w:rsidRPr="0056638C">
              <w:rPr>
                <w:rFonts w:ascii="Book Antiqua" w:hAnsi="Book Antiqua"/>
                <w:i/>
                <w:color w:val="7F7F7F" w:themeColor="text1" w:themeTint="80"/>
                <w:sz w:val="23"/>
              </w:rPr>
              <w:t>5</w:t>
            </w:r>
            <w:r w:rsidRPr="0056638C">
              <w:rPr>
                <w:rFonts w:ascii="Book Antiqua" w:hAnsi="Book Antiqua"/>
                <w:i/>
                <w:color w:val="7F7F7F" w:themeColor="text1" w:themeTint="80"/>
                <w:sz w:val="23"/>
              </w:rPr>
              <w:t>%</w:t>
            </w:r>
          </w:p>
        </w:tc>
        <w:tc>
          <w:tcPr>
            <w:tcW w:w="2039" w:type="dxa"/>
            <w:tcBorders>
              <w:top w:val="single" w:sz="18" w:space="0" w:color="auto"/>
              <w:left w:val="single" w:sz="12" w:space="0" w:color="auto"/>
              <w:bottom w:val="single" w:sz="12" w:space="0" w:color="auto"/>
              <w:right w:val="nil"/>
            </w:tcBorders>
            <w:vAlign w:val="center"/>
          </w:tcPr>
          <w:p w14:paraId="6C179FCD"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Külső viszonylat</w:t>
            </w:r>
            <w:r w:rsidRPr="0056638C">
              <w:rPr>
                <w:rFonts w:ascii="Book Antiqua" w:hAnsi="Book Antiqua"/>
                <w:sz w:val="23"/>
              </w:rPr>
              <w:softHyphen/>
              <w:t>jelzés</w:t>
            </w:r>
          </w:p>
        </w:tc>
        <w:tc>
          <w:tcPr>
            <w:tcW w:w="709" w:type="dxa"/>
            <w:tcBorders>
              <w:top w:val="single" w:sz="18" w:space="0" w:color="auto"/>
              <w:left w:val="nil"/>
              <w:bottom w:val="single" w:sz="12" w:space="0" w:color="auto"/>
            </w:tcBorders>
            <w:shd w:val="clear" w:color="auto" w:fill="auto"/>
            <w:vAlign w:val="center"/>
          </w:tcPr>
          <w:p w14:paraId="615A5A1B"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95</w:t>
            </w:r>
            <w:r w:rsidR="00C90205" w:rsidRPr="0056638C">
              <w:rPr>
                <w:rFonts w:ascii="Book Antiqua" w:hAnsi="Book Antiqua"/>
                <w:i/>
                <w:color w:val="7F7F7F" w:themeColor="text1" w:themeTint="80"/>
                <w:sz w:val="23"/>
              </w:rPr>
              <w:t>%</w:t>
            </w:r>
          </w:p>
        </w:tc>
        <w:tc>
          <w:tcPr>
            <w:tcW w:w="3402" w:type="dxa"/>
            <w:tcBorders>
              <w:top w:val="single" w:sz="18" w:space="0" w:color="auto"/>
              <w:bottom w:val="single" w:sz="12" w:space="0" w:color="auto"/>
              <w:right w:val="nil"/>
            </w:tcBorders>
            <w:vAlign w:val="center"/>
          </w:tcPr>
          <w:p w14:paraId="623FA788"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Külső viszonylatjelzés</w:t>
            </w:r>
          </w:p>
        </w:tc>
        <w:tc>
          <w:tcPr>
            <w:tcW w:w="726" w:type="dxa"/>
            <w:tcBorders>
              <w:top w:val="single" w:sz="18" w:space="0" w:color="auto"/>
              <w:left w:val="nil"/>
              <w:bottom w:val="single" w:sz="12" w:space="0" w:color="auto"/>
              <w:right w:val="single" w:sz="18" w:space="0" w:color="auto"/>
            </w:tcBorders>
            <w:shd w:val="clear" w:color="auto" w:fill="auto"/>
            <w:vAlign w:val="center"/>
          </w:tcPr>
          <w:p w14:paraId="3F0AF18F" w14:textId="77777777" w:rsidR="00C90205" w:rsidRPr="0056638C" w:rsidRDefault="00C9020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C90205" w:rsidRPr="00423540" w14:paraId="5880FCC2" w14:textId="77777777" w:rsidTr="00C90205">
        <w:trPr>
          <w:jc w:val="center"/>
        </w:trPr>
        <w:tc>
          <w:tcPr>
            <w:tcW w:w="1524" w:type="dxa"/>
            <w:vMerge/>
            <w:tcBorders>
              <w:left w:val="single" w:sz="18" w:space="0" w:color="auto"/>
              <w:right w:val="nil"/>
            </w:tcBorders>
            <w:vAlign w:val="center"/>
          </w:tcPr>
          <w:p w14:paraId="70E94CD3" w14:textId="77777777" w:rsidR="00C90205" w:rsidRPr="0056638C" w:rsidRDefault="00C90205"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1354173"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2039" w:type="dxa"/>
            <w:vMerge w:val="restart"/>
            <w:tcBorders>
              <w:top w:val="single" w:sz="12" w:space="0" w:color="auto"/>
              <w:left w:val="single" w:sz="12" w:space="0" w:color="auto"/>
              <w:right w:val="nil"/>
            </w:tcBorders>
            <w:vAlign w:val="center"/>
          </w:tcPr>
          <w:p w14:paraId="331CA9ED"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 xml:space="preserve">Fedélzeti vizuális </w:t>
            </w:r>
            <w:proofErr w:type="spellStart"/>
            <w:r w:rsidRPr="0056638C">
              <w:rPr>
                <w:rFonts w:ascii="Book Antiqua" w:hAnsi="Book Antiqua"/>
                <w:sz w:val="23"/>
              </w:rPr>
              <w:t>utastájékoztatás</w:t>
            </w:r>
            <w:proofErr w:type="spellEnd"/>
          </w:p>
        </w:tc>
        <w:tc>
          <w:tcPr>
            <w:tcW w:w="709" w:type="dxa"/>
            <w:vMerge w:val="restart"/>
            <w:tcBorders>
              <w:top w:val="single" w:sz="12" w:space="0" w:color="auto"/>
              <w:left w:val="nil"/>
            </w:tcBorders>
            <w:shd w:val="clear" w:color="auto" w:fill="auto"/>
            <w:vAlign w:val="center"/>
          </w:tcPr>
          <w:p w14:paraId="6DAFB812"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3402" w:type="dxa"/>
            <w:tcBorders>
              <w:top w:val="single" w:sz="12" w:space="0" w:color="auto"/>
              <w:bottom w:val="single" w:sz="4" w:space="0" w:color="auto"/>
              <w:right w:val="nil"/>
            </w:tcBorders>
            <w:vAlign w:val="center"/>
          </w:tcPr>
          <w:p w14:paraId="0935759E"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Fedélzeti kijelző</w:t>
            </w:r>
          </w:p>
        </w:tc>
        <w:tc>
          <w:tcPr>
            <w:tcW w:w="726" w:type="dxa"/>
            <w:tcBorders>
              <w:top w:val="single" w:sz="12" w:space="0" w:color="auto"/>
              <w:left w:val="nil"/>
              <w:bottom w:val="single" w:sz="4" w:space="0" w:color="auto"/>
              <w:right w:val="single" w:sz="18" w:space="0" w:color="auto"/>
            </w:tcBorders>
            <w:shd w:val="clear" w:color="auto" w:fill="auto"/>
            <w:vAlign w:val="center"/>
          </w:tcPr>
          <w:p w14:paraId="62EDD13D"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C90205" w:rsidRPr="00423540" w14:paraId="65D7DB62" w14:textId="77777777" w:rsidTr="00C90205">
        <w:trPr>
          <w:jc w:val="center"/>
        </w:trPr>
        <w:tc>
          <w:tcPr>
            <w:tcW w:w="1524" w:type="dxa"/>
            <w:vMerge/>
            <w:tcBorders>
              <w:left w:val="single" w:sz="18" w:space="0" w:color="auto"/>
              <w:bottom w:val="single" w:sz="4" w:space="0" w:color="auto"/>
              <w:right w:val="nil"/>
            </w:tcBorders>
            <w:vAlign w:val="center"/>
          </w:tcPr>
          <w:p w14:paraId="676D7205" w14:textId="77777777" w:rsidR="00C90205" w:rsidRPr="0056638C" w:rsidRDefault="00C90205" w:rsidP="00066689">
            <w:pPr>
              <w:spacing w:line="276" w:lineRule="auto"/>
              <w:jc w:val="center"/>
              <w:rPr>
                <w:rFonts w:ascii="Book Antiqua" w:hAnsi="Book Antiqua"/>
                <w:sz w:val="23"/>
              </w:rPr>
            </w:pPr>
          </w:p>
        </w:tc>
        <w:tc>
          <w:tcPr>
            <w:tcW w:w="708" w:type="dxa"/>
            <w:vMerge/>
            <w:tcBorders>
              <w:left w:val="nil"/>
              <w:bottom w:val="single" w:sz="4" w:space="0" w:color="auto"/>
              <w:right w:val="single" w:sz="12" w:space="0" w:color="auto"/>
            </w:tcBorders>
            <w:shd w:val="clear" w:color="auto" w:fill="auto"/>
            <w:vAlign w:val="center"/>
          </w:tcPr>
          <w:p w14:paraId="6CBC17F5"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2039" w:type="dxa"/>
            <w:vMerge/>
            <w:tcBorders>
              <w:left w:val="single" w:sz="12" w:space="0" w:color="auto"/>
              <w:bottom w:val="single" w:sz="4" w:space="0" w:color="auto"/>
              <w:right w:val="nil"/>
            </w:tcBorders>
            <w:vAlign w:val="center"/>
          </w:tcPr>
          <w:p w14:paraId="06F012A9" w14:textId="77777777" w:rsidR="00C90205" w:rsidRPr="0056638C" w:rsidRDefault="00C90205"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43088C3A" w14:textId="77777777" w:rsidR="00C90205" w:rsidRPr="0056638C" w:rsidRDefault="00C90205" w:rsidP="00066689">
            <w:pPr>
              <w:spacing w:line="276" w:lineRule="auto"/>
              <w:jc w:val="center"/>
              <w:rPr>
                <w:rFonts w:ascii="Book Antiqua" w:hAnsi="Book Antiqua"/>
                <w:i/>
                <w:color w:val="7F7F7F" w:themeColor="text1" w:themeTint="80"/>
                <w:sz w:val="23"/>
              </w:rPr>
            </w:pPr>
          </w:p>
        </w:tc>
        <w:tc>
          <w:tcPr>
            <w:tcW w:w="3402" w:type="dxa"/>
            <w:tcBorders>
              <w:top w:val="single" w:sz="4" w:space="0" w:color="auto"/>
              <w:bottom w:val="single" w:sz="18" w:space="0" w:color="auto"/>
              <w:right w:val="nil"/>
            </w:tcBorders>
            <w:vAlign w:val="center"/>
          </w:tcPr>
          <w:p w14:paraId="39F854B4" w14:textId="77777777" w:rsidR="00C90205" w:rsidRPr="0056638C" w:rsidRDefault="00C90205" w:rsidP="00066689">
            <w:pPr>
              <w:spacing w:line="276" w:lineRule="auto"/>
              <w:jc w:val="center"/>
              <w:rPr>
                <w:rFonts w:ascii="Book Antiqua" w:hAnsi="Book Antiqua"/>
                <w:sz w:val="23"/>
              </w:rPr>
            </w:pPr>
            <w:r w:rsidRPr="0056638C">
              <w:rPr>
                <w:rFonts w:ascii="Book Antiqua" w:hAnsi="Book Antiqua"/>
                <w:sz w:val="23"/>
              </w:rPr>
              <w:t>Óra</w:t>
            </w:r>
          </w:p>
        </w:tc>
        <w:tc>
          <w:tcPr>
            <w:tcW w:w="726" w:type="dxa"/>
            <w:tcBorders>
              <w:top w:val="single" w:sz="4" w:space="0" w:color="auto"/>
              <w:left w:val="nil"/>
              <w:bottom w:val="single" w:sz="18" w:space="0" w:color="auto"/>
              <w:right w:val="single" w:sz="18" w:space="0" w:color="auto"/>
            </w:tcBorders>
            <w:shd w:val="clear" w:color="auto" w:fill="auto"/>
            <w:vAlign w:val="center"/>
          </w:tcPr>
          <w:p w14:paraId="06D649BF" w14:textId="77777777" w:rsidR="00C90205"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8B6235" w:rsidRPr="00423540" w14:paraId="6BA5B4CA" w14:textId="77777777" w:rsidTr="00C90205">
        <w:trPr>
          <w:trHeight w:val="315"/>
          <w:jc w:val="center"/>
        </w:trPr>
        <w:tc>
          <w:tcPr>
            <w:tcW w:w="1524" w:type="dxa"/>
            <w:vMerge w:val="restart"/>
            <w:tcBorders>
              <w:top w:val="single" w:sz="18" w:space="0" w:color="auto"/>
              <w:left w:val="single" w:sz="18" w:space="0" w:color="auto"/>
              <w:right w:val="nil"/>
            </w:tcBorders>
            <w:vAlign w:val="center"/>
          </w:tcPr>
          <w:p w14:paraId="250824E1" w14:textId="77777777" w:rsidR="008B6235" w:rsidRPr="0056638C" w:rsidRDefault="008B6235"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kiszolgálás</w:t>
            </w:r>
            <w:proofErr w:type="spellEnd"/>
          </w:p>
        </w:tc>
        <w:tc>
          <w:tcPr>
            <w:tcW w:w="708" w:type="dxa"/>
            <w:vMerge w:val="restart"/>
            <w:tcBorders>
              <w:top w:val="single" w:sz="18" w:space="0" w:color="auto"/>
              <w:left w:val="nil"/>
              <w:right w:val="single" w:sz="12" w:space="0" w:color="auto"/>
            </w:tcBorders>
            <w:shd w:val="clear" w:color="auto" w:fill="auto"/>
            <w:vAlign w:val="center"/>
          </w:tcPr>
          <w:p w14:paraId="447BA341"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w:t>
            </w:r>
            <w:r w:rsidR="00FA0151" w:rsidRPr="0056638C">
              <w:rPr>
                <w:rFonts w:ascii="Book Antiqua" w:hAnsi="Book Antiqua"/>
                <w:i/>
                <w:color w:val="7F7F7F" w:themeColor="text1" w:themeTint="80"/>
                <w:sz w:val="23"/>
              </w:rPr>
              <w:t>0</w:t>
            </w:r>
            <w:r w:rsidRPr="0056638C">
              <w:rPr>
                <w:rFonts w:ascii="Book Antiqua" w:hAnsi="Book Antiqua"/>
                <w:i/>
                <w:color w:val="7F7F7F" w:themeColor="text1" w:themeTint="80"/>
                <w:sz w:val="23"/>
              </w:rPr>
              <w:t>%</w:t>
            </w:r>
          </w:p>
        </w:tc>
        <w:tc>
          <w:tcPr>
            <w:tcW w:w="2039" w:type="dxa"/>
            <w:vMerge w:val="restart"/>
            <w:tcBorders>
              <w:top w:val="single" w:sz="18" w:space="0" w:color="auto"/>
              <w:left w:val="single" w:sz="12" w:space="0" w:color="auto"/>
              <w:right w:val="nil"/>
            </w:tcBorders>
            <w:vAlign w:val="center"/>
          </w:tcPr>
          <w:p w14:paraId="5632D472"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Indulás előtt</w:t>
            </w:r>
          </w:p>
        </w:tc>
        <w:tc>
          <w:tcPr>
            <w:tcW w:w="709" w:type="dxa"/>
            <w:vMerge w:val="restart"/>
            <w:tcBorders>
              <w:top w:val="single" w:sz="18" w:space="0" w:color="auto"/>
              <w:left w:val="nil"/>
            </w:tcBorders>
            <w:shd w:val="clear" w:color="auto" w:fill="auto"/>
            <w:vAlign w:val="center"/>
          </w:tcPr>
          <w:p w14:paraId="770CFF77"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c>
          <w:tcPr>
            <w:tcW w:w="3402" w:type="dxa"/>
            <w:tcBorders>
              <w:top w:val="single" w:sz="18" w:space="0" w:color="auto"/>
              <w:right w:val="nil"/>
            </w:tcBorders>
            <w:vAlign w:val="center"/>
          </w:tcPr>
          <w:p w14:paraId="48B16134"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 xml:space="preserve">Járati beállás indulás előtt </w:t>
            </w:r>
          </w:p>
        </w:tc>
        <w:tc>
          <w:tcPr>
            <w:tcW w:w="726" w:type="dxa"/>
            <w:tcBorders>
              <w:top w:val="single" w:sz="18" w:space="0" w:color="auto"/>
              <w:left w:val="nil"/>
              <w:right w:val="single" w:sz="18" w:space="0" w:color="auto"/>
            </w:tcBorders>
            <w:shd w:val="clear" w:color="auto" w:fill="auto"/>
            <w:vAlign w:val="center"/>
          </w:tcPr>
          <w:p w14:paraId="57EAF429"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8B6235" w:rsidRPr="00423540" w14:paraId="37E69834" w14:textId="77777777" w:rsidTr="00C90205">
        <w:trPr>
          <w:jc w:val="center"/>
        </w:trPr>
        <w:tc>
          <w:tcPr>
            <w:tcW w:w="1524" w:type="dxa"/>
            <w:vMerge/>
            <w:tcBorders>
              <w:left w:val="single" w:sz="18" w:space="0" w:color="auto"/>
              <w:right w:val="nil"/>
            </w:tcBorders>
            <w:vAlign w:val="center"/>
          </w:tcPr>
          <w:p w14:paraId="4F1598CD" w14:textId="77777777" w:rsidR="008B6235" w:rsidRPr="0056638C" w:rsidRDefault="008B6235"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0A93CE36" w14:textId="77777777" w:rsidR="008B6235" w:rsidRPr="0056638C" w:rsidRDefault="008B6235"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635AAA02" w14:textId="77777777" w:rsidR="008B6235" w:rsidRPr="0056638C" w:rsidRDefault="008B6235"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2838F801" w14:textId="77777777" w:rsidR="008B6235" w:rsidRPr="0056638C" w:rsidRDefault="008B6235"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2C8EF9B5"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Poggyásztér</w:t>
            </w:r>
          </w:p>
        </w:tc>
        <w:tc>
          <w:tcPr>
            <w:tcW w:w="726" w:type="dxa"/>
            <w:tcBorders>
              <w:left w:val="nil"/>
              <w:bottom w:val="single" w:sz="4" w:space="0" w:color="auto"/>
              <w:right w:val="single" w:sz="18" w:space="0" w:color="auto"/>
            </w:tcBorders>
            <w:shd w:val="clear" w:color="auto" w:fill="auto"/>
            <w:vAlign w:val="center"/>
          </w:tcPr>
          <w:p w14:paraId="040E6934"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8B6235" w:rsidRPr="00423540" w14:paraId="2925F093" w14:textId="77777777" w:rsidTr="00C90205">
        <w:trPr>
          <w:jc w:val="center"/>
        </w:trPr>
        <w:tc>
          <w:tcPr>
            <w:tcW w:w="1524" w:type="dxa"/>
            <w:vMerge/>
            <w:tcBorders>
              <w:left w:val="single" w:sz="18" w:space="0" w:color="auto"/>
              <w:right w:val="nil"/>
            </w:tcBorders>
            <w:vAlign w:val="center"/>
          </w:tcPr>
          <w:p w14:paraId="2469D218" w14:textId="77777777" w:rsidR="008B6235" w:rsidRPr="0056638C" w:rsidRDefault="008B6235"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0AAD95F9" w14:textId="77777777" w:rsidR="008B6235" w:rsidRPr="0056638C" w:rsidRDefault="008B6235"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405F2E39" w14:textId="77777777" w:rsidR="008B6235" w:rsidRPr="0056638C" w:rsidRDefault="008B6235"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1E7D2676" w14:textId="77777777" w:rsidR="008B6235" w:rsidRPr="0056638C" w:rsidRDefault="008B6235"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423949F8"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Poggyászkezelés</w:t>
            </w:r>
          </w:p>
        </w:tc>
        <w:tc>
          <w:tcPr>
            <w:tcW w:w="726" w:type="dxa"/>
            <w:tcBorders>
              <w:left w:val="nil"/>
              <w:bottom w:val="single" w:sz="6" w:space="0" w:color="auto"/>
              <w:right w:val="single" w:sz="18" w:space="0" w:color="auto"/>
            </w:tcBorders>
            <w:shd w:val="clear" w:color="auto" w:fill="auto"/>
            <w:vAlign w:val="center"/>
          </w:tcPr>
          <w:p w14:paraId="2AD7856A"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8B6235" w:rsidRPr="00423540" w14:paraId="4E2A5A4F" w14:textId="77777777" w:rsidTr="00C90205">
        <w:trPr>
          <w:jc w:val="center"/>
        </w:trPr>
        <w:tc>
          <w:tcPr>
            <w:tcW w:w="1524" w:type="dxa"/>
            <w:vMerge/>
            <w:tcBorders>
              <w:left w:val="single" w:sz="18" w:space="0" w:color="auto"/>
              <w:right w:val="nil"/>
            </w:tcBorders>
            <w:vAlign w:val="center"/>
          </w:tcPr>
          <w:p w14:paraId="2F8B12AB" w14:textId="77777777" w:rsidR="008B6235" w:rsidRPr="0056638C" w:rsidRDefault="008B6235"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0557E6BE" w14:textId="77777777" w:rsidR="008B6235" w:rsidRPr="0056638C" w:rsidRDefault="008B6235" w:rsidP="00066689">
            <w:pPr>
              <w:spacing w:line="276" w:lineRule="auto"/>
              <w:jc w:val="center"/>
              <w:rPr>
                <w:rFonts w:ascii="Book Antiqua" w:hAnsi="Book Antiqua"/>
                <w:sz w:val="23"/>
              </w:rPr>
            </w:pPr>
          </w:p>
        </w:tc>
        <w:tc>
          <w:tcPr>
            <w:tcW w:w="2039" w:type="dxa"/>
            <w:vMerge/>
            <w:tcBorders>
              <w:left w:val="single" w:sz="12" w:space="0" w:color="auto"/>
              <w:bottom w:val="single" w:sz="4" w:space="0" w:color="auto"/>
              <w:right w:val="nil"/>
            </w:tcBorders>
            <w:vAlign w:val="center"/>
          </w:tcPr>
          <w:p w14:paraId="183BB87B" w14:textId="77777777" w:rsidR="008B6235" w:rsidRPr="0056638C" w:rsidRDefault="008B6235"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4620F5AA" w14:textId="77777777" w:rsidR="008B6235" w:rsidRPr="0056638C" w:rsidRDefault="008B6235"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12" w:space="0" w:color="auto"/>
              <w:right w:val="nil"/>
            </w:tcBorders>
            <w:vAlign w:val="center"/>
          </w:tcPr>
          <w:p w14:paraId="797D5053" w14:textId="77777777" w:rsidR="008B6235" w:rsidRPr="0056638C" w:rsidRDefault="008B6235" w:rsidP="00066689">
            <w:pPr>
              <w:spacing w:line="276" w:lineRule="auto"/>
              <w:jc w:val="center"/>
              <w:rPr>
                <w:rFonts w:ascii="Book Antiqua" w:hAnsi="Book Antiqua"/>
                <w:color w:val="FF0000"/>
                <w:sz w:val="23"/>
              </w:rPr>
            </w:pPr>
            <w:r w:rsidRPr="0056638C">
              <w:rPr>
                <w:rFonts w:ascii="Book Antiqua" w:hAnsi="Book Antiqua"/>
                <w:sz w:val="23"/>
              </w:rPr>
              <w:t>Akadálymentesség mozgássérültek számára</w:t>
            </w:r>
          </w:p>
        </w:tc>
        <w:tc>
          <w:tcPr>
            <w:tcW w:w="726" w:type="dxa"/>
            <w:tcBorders>
              <w:top w:val="single" w:sz="6" w:space="0" w:color="auto"/>
              <w:left w:val="nil"/>
              <w:bottom w:val="single" w:sz="12" w:space="0" w:color="auto"/>
              <w:right w:val="single" w:sz="18" w:space="0" w:color="auto"/>
            </w:tcBorders>
            <w:shd w:val="clear" w:color="auto" w:fill="auto"/>
            <w:vAlign w:val="center"/>
          </w:tcPr>
          <w:p w14:paraId="577F6AA0"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D805E3" w:rsidRPr="00423540" w14:paraId="5FFDA135" w14:textId="77777777" w:rsidTr="00C90205">
        <w:trPr>
          <w:jc w:val="center"/>
        </w:trPr>
        <w:tc>
          <w:tcPr>
            <w:tcW w:w="1524" w:type="dxa"/>
            <w:vMerge/>
            <w:tcBorders>
              <w:left w:val="single" w:sz="18" w:space="0" w:color="auto"/>
              <w:right w:val="nil"/>
            </w:tcBorders>
            <w:vAlign w:val="center"/>
          </w:tcPr>
          <w:p w14:paraId="49D76EE7"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8C66477" w14:textId="77777777" w:rsidR="00D805E3" w:rsidRPr="0056638C" w:rsidRDefault="00D805E3" w:rsidP="00066689">
            <w:pPr>
              <w:spacing w:line="276" w:lineRule="auto"/>
              <w:jc w:val="center"/>
              <w:rPr>
                <w:rFonts w:ascii="Book Antiqua" w:hAnsi="Book Antiqua"/>
                <w:sz w:val="23"/>
              </w:rPr>
            </w:pPr>
          </w:p>
        </w:tc>
        <w:tc>
          <w:tcPr>
            <w:tcW w:w="2039" w:type="dxa"/>
            <w:vMerge w:val="restart"/>
            <w:tcBorders>
              <w:top w:val="single" w:sz="12" w:space="0" w:color="auto"/>
              <w:left w:val="single" w:sz="12" w:space="0" w:color="auto"/>
              <w:right w:val="nil"/>
            </w:tcBorders>
            <w:vAlign w:val="center"/>
          </w:tcPr>
          <w:p w14:paraId="1E090D30"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Utastér</w:t>
            </w:r>
          </w:p>
        </w:tc>
        <w:tc>
          <w:tcPr>
            <w:tcW w:w="709" w:type="dxa"/>
            <w:vMerge w:val="restart"/>
            <w:tcBorders>
              <w:top w:val="single" w:sz="12" w:space="0" w:color="auto"/>
              <w:left w:val="nil"/>
            </w:tcBorders>
            <w:shd w:val="clear" w:color="auto" w:fill="auto"/>
            <w:vAlign w:val="center"/>
          </w:tcPr>
          <w:p w14:paraId="5C4BA9C0"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85%</w:t>
            </w:r>
          </w:p>
        </w:tc>
        <w:tc>
          <w:tcPr>
            <w:tcW w:w="3402" w:type="dxa"/>
            <w:tcBorders>
              <w:top w:val="single" w:sz="12" w:space="0" w:color="auto"/>
              <w:right w:val="nil"/>
            </w:tcBorders>
            <w:vAlign w:val="center"/>
          </w:tcPr>
          <w:p w14:paraId="5DBC173F" w14:textId="77777777" w:rsidR="00D805E3" w:rsidRPr="0056638C" w:rsidRDefault="000E1AB3" w:rsidP="00066689">
            <w:pPr>
              <w:spacing w:line="276" w:lineRule="auto"/>
              <w:jc w:val="center"/>
              <w:rPr>
                <w:rFonts w:ascii="Book Antiqua" w:hAnsi="Book Antiqua"/>
                <w:sz w:val="23"/>
              </w:rPr>
            </w:pPr>
            <w:r w:rsidRPr="0056638C">
              <w:rPr>
                <w:rFonts w:ascii="Book Antiqua" w:hAnsi="Book Antiqua"/>
                <w:sz w:val="23"/>
              </w:rPr>
              <w:t>Üléstávolság</w:t>
            </w:r>
          </w:p>
        </w:tc>
        <w:tc>
          <w:tcPr>
            <w:tcW w:w="726" w:type="dxa"/>
            <w:tcBorders>
              <w:top w:val="single" w:sz="12" w:space="0" w:color="auto"/>
              <w:left w:val="nil"/>
              <w:right w:val="single" w:sz="18" w:space="0" w:color="auto"/>
            </w:tcBorders>
            <w:shd w:val="clear" w:color="auto" w:fill="auto"/>
            <w:vAlign w:val="center"/>
          </w:tcPr>
          <w:p w14:paraId="13D4A65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D805E3" w:rsidRPr="00423540" w14:paraId="392D1CC9" w14:textId="77777777" w:rsidTr="00C90205">
        <w:trPr>
          <w:jc w:val="center"/>
        </w:trPr>
        <w:tc>
          <w:tcPr>
            <w:tcW w:w="1524" w:type="dxa"/>
            <w:vMerge/>
            <w:tcBorders>
              <w:left w:val="single" w:sz="18" w:space="0" w:color="auto"/>
              <w:right w:val="nil"/>
            </w:tcBorders>
            <w:vAlign w:val="center"/>
          </w:tcPr>
          <w:p w14:paraId="201E4D0A"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57E49DB"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18E42C81"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048C117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4" w:space="0" w:color="auto"/>
              <w:right w:val="nil"/>
            </w:tcBorders>
            <w:vAlign w:val="center"/>
          </w:tcPr>
          <w:p w14:paraId="0C8658A6" w14:textId="77777777" w:rsidR="00D805E3" w:rsidRPr="0056638C" w:rsidRDefault="00D805E3" w:rsidP="00066689">
            <w:pPr>
              <w:spacing w:line="276" w:lineRule="auto"/>
              <w:jc w:val="center"/>
              <w:rPr>
                <w:rFonts w:ascii="Book Antiqua" w:hAnsi="Book Antiqua"/>
                <w:sz w:val="23"/>
              </w:rPr>
            </w:pPr>
            <w:proofErr w:type="spellStart"/>
            <w:r w:rsidRPr="0056638C">
              <w:rPr>
                <w:rFonts w:ascii="Book Antiqua" w:hAnsi="Book Antiqua"/>
                <w:sz w:val="23"/>
              </w:rPr>
              <w:t>WiFi</w:t>
            </w:r>
            <w:proofErr w:type="spellEnd"/>
            <w:r w:rsidRPr="0056638C">
              <w:rPr>
                <w:rFonts w:ascii="Book Antiqua" w:hAnsi="Book Antiqua"/>
                <w:sz w:val="23"/>
              </w:rPr>
              <w:t xml:space="preserve"> elé</w:t>
            </w:r>
            <w:r w:rsidR="00864077" w:rsidRPr="0056638C">
              <w:rPr>
                <w:rFonts w:ascii="Book Antiqua" w:hAnsi="Book Antiqua"/>
                <w:sz w:val="23"/>
              </w:rPr>
              <w:t>rés</w:t>
            </w:r>
          </w:p>
        </w:tc>
        <w:tc>
          <w:tcPr>
            <w:tcW w:w="726" w:type="dxa"/>
            <w:tcBorders>
              <w:left w:val="nil"/>
              <w:bottom w:val="single" w:sz="4" w:space="0" w:color="auto"/>
              <w:right w:val="single" w:sz="18" w:space="0" w:color="auto"/>
            </w:tcBorders>
            <w:shd w:val="clear" w:color="auto" w:fill="auto"/>
            <w:vAlign w:val="center"/>
          </w:tcPr>
          <w:p w14:paraId="1903930D"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D805E3" w:rsidRPr="00423540" w14:paraId="32F17F99" w14:textId="77777777" w:rsidTr="00C90205">
        <w:trPr>
          <w:trHeight w:val="70"/>
          <w:jc w:val="center"/>
        </w:trPr>
        <w:tc>
          <w:tcPr>
            <w:tcW w:w="1524" w:type="dxa"/>
            <w:vMerge/>
            <w:tcBorders>
              <w:left w:val="single" w:sz="18" w:space="0" w:color="auto"/>
              <w:right w:val="nil"/>
            </w:tcBorders>
            <w:vAlign w:val="center"/>
          </w:tcPr>
          <w:p w14:paraId="12B6144D"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6E359A2C"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19687FC6"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58FA9716"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2082FDC3"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Kalaptartó megléte</w:t>
            </w:r>
          </w:p>
        </w:tc>
        <w:tc>
          <w:tcPr>
            <w:tcW w:w="726" w:type="dxa"/>
            <w:tcBorders>
              <w:left w:val="nil"/>
              <w:bottom w:val="single" w:sz="6" w:space="0" w:color="auto"/>
              <w:right w:val="single" w:sz="18" w:space="0" w:color="auto"/>
            </w:tcBorders>
            <w:shd w:val="clear" w:color="auto" w:fill="auto"/>
            <w:vAlign w:val="center"/>
          </w:tcPr>
          <w:p w14:paraId="5C4DE25A"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D805E3" w:rsidRPr="00423540" w14:paraId="3B8923ED" w14:textId="77777777" w:rsidTr="00C90205">
        <w:trPr>
          <w:trHeight w:val="70"/>
          <w:jc w:val="center"/>
        </w:trPr>
        <w:tc>
          <w:tcPr>
            <w:tcW w:w="1524" w:type="dxa"/>
            <w:vMerge/>
            <w:tcBorders>
              <w:left w:val="single" w:sz="18" w:space="0" w:color="auto"/>
              <w:right w:val="nil"/>
            </w:tcBorders>
            <w:vAlign w:val="center"/>
          </w:tcPr>
          <w:p w14:paraId="75B8CF72"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DFB3177"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38A56F2F"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DA7267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bottom w:val="single" w:sz="6" w:space="0" w:color="auto"/>
              <w:right w:val="nil"/>
            </w:tcBorders>
            <w:vAlign w:val="center"/>
          </w:tcPr>
          <w:p w14:paraId="507B1BD0"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Olvasólámpa megléte</w:t>
            </w:r>
          </w:p>
        </w:tc>
        <w:tc>
          <w:tcPr>
            <w:tcW w:w="726" w:type="dxa"/>
            <w:tcBorders>
              <w:left w:val="nil"/>
              <w:bottom w:val="single" w:sz="6" w:space="0" w:color="auto"/>
              <w:right w:val="single" w:sz="18" w:space="0" w:color="auto"/>
            </w:tcBorders>
            <w:shd w:val="clear" w:color="auto" w:fill="auto"/>
            <w:vAlign w:val="center"/>
          </w:tcPr>
          <w:p w14:paraId="1DE6D51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D805E3" w:rsidRPr="00423540" w14:paraId="2B805562" w14:textId="77777777" w:rsidTr="00C90205">
        <w:trPr>
          <w:jc w:val="center"/>
        </w:trPr>
        <w:tc>
          <w:tcPr>
            <w:tcW w:w="1524" w:type="dxa"/>
            <w:vMerge/>
            <w:tcBorders>
              <w:left w:val="single" w:sz="18" w:space="0" w:color="auto"/>
              <w:right w:val="nil"/>
            </w:tcBorders>
            <w:vAlign w:val="center"/>
          </w:tcPr>
          <w:p w14:paraId="173415C4"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4433AB70"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0D44BA1D"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20A49685"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6" w:space="0" w:color="auto"/>
              <w:bottom w:val="single" w:sz="4" w:space="0" w:color="auto"/>
              <w:right w:val="nil"/>
            </w:tcBorders>
            <w:vAlign w:val="center"/>
          </w:tcPr>
          <w:p w14:paraId="652F37B1"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Légkondicionáló megléte</w:t>
            </w:r>
          </w:p>
        </w:tc>
        <w:tc>
          <w:tcPr>
            <w:tcW w:w="726" w:type="dxa"/>
            <w:tcBorders>
              <w:top w:val="single" w:sz="6" w:space="0" w:color="auto"/>
              <w:left w:val="nil"/>
              <w:bottom w:val="single" w:sz="4" w:space="0" w:color="auto"/>
              <w:right w:val="single" w:sz="18" w:space="0" w:color="auto"/>
            </w:tcBorders>
            <w:shd w:val="clear" w:color="auto" w:fill="auto"/>
            <w:vAlign w:val="center"/>
          </w:tcPr>
          <w:p w14:paraId="5F787729"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D805E3" w:rsidRPr="00423540" w14:paraId="3622BD23" w14:textId="77777777" w:rsidTr="00C90205">
        <w:trPr>
          <w:trHeight w:val="272"/>
          <w:jc w:val="center"/>
        </w:trPr>
        <w:tc>
          <w:tcPr>
            <w:tcW w:w="1524" w:type="dxa"/>
            <w:vMerge/>
            <w:tcBorders>
              <w:left w:val="single" w:sz="18" w:space="0" w:color="auto"/>
              <w:right w:val="nil"/>
            </w:tcBorders>
            <w:vAlign w:val="center"/>
          </w:tcPr>
          <w:p w14:paraId="7558633F" w14:textId="77777777" w:rsidR="00D805E3" w:rsidRPr="0056638C" w:rsidRDefault="00D805E3" w:rsidP="00066689">
            <w:pPr>
              <w:spacing w:line="276" w:lineRule="auto"/>
              <w:jc w:val="center"/>
              <w:rPr>
                <w:rFonts w:ascii="Book Antiqua" w:hAnsi="Book Antiqua"/>
                <w:sz w:val="23"/>
              </w:rPr>
            </w:pPr>
          </w:p>
        </w:tc>
        <w:tc>
          <w:tcPr>
            <w:tcW w:w="708" w:type="dxa"/>
            <w:vMerge/>
            <w:tcBorders>
              <w:left w:val="nil"/>
              <w:right w:val="single" w:sz="12" w:space="0" w:color="auto"/>
            </w:tcBorders>
            <w:shd w:val="clear" w:color="auto" w:fill="auto"/>
            <w:vAlign w:val="center"/>
          </w:tcPr>
          <w:p w14:paraId="5AE44F23" w14:textId="77777777" w:rsidR="00D805E3" w:rsidRPr="0056638C" w:rsidRDefault="00D805E3" w:rsidP="00066689">
            <w:pPr>
              <w:spacing w:line="276" w:lineRule="auto"/>
              <w:jc w:val="center"/>
              <w:rPr>
                <w:rFonts w:ascii="Book Antiqua" w:hAnsi="Book Antiqua"/>
                <w:sz w:val="23"/>
              </w:rPr>
            </w:pPr>
          </w:p>
        </w:tc>
        <w:tc>
          <w:tcPr>
            <w:tcW w:w="2039" w:type="dxa"/>
            <w:vMerge/>
            <w:tcBorders>
              <w:left w:val="single" w:sz="12" w:space="0" w:color="auto"/>
              <w:right w:val="nil"/>
            </w:tcBorders>
            <w:vAlign w:val="center"/>
          </w:tcPr>
          <w:p w14:paraId="03BCD73F" w14:textId="77777777" w:rsidR="00D805E3" w:rsidRPr="0056638C" w:rsidRDefault="00D805E3"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7E9A4414" w14:textId="77777777" w:rsidR="00D805E3" w:rsidRPr="0056638C" w:rsidRDefault="00D805E3" w:rsidP="00066689">
            <w:pPr>
              <w:spacing w:line="276" w:lineRule="auto"/>
              <w:jc w:val="center"/>
              <w:rPr>
                <w:rFonts w:ascii="Book Antiqua" w:hAnsi="Book Antiqua"/>
                <w:i/>
                <w:color w:val="7F7F7F" w:themeColor="text1" w:themeTint="80"/>
                <w:sz w:val="23"/>
              </w:rPr>
            </w:pPr>
          </w:p>
        </w:tc>
        <w:tc>
          <w:tcPr>
            <w:tcW w:w="3402" w:type="dxa"/>
            <w:tcBorders>
              <w:top w:val="single" w:sz="4" w:space="0" w:color="auto"/>
              <w:right w:val="nil"/>
            </w:tcBorders>
            <w:vAlign w:val="center"/>
          </w:tcPr>
          <w:p w14:paraId="7F32BC4E" w14:textId="77777777" w:rsidR="00D805E3" w:rsidRPr="0056638C" w:rsidRDefault="00D805E3" w:rsidP="00066689">
            <w:pPr>
              <w:spacing w:line="276" w:lineRule="auto"/>
              <w:jc w:val="center"/>
              <w:rPr>
                <w:rFonts w:ascii="Book Antiqua" w:hAnsi="Book Antiqua"/>
                <w:sz w:val="23"/>
              </w:rPr>
            </w:pPr>
            <w:r w:rsidRPr="0056638C">
              <w:rPr>
                <w:rFonts w:ascii="Book Antiqua" w:hAnsi="Book Antiqua"/>
                <w:sz w:val="23"/>
              </w:rPr>
              <w:t>Hőmérséklet</w:t>
            </w:r>
          </w:p>
        </w:tc>
        <w:tc>
          <w:tcPr>
            <w:tcW w:w="726" w:type="dxa"/>
            <w:tcBorders>
              <w:top w:val="single" w:sz="4" w:space="0" w:color="auto"/>
              <w:left w:val="nil"/>
              <w:right w:val="single" w:sz="18" w:space="0" w:color="auto"/>
            </w:tcBorders>
            <w:shd w:val="clear" w:color="auto" w:fill="auto"/>
            <w:vAlign w:val="center"/>
          </w:tcPr>
          <w:p w14:paraId="586F0514" w14:textId="77777777" w:rsidR="00D805E3" w:rsidRPr="0056638C" w:rsidRDefault="00D805E3"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8B6235" w:rsidRPr="00423540" w14:paraId="5DF4E075" w14:textId="77777777" w:rsidTr="00C90205">
        <w:trPr>
          <w:jc w:val="center"/>
        </w:trPr>
        <w:tc>
          <w:tcPr>
            <w:tcW w:w="1524" w:type="dxa"/>
            <w:vMerge w:val="restart"/>
            <w:tcBorders>
              <w:top w:val="single" w:sz="18" w:space="0" w:color="auto"/>
              <w:left w:val="single" w:sz="18" w:space="0" w:color="auto"/>
              <w:right w:val="nil"/>
            </w:tcBorders>
            <w:vAlign w:val="center"/>
          </w:tcPr>
          <w:p w14:paraId="6DBEBEA1"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A személyzet munkavégzése</w:t>
            </w:r>
          </w:p>
        </w:tc>
        <w:tc>
          <w:tcPr>
            <w:tcW w:w="708" w:type="dxa"/>
            <w:vMerge w:val="restart"/>
            <w:tcBorders>
              <w:top w:val="single" w:sz="18" w:space="0" w:color="auto"/>
              <w:left w:val="nil"/>
              <w:right w:val="single" w:sz="12" w:space="0" w:color="auto"/>
            </w:tcBorders>
            <w:shd w:val="clear" w:color="auto" w:fill="auto"/>
            <w:vAlign w:val="center"/>
          </w:tcPr>
          <w:p w14:paraId="49A41B4D"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2039" w:type="dxa"/>
            <w:vMerge w:val="restart"/>
            <w:tcBorders>
              <w:top w:val="single" w:sz="18" w:space="0" w:color="auto"/>
              <w:left w:val="single" w:sz="12" w:space="0" w:color="auto"/>
              <w:right w:val="nil"/>
            </w:tcBorders>
            <w:shd w:val="clear" w:color="auto" w:fill="F2F2F2" w:themeFill="background1" w:themeFillShade="F2"/>
            <w:vAlign w:val="center"/>
          </w:tcPr>
          <w:p w14:paraId="37B839B5" w14:textId="77777777" w:rsidR="008B6235" w:rsidRPr="0056638C" w:rsidRDefault="008B6235" w:rsidP="00066689">
            <w:pPr>
              <w:spacing w:line="276" w:lineRule="auto"/>
              <w:jc w:val="center"/>
              <w:rPr>
                <w:rFonts w:ascii="Book Antiqua" w:hAnsi="Book Antiqua"/>
                <w:sz w:val="23"/>
              </w:rPr>
            </w:pPr>
          </w:p>
        </w:tc>
        <w:tc>
          <w:tcPr>
            <w:tcW w:w="709" w:type="dxa"/>
            <w:vMerge w:val="restart"/>
            <w:tcBorders>
              <w:top w:val="single" w:sz="18" w:space="0" w:color="auto"/>
              <w:left w:val="nil"/>
            </w:tcBorders>
            <w:shd w:val="clear" w:color="auto" w:fill="F2F2F2" w:themeFill="background1" w:themeFillShade="F2"/>
            <w:vAlign w:val="center"/>
          </w:tcPr>
          <w:p w14:paraId="318A9B56" w14:textId="77777777" w:rsidR="008B6235" w:rsidRPr="0056638C" w:rsidRDefault="008B6235" w:rsidP="00066689">
            <w:pPr>
              <w:spacing w:line="276" w:lineRule="auto"/>
              <w:jc w:val="center"/>
              <w:rPr>
                <w:rFonts w:ascii="Book Antiqua" w:hAnsi="Book Antiqua"/>
                <w:sz w:val="23"/>
              </w:rPr>
            </w:pPr>
          </w:p>
        </w:tc>
        <w:tc>
          <w:tcPr>
            <w:tcW w:w="3402" w:type="dxa"/>
            <w:tcBorders>
              <w:top w:val="single" w:sz="18" w:space="0" w:color="auto"/>
              <w:bottom w:val="single" w:sz="4" w:space="0" w:color="auto"/>
              <w:right w:val="nil"/>
            </w:tcBorders>
            <w:vAlign w:val="center"/>
          </w:tcPr>
          <w:p w14:paraId="2D761021" w14:textId="77777777" w:rsidR="008B6235" w:rsidRPr="0056638C" w:rsidRDefault="008B6235" w:rsidP="00066689">
            <w:pPr>
              <w:spacing w:line="276" w:lineRule="auto"/>
              <w:jc w:val="center"/>
              <w:rPr>
                <w:rFonts w:ascii="Book Antiqua" w:hAnsi="Book Antiqua"/>
                <w:sz w:val="23"/>
              </w:rPr>
            </w:pPr>
            <w:r w:rsidRPr="0056638C">
              <w:rPr>
                <w:rFonts w:ascii="Book Antiqua" w:hAnsi="Book Antiqua"/>
                <w:sz w:val="23"/>
              </w:rPr>
              <w:t>Megjelenés</w:t>
            </w:r>
          </w:p>
        </w:tc>
        <w:tc>
          <w:tcPr>
            <w:tcW w:w="726" w:type="dxa"/>
            <w:tcBorders>
              <w:top w:val="single" w:sz="18" w:space="0" w:color="auto"/>
              <w:left w:val="nil"/>
              <w:bottom w:val="single" w:sz="4" w:space="0" w:color="auto"/>
              <w:right w:val="single" w:sz="18" w:space="0" w:color="auto"/>
            </w:tcBorders>
            <w:shd w:val="clear" w:color="auto" w:fill="auto"/>
            <w:vAlign w:val="center"/>
          </w:tcPr>
          <w:p w14:paraId="25558C52"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8B6235" w:rsidRPr="00423540" w14:paraId="383C1E5D" w14:textId="77777777" w:rsidTr="00C90205">
        <w:trPr>
          <w:jc w:val="center"/>
        </w:trPr>
        <w:tc>
          <w:tcPr>
            <w:tcW w:w="1524" w:type="dxa"/>
            <w:vMerge/>
            <w:tcBorders>
              <w:left w:val="single" w:sz="18" w:space="0" w:color="auto"/>
              <w:bottom w:val="single" w:sz="18" w:space="0" w:color="auto"/>
              <w:right w:val="nil"/>
            </w:tcBorders>
            <w:vAlign w:val="center"/>
          </w:tcPr>
          <w:p w14:paraId="1653CAF6" w14:textId="77777777" w:rsidR="008B6235" w:rsidRPr="0056638C" w:rsidRDefault="008B6235"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shd w:val="clear" w:color="auto" w:fill="auto"/>
            <w:vAlign w:val="center"/>
          </w:tcPr>
          <w:p w14:paraId="279E0CC5" w14:textId="77777777" w:rsidR="008B6235" w:rsidRPr="0056638C" w:rsidRDefault="008B6235" w:rsidP="00066689">
            <w:pPr>
              <w:spacing w:line="276" w:lineRule="auto"/>
              <w:jc w:val="center"/>
              <w:rPr>
                <w:rFonts w:ascii="Book Antiqua" w:hAnsi="Book Antiqua"/>
                <w:sz w:val="23"/>
              </w:rPr>
            </w:pPr>
          </w:p>
        </w:tc>
        <w:tc>
          <w:tcPr>
            <w:tcW w:w="2039" w:type="dxa"/>
            <w:vMerge/>
            <w:tcBorders>
              <w:left w:val="single" w:sz="12" w:space="0" w:color="auto"/>
              <w:bottom w:val="single" w:sz="18" w:space="0" w:color="auto"/>
              <w:right w:val="nil"/>
            </w:tcBorders>
            <w:shd w:val="clear" w:color="auto" w:fill="F2F2F2" w:themeFill="background1" w:themeFillShade="F2"/>
            <w:vAlign w:val="center"/>
          </w:tcPr>
          <w:p w14:paraId="755CAD64" w14:textId="77777777" w:rsidR="008B6235" w:rsidRPr="0056638C" w:rsidRDefault="008B6235"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7F74CEA2" w14:textId="77777777" w:rsidR="008B6235" w:rsidRPr="0056638C" w:rsidRDefault="008B6235" w:rsidP="00066689">
            <w:pPr>
              <w:spacing w:line="276" w:lineRule="auto"/>
              <w:jc w:val="center"/>
              <w:rPr>
                <w:rFonts w:ascii="Book Antiqua" w:hAnsi="Book Antiqua"/>
                <w:sz w:val="23"/>
              </w:rPr>
            </w:pPr>
          </w:p>
        </w:tc>
        <w:tc>
          <w:tcPr>
            <w:tcW w:w="3402" w:type="dxa"/>
            <w:tcBorders>
              <w:bottom w:val="single" w:sz="18" w:space="0" w:color="auto"/>
              <w:right w:val="nil"/>
            </w:tcBorders>
            <w:vAlign w:val="center"/>
          </w:tcPr>
          <w:p w14:paraId="3F28200D" w14:textId="77777777" w:rsidR="008B6235" w:rsidRPr="0056638C" w:rsidRDefault="008B6235" w:rsidP="00066689">
            <w:pPr>
              <w:spacing w:line="276" w:lineRule="auto"/>
              <w:jc w:val="center"/>
              <w:rPr>
                <w:rFonts w:ascii="Book Antiqua" w:hAnsi="Book Antiqua"/>
                <w:sz w:val="23"/>
              </w:rPr>
            </w:pPr>
            <w:proofErr w:type="spellStart"/>
            <w:r w:rsidRPr="0056638C">
              <w:rPr>
                <w:rFonts w:ascii="Book Antiqua" w:hAnsi="Book Antiqua"/>
                <w:sz w:val="23"/>
              </w:rPr>
              <w:t>Utaskezelés</w:t>
            </w:r>
            <w:proofErr w:type="spellEnd"/>
          </w:p>
        </w:tc>
        <w:tc>
          <w:tcPr>
            <w:tcW w:w="726" w:type="dxa"/>
            <w:tcBorders>
              <w:left w:val="nil"/>
              <w:bottom w:val="single" w:sz="18" w:space="0" w:color="auto"/>
              <w:right w:val="single" w:sz="18" w:space="0" w:color="auto"/>
            </w:tcBorders>
            <w:shd w:val="clear" w:color="auto" w:fill="auto"/>
            <w:vAlign w:val="center"/>
          </w:tcPr>
          <w:p w14:paraId="01626EAA" w14:textId="77777777" w:rsidR="008B6235" w:rsidRPr="0056638C" w:rsidRDefault="008B6235"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70%</w:t>
            </w:r>
          </w:p>
        </w:tc>
      </w:tr>
    </w:tbl>
    <w:p w14:paraId="7565AEE0" w14:textId="77777777" w:rsidR="005B59F7" w:rsidRPr="0056638C" w:rsidRDefault="005B59F7" w:rsidP="00423540">
      <w:pPr>
        <w:rPr>
          <w:rFonts w:ascii="Book Antiqua" w:hAnsi="Book Antiqua"/>
          <w:sz w:val="23"/>
        </w:rPr>
      </w:pPr>
      <w:r w:rsidRPr="0056638C">
        <w:rPr>
          <w:rFonts w:ascii="Book Antiqua" w:hAnsi="Book Antiqua"/>
          <w:sz w:val="23"/>
        </w:rPr>
        <w:br w:type="page"/>
      </w:r>
    </w:p>
    <w:p w14:paraId="58F2AB8E" w14:textId="0D23622B" w:rsidR="0039161F" w:rsidRPr="0056638C" w:rsidRDefault="001B2653" w:rsidP="00066689">
      <w:pPr>
        <w:pStyle w:val="Cmsor2"/>
        <w:spacing w:line="276" w:lineRule="auto"/>
        <w:rPr>
          <w:rFonts w:ascii="Book Antiqua" w:hAnsi="Book Antiqua"/>
          <w:sz w:val="23"/>
        </w:rPr>
      </w:pPr>
      <w:r w:rsidRPr="0056638C">
        <w:rPr>
          <w:rFonts w:ascii="Book Antiqua" w:hAnsi="Book Antiqua"/>
          <w:sz w:val="23"/>
        </w:rPr>
        <w:lastRenderedPageBreak/>
        <w:t xml:space="preserve">Ellenőrizendő paraméterek a </w:t>
      </w:r>
      <w:r w:rsidR="0056685B" w:rsidRPr="0056638C">
        <w:rPr>
          <w:rFonts w:ascii="Book Antiqua" w:hAnsi="Book Antiqua"/>
          <w:sz w:val="23"/>
        </w:rPr>
        <w:t xml:space="preserve">járatok </w:t>
      </w:r>
      <w:r w:rsidRPr="0056638C">
        <w:rPr>
          <w:rFonts w:ascii="Book Antiqua" w:hAnsi="Book Antiqua"/>
          <w:sz w:val="23"/>
        </w:rPr>
        <w:t>r</w:t>
      </w:r>
      <w:r w:rsidR="00CF127B" w:rsidRPr="0056638C">
        <w:rPr>
          <w:rFonts w:ascii="Book Antiqua" w:hAnsi="Book Antiqua"/>
          <w:sz w:val="23"/>
        </w:rPr>
        <w:t>egionális szegmens</w:t>
      </w:r>
      <w:r w:rsidR="0056685B" w:rsidRPr="0056638C">
        <w:rPr>
          <w:rFonts w:ascii="Book Antiqua" w:hAnsi="Book Antiqua"/>
          <w:sz w:val="23"/>
        </w:rPr>
        <w:t>é</w:t>
      </w:r>
      <w:r w:rsidRPr="0056638C">
        <w:rPr>
          <w:rFonts w:ascii="Book Antiqua" w:hAnsi="Book Antiqua"/>
          <w:sz w:val="23"/>
        </w:rPr>
        <w:t>ben</w:t>
      </w:r>
    </w:p>
    <w:tbl>
      <w:tblPr>
        <w:tblStyle w:val="Rcsostblzat"/>
        <w:tblW w:w="9165" w:type="dxa"/>
        <w:jc w:val="center"/>
        <w:tblLayout w:type="fixed"/>
        <w:tblLook w:val="04A0" w:firstRow="1" w:lastRow="0" w:firstColumn="1" w:lastColumn="0" w:noHBand="0" w:noVBand="1"/>
      </w:tblPr>
      <w:tblGrid>
        <w:gridCol w:w="2032"/>
        <w:gridCol w:w="709"/>
        <w:gridCol w:w="2268"/>
        <w:gridCol w:w="708"/>
        <w:gridCol w:w="2694"/>
        <w:gridCol w:w="754"/>
      </w:tblGrid>
      <w:tr w:rsidR="005B59F7" w:rsidRPr="00423540" w14:paraId="619F5775" w14:textId="77777777" w:rsidTr="00F449AA">
        <w:trPr>
          <w:jc w:val="center"/>
        </w:trPr>
        <w:tc>
          <w:tcPr>
            <w:tcW w:w="2032" w:type="dxa"/>
            <w:tcBorders>
              <w:top w:val="single" w:sz="18" w:space="0" w:color="auto"/>
              <w:left w:val="single" w:sz="18" w:space="0" w:color="auto"/>
              <w:bottom w:val="double" w:sz="4" w:space="0" w:color="auto"/>
              <w:right w:val="nil"/>
            </w:tcBorders>
            <w:shd w:val="clear" w:color="auto" w:fill="BFBFBF" w:themeFill="background1" w:themeFillShade="BF"/>
            <w:vAlign w:val="center"/>
          </w:tcPr>
          <w:p w14:paraId="70AC3AE1" w14:textId="77777777" w:rsidR="005B59F7" w:rsidRPr="0056638C" w:rsidRDefault="005B59F7"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709" w:type="dxa"/>
            <w:tcBorders>
              <w:top w:val="single" w:sz="18" w:space="0" w:color="auto"/>
              <w:left w:val="nil"/>
              <w:bottom w:val="double" w:sz="4" w:space="0" w:color="auto"/>
              <w:right w:val="single" w:sz="12" w:space="0" w:color="auto"/>
            </w:tcBorders>
            <w:shd w:val="clear" w:color="auto" w:fill="BFBFBF" w:themeFill="background1" w:themeFillShade="BF"/>
            <w:vAlign w:val="center"/>
          </w:tcPr>
          <w:p w14:paraId="1A5BB0D8" w14:textId="77777777" w:rsidR="005B59F7" w:rsidRPr="0056638C" w:rsidRDefault="005B59F7"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268" w:type="dxa"/>
            <w:tcBorders>
              <w:top w:val="single" w:sz="18" w:space="0" w:color="auto"/>
              <w:left w:val="single" w:sz="12" w:space="0" w:color="auto"/>
              <w:bottom w:val="single" w:sz="4" w:space="0" w:color="auto"/>
              <w:right w:val="nil"/>
            </w:tcBorders>
            <w:shd w:val="clear" w:color="auto" w:fill="BFBFBF" w:themeFill="background1" w:themeFillShade="BF"/>
            <w:vAlign w:val="center"/>
          </w:tcPr>
          <w:p w14:paraId="4A9BFF8C" w14:textId="77777777" w:rsidR="005B59F7" w:rsidRPr="0056638C" w:rsidRDefault="005B59F7"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8" w:type="dxa"/>
            <w:tcBorders>
              <w:top w:val="single" w:sz="18" w:space="0" w:color="auto"/>
              <w:left w:val="nil"/>
              <w:bottom w:val="double" w:sz="4" w:space="0" w:color="auto"/>
            </w:tcBorders>
            <w:shd w:val="clear" w:color="auto" w:fill="BFBFBF" w:themeFill="background1" w:themeFillShade="BF"/>
            <w:vAlign w:val="center"/>
          </w:tcPr>
          <w:p w14:paraId="5DA776B9" w14:textId="77777777" w:rsidR="005B59F7" w:rsidRPr="0056638C" w:rsidRDefault="005B59F7"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694" w:type="dxa"/>
            <w:tcBorders>
              <w:top w:val="single" w:sz="18" w:space="0" w:color="auto"/>
              <w:bottom w:val="double" w:sz="4" w:space="0" w:color="auto"/>
              <w:right w:val="nil"/>
            </w:tcBorders>
            <w:shd w:val="clear" w:color="auto" w:fill="BFBFBF" w:themeFill="background1" w:themeFillShade="BF"/>
            <w:vAlign w:val="center"/>
          </w:tcPr>
          <w:p w14:paraId="7C828161" w14:textId="77777777" w:rsidR="005B59F7" w:rsidRPr="0056638C" w:rsidRDefault="005B59F7" w:rsidP="00066689">
            <w:pPr>
              <w:spacing w:line="276" w:lineRule="auto"/>
              <w:jc w:val="center"/>
              <w:rPr>
                <w:rFonts w:ascii="Book Antiqua" w:hAnsi="Book Antiqua"/>
                <w:b/>
                <w:sz w:val="23"/>
              </w:rPr>
            </w:pPr>
            <w:r w:rsidRPr="0056638C">
              <w:rPr>
                <w:rFonts w:ascii="Book Antiqua" w:hAnsi="Book Antiqua"/>
                <w:b/>
                <w:sz w:val="23"/>
              </w:rPr>
              <w:t>Paraméter</w:t>
            </w:r>
          </w:p>
        </w:tc>
        <w:tc>
          <w:tcPr>
            <w:tcW w:w="754" w:type="dxa"/>
            <w:tcBorders>
              <w:top w:val="single" w:sz="18" w:space="0" w:color="auto"/>
              <w:left w:val="nil"/>
              <w:bottom w:val="double" w:sz="4" w:space="0" w:color="auto"/>
              <w:right w:val="single" w:sz="18" w:space="0" w:color="auto"/>
            </w:tcBorders>
            <w:shd w:val="clear" w:color="auto" w:fill="BFBFBF" w:themeFill="background1" w:themeFillShade="BF"/>
            <w:vAlign w:val="center"/>
          </w:tcPr>
          <w:p w14:paraId="35AA4ED7" w14:textId="77777777" w:rsidR="005B59F7" w:rsidRPr="0056638C" w:rsidRDefault="005B59F7"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F449AA" w:rsidRPr="00423540" w14:paraId="34E810F0" w14:textId="77777777" w:rsidTr="00F449AA">
        <w:trPr>
          <w:jc w:val="center"/>
        </w:trPr>
        <w:tc>
          <w:tcPr>
            <w:tcW w:w="2032" w:type="dxa"/>
            <w:vMerge w:val="restart"/>
            <w:tcBorders>
              <w:top w:val="double" w:sz="4" w:space="0" w:color="auto"/>
              <w:left w:val="single" w:sz="18" w:space="0" w:color="auto"/>
              <w:right w:val="nil"/>
            </w:tcBorders>
            <w:shd w:val="clear" w:color="auto" w:fill="auto"/>
            <w:vAlign w:val="center"/>
          </w:tcPr>
          <w:p w14:paraId="38EB1D0A"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Menetrend</w:t>
            </w:r>
            <w:r w:rsidRPr="0056638C">
              <w:rPr>
                <w:rFonts w:ascii="Book Antiqua" w:hAnsi="Book Antiqua"/>
                <w:sz w:val="23"/>
              </w:rPr>
              <w:softHyphen/>
              <w:t>szerűség</w:t>
            </w:r>
          </w:p>
        </w:tc>
        <w:tc>
          <w:tcPr>
            <w:tcW w:w="709" w:type="dxa"/>
            <w:vMerge w:val="restart"/>
            <w:tcBorders>
              <w:top w:val="double" w:sz="4" w:space="0" w:color="auto"/>
              <w:left w:val="nil"/>
              <w:right w:val="single" w:sz="12" w:space="0" w:color="auto"/>
            </w:tcBorders>
            <w:shd w:val="clear" w:color="auto" w:fill="auto"/>
            <w:vAlign w:val="center"/>
          </w:tcPr>
          <w:p w14:paraId="2EC5D3F0"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20%</w:t>
            </w:r>
          </w:p>
        </w:tc>
        <w:tc>
          <w:tcPr>
            <w:tcW w:w="2268" w:type="dxa"/>
            <w:vMerge w:val="restart"/>
            <w:tcBorders>
              <w:top w:val="double" w:sz="4" w:space="0" w:color="auto"/>
              <w:left w:val="single" w:sz="12" w:space="0" w:color="auto"/>
              <w:right w:val="nil"/>
            </w:tcBorders>
            <w:shd w:val="clear" w:color="auto" w:fill="F2F2F2" w:themeFill="background1" w:themeFillShade="F2"/>
            <w:vAlign w:val="center"/>
          </w:tcPr>
          <w:p w14:paraId="766066B7" w14:textId="77777777" w:rsidR="005B59F7" w:rsidRPr="0056638C" w:rsidRDefault="005B59F7" w:rsidP="00066689">
            <w:pPr>
              <w:spacing w:line="276" w:lineRule="auto"/>
              <w:jc w:val="center"/>
              <w:rPr>
                <w:rFonts w:ascii="Book Antiqua" w:hAnsi="Book Antiqua"/>
                <w:sz w:val="23"/>
              </w:rPr>
            </w:pPr>
          </w:p>
        </w:tc>
        <w:tc>
          <w:tcPr>
            <w:tcW w:w="708" w:type="dxa"/>
            <w:vMerge w:val="restart"/>
            <w:tcBorders>
              <w:top w:val="double" w:sz="4" w:space="0" w:color="auto"/>
              <w:left w:val="nil"/>
            </w:tcBorders>
            <w:shd w:val="clear" w:color="auto" w:fill="F2F2F2" w:themeFill="background1" w:themeFillShade="F2"/>
            <w:vAlign w:val="center"/>
          </w:tcPr>
          <w:p w14:paraId="6B517416"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top w:val="double" w:sz="4" w:space="0" w:color="auto"/>
              <w:right w:val="nil"/>
            </w:tcBorders>
            <w:vAlign w:val="center"/>
          </w:tcPr>
          <w:p w14:paraId="2EDF68B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Menetrendszerűség</w:t>
            </w:r>
          </w:p>
        </w:tc>
        <w:tc>
          <w:tcPr>
            <w:tcW w:w="754" w:type="dxa"/>
            <w:tcBorders>
              <w:top w:val="double" w:sz="4" w:space="0" w:color="auto"/>
              <w:left w:val="nil"/>
              <w:right w:val="single" w:sz="18" w:space="0" w:color="auto"/>
            </w:tcBorders>
            <w:vAlign w:val="center"/>
          </w:tcPr>
          <w:p w14:paraId="4BC08CD8"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F449AA" w:rsidRPr="00423540" w14:paraId="6BFCD358" w14:textId="77777777" w:rsidTr="00F449AA">
        <w:trPr>
          <w:jc w:val="center"/>
        </w:trPr>
        <w:tc>
          <w:tcPr>
            <w:tcW w:w="2032" w:type="dxa"/>
            <w:vMerge/>
            <w:tcBorders>
              <w:left w:val="single" w:sz="18" w:space="0" w:color="auto"/>
              <w:bottom w:val="single" w:sz="18" w:space="0" w:color="auto"/>
              <w:right w:val="nil"/>
            </w:tcBorders>
            <w:shd w:val="clear" w:color="auto" w:fill="auto"/>
            <w:vAlign w:val="center"/>
          </w:tcPr>
          <w:p w14:paraId="45DE9231"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bottom w:val="single" w:sz="18" w:space="0" w:color="auto"/>
              <w:right w:val="single" w:sz="12" w:space="0" w:color="auto"/>
            </w:tcBorders>
            <w:shd w:val="clear" w:color="auto" w:fill="auto"/>
            <w:vAlign w:val="center"/>
          </w:tcPr>
          <w:p w14:paraId="069B34D3"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bottom w:val="single" w:sz="18" w:space="0" w:color="auto"/>
              <w:right w:val="nil"/>
            </w:tcBorders>
            <w:shd w:val="clear" w:color="auto" w:fill="F2F2F2" w:themeFill="background1" w:themeFillShade="F2"/>
            <w:vAlign w:val="center"/>
          </w:tcPr>
          <w:p w14:paraId="0B464006"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bottom w:val="single" w:sz="18" w:space="0" w:color="auto"/>
            </w:tcBorders>
            <w:shd w:val="clear" w:color="auto" w:fill="F2F2F2" w:themeFill="background1" w:themeFillShade="F2"/>
            <w:vAlign w:val="center"/>
          </w:tcPr>
          <w:p w14:paraId="2112D097"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bottom w:val="single" w:sz="18" w:space="0" w:color="auto"/>
              <w:right w:val="nil"/>
            </w:tcBorders>
            <w:vAlign w:val="center"/>
          </w:tcPr>
          <w:p w14:paraId="69D90359"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Járatkimaradások</w:t>
            </w:r>
          </w:p>
        </w:tc>
        <w:tc>
          <w:tcPr>
            <w:tcW w:w="754" w:type="dxa"/>
            <w:tcBorders>
              <w:left w:val="nil"/>
              <w:bottom w:val="single" w:sz="18" w:space="0" w:color="auto"/>
              <w:right w:val="single" w:sz="18" w:space="0" w:color="auto"/>
            </w:tcBorders>
            <w:vAlign w:val="center"/>
          </w:tcPr>
          <w:p w14:paraId="45626D03"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5B59F7" w:rsidRPr="00423540" w14:paraId="1D89C694" w14:textId="77777777" w:rsidTr="00F449AA">
        <w:trPr>
          <w:jc w:val="center"/>
        </w:trPr>
        <w:tc>
          <w:tcPr>
            <w:tcW w:w="2032" w:type="dxa"/>
            <w:tcBorders>
              <w:top w:val="single" w:sz="18" w:space="0" w:color="auto"/>
              <w:left w:val="single" w:sz="18" w:space="0" w:color="auto"/>
              <w:bottom w:val="single" w:sz="18" w:space="0" w:color="auto"/>
              <w:right w:val="nil"/>
            </w:tcBorders>
            <w:shd w:val="clear" w:color="auto" w:fill="auto"/>
            <w:vAlign w:val="center"/>
          </w:tcPr>
          <w:p w14:paraId="5D44CD3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Kapacitás</w:t>
            </w:r>
          </w:p>
        </w:tc>
        <w:tc>
          <w:tcPr>
            <w:tcW w:w="709" w:type="dxa"/>
            <w:tcBorders>
              <w:top w:val="single" w:sz="18" w:space="0" w:color="auto"/>
              <w:left w:val="nil"/>
              <w:bottom w:val="single" w:sz="18" w:space="0" w:color="auto"/>
              <w:right w:val="single" w:sz="12" w:space="0" w:color="auto"/>
            </w:tcBorders>
            <w:shd w:val="clear" w:color="auto" w:fill="auto"/>
            <w:vAlign w:val="center"/>
          </w:tcPr>
          <w:p w14:paraId="33813602"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i/>
                <w:color w:val="7F7F7F" w:themeColor="text1" w:themeTint="80"/>
                <w:sz w:val="23"/>
              </w:rPr>
              <w:t>15%</w:t>
            </w:r>
          </w:p>
        </w:tc>
        <w:tc>
          <w:tcPr>
            <w:tcW w:w="2268" w:type="dxa"/>
            <w:tcBorders>
              <w:top w:val="single" w:sz="18" w:space="0" w:color="auto"/>
              <w:left w:val="single" w:sz="12" w:space="0" w:color="auto"/>
              <w:bottom w:val="single" w:sz="18" w:space="0" w:color="auto"/>
              <w:right w:val="nil"/>
            </w:tcBorders>
            <w:shd w:val="clear" w:color="auto" w:fill="F2F2F2" w:themeFill="background1" w:themeFillShade="F2"/>
            <w:vAlign w:val="center"/>
          </w:tcPr>
          <w:p w14:paraId="7F01B6B3" w14:textId="77777777" w:rsidR="005B59F7" w:rsidRPr="0056638C" w:rsidRDefault="005B59F7" w:rsidP="00066689">
            <w:pPr>
              <w:spacing w:line="276" w:lineRule="auto"/>
              <w:jc w:val="center"/>
              <w:rPr>
                <w:rFonts w:ascii="Book Antiqua" w:hAnsi="Book Antiqua"/>
                <w:sz w:val="23"/>
              </w:rPr>
            </w:pPr>
          </w:p>
        </w:tc>
        <w:tc>
          <w:tcPr>
            <w:tcW w:w="708" w:type="dxa"/>
            <w:tcBorders>
              <w:top w:val="single" w:sz="18" w:space="0" w:color="auto"/>
              <w:left w:val="nil"/>
              <w:bottom w:val="single" w:sz="18" w:space="0" w:color="auto"/>
            </w:tcBorders>
            <w:shd w:val="clear" w:color="auto" w:fill="F2F2F2" w:themeFill="background1" w:themeFillShade="F2"/>
            <w:vAlign w:val="center"/>
          </w:tcPr>
          <w:p w14:paraId="7FCAF845"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top w:val="single" w:sz="18" w:space="0" w:color="auto"/>
              <w:bottom w:val="single" w:sz="18" w:space="0" w:color="auto"/>
              <w:right w:val="nil"/>
            </w:tcBorders>
            <w:vAlign w:val="center"/>
          </w:tcPr>
          <w:p w14:paraId="28A36A07"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Zsúfoltság</w:t>
            </w:r>
          </w:p>
        </w:tc>
        <w:tc>
          <w:tcPr>
            <w:tcW w:w="754" w:type="dxa"/>
            <w:tcBorders>
              <w:top w:val="single" w:sz="18" w:space="0" w:color="auto"/>
              <w:left w:val="nil"/>
              <w:bottom w:val="single" w:sz="18" w:space="0" w:color="auto"/>
              <w:right w:val="single" w:sz="18" w:space="0" w:color="auto"/>
            </w:tcBorders>
            <w:vAlign w:val="center"/>
          </w:tcPr>
          <w:p w14:paraId="202744DE"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5B59F7" w:rsidRPr="00423540" w14:paraId="72F69DE2" w14:textId="77777777" w:rsidTr="00F449AA">
        <w:trPr>
          <w:jc w:val="center"/>
        </w:trPr>
        <w:tc>
          <w:tcPr>
            <w:tcW w:w="2032" w:type="dxa"/>
            <w:vMerge w:val="restart"/>
            <w:tcBorders>
              <w:top w:val="single" w:sz="18" w:space="0" w:color="auto"/>
              <w:left w:val="single" w:sz="18" w:space="0" w:color="auto"/>
              <w:right w:val="nil"/>
            </w:tcBorders>
            <w:vAlign w:val="center"/>
          </w:tcPr>
          <w:p w14:paraId="4993CBA5"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Tisztaság</w:t>
            </w:r>
          </w:p>
        </w:tc>
        <w:tc>
          <w:tcPr>
            <w:tcW w:w="709" w:type="dxa"/>
            <w:vMerge w:val="restart"/>
            <w:tcBorders>
              <w:top w:val="single" w:sz="18" w:space="0" w:color="auto"/>
              <w:left w:val="nil"/>
              <w:right w:val="single" w:sz="12" w:space="0" w:color="auto"/>
            </w:tcBorders>
            <w:vAlign w:val="center"/>
          </w:tcPr>
          <w:p w14:paraId="45F85567"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c>
          <w:tcPr>
            <w:tcW w:w="2268" w:type="dxa"/>
            <w:tcBorders>
              <w:top w:val="single" w:sz="18" w:space="0" w:color="auto"/>
              <w:left w:val="single" w:sz="12" w:space="0" w:color="auto"/>
              <w:bottom w:val="single" w:sz="12" w:space="0" w:color="auto"/>
              <w:right w:val="nil"/>
            </w:tcBorders>
            <w:shd w:val="clear" w:color="auto" w:fill="auto"/>
            <w:vAlign w:val="center"/>
          </w:tcPr>
          <w:p w14:paraId="62F12FCD"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Külső</w:t>
            </w:r>
          </w:p>
        </w:tc>
        <w:tc>
          <w:tcPr>
            <w:tcW w:w="708" w:type="dxa"/>
            <w:tcBorders>
              <w:top w:val="single" w:sz="18" w:space="0" w:color="auto"/>
              <w:left w:val="nil"/>
              <w:bottom w:val="single" w:sz="12" w:space="0" w:color="auto"/>
            </w:tcBorders>
            <w:shd w:val="clear" w:color="auto" w:fill="auto"/>
            <w:vAlign w:val="center"/>
          </w:tcPr>
          <w:p w14:paraId="59C3AE14"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c>
          <w:tcPr>
            <w:tcW w:w="2694" w:type="dxa"/>
            <w:tcBorders>
              <w:top w:val="single" w:sz="18" w:space="0" w:color="auto"/>
              <w:bottom w:val="single" w:sz="12" w:space="0" w:color="auto"/>
              <w:right w:val="nil"/>
            </w:tcBorders>
            <w:vAlign w:val="center"/>
          </w:tcPr>
          <w:p w14:paraId="42FA109A"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Karosszéria külső tisztasága</w:t>
            </w:r>
          </w:p>
        </w:tc>
        <w:tc>
          <w:tcPr>
            <w:tcW w:w="754" w:type="dxa"/>
            <w:tcBorders>
              <w:top w:val="single" w:sz="18" w:space="0" w:color="auto"/>
              <w:left w:val="nil"/>
              <w:bottom w:val="single" w:sz="12" w:space="0" w:color="auto"/>
              <w:right w:val="single" w:sz="18" w:space="0" w:color="auto"/>
            </w:tcBorders>
            <w:vAlign w:val="center"/>
          </w:tcPr>
          <w:p w14:paraId="0E5BCDE6"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5B59F7" w:rsidRPr="00423540" w14:paraId="2C658DBD" w14:textId="77777777" w:rsidTr="00F449AA">
        <w:trPr>
          <w:jc w:val="center"/>
        </w:trPr>
        <w:tc>
          <w:tcPr>
            <w:tcW w:w="2032" w:type="dxa"/>
            <w:vMerge/>
            <w:tcBorders>
              <w:left w:val="single" w:sz="18" w:space="0" w:color="auto"/>
              <w:right w:val="nil"/>
            </w:tcBorders>
            <w:vAlign w:val="center"/>
          </w:tcPr>
          <w:p w14:paraId="7A13E32E"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67FF541E"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val="restart"/>
            <w:tcBorders>
              <w:top w:val="single" w:sz="12" w:space="0" w:color="auto"/>
              <w:left w:val="single" w:sz="12" w:space="0" w:color="auto"/>
              <w:right w:val="nil"/>
            </w:tcBorders>
            <w:shd w:val="clear" w:color="auto" w:fill="auto"/>
            <w:vAlign w:val="center"/>
          </w:tcPr>
          <w:p w14:paraId="494AFF3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Utastér</w:t>
            </w:r>
          </w:p>
        </w:tc>
        <w:tc>
          <w:tcPr>
            <w:tcW w:w="708" w:type="dxa"/>
            <w:vMerge w:val="restart"/>
            <w:tcBorders>
              <w:top w:val="single" w:sz="12" w:space="0" w:color="auto"/>
              <w:left w:val="nil"/>
            </w:tcBorders>
            <w:shd w:val="clear" w:color="auto" w:fill="auto"/>
            <w:vAlign w:val="center"/>
          </w:tcPr>
          <w:p w14:paraId="5D2D54D7"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80%</w:t>
            </w:r>
          </w:p>
        </w:tc>
        <w:tc>
          <w:tcPr>
            <w:tcW w:w="2694" w:type="dxa"/>
            <w:tcBorders>
              <w:top w:val="single" w:sz="12" w:space="0" w:color="auto"/>
              <w:right w:val="nil"/>
            </w:tcBorders>
            <w:vAlign w:val="center"/>
          </w:tcPr>
          <w:p w14:paraId="2F1CABFA"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Ablakok tisztasága</w:t>
            </w:r>
          </w:p>
        </w:tc>
        <w:tc>
          <w:tcPr>
            <w:tcW w:w="754" w:type="dxa"/>
            <w:tcBorders>
              <w:top w:val="single" w:sz="12" w:space="0" w:color="auto"/>
              <w:left w:val="nil"/>
              <w:right w:val="single" w:sz="18" w:space="0" w:color="auto"/>
            </w:tcBorders>
            <w:vAlign w:val="center"/>
          </w:tcPr>
          <w:p w14:paraId="79FE5090"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5B59F7" w:rsidRPr="00423540" w14:paraId="1A82CFEB" w14:textId="77777777" w:rsidTr="00F449AA">
        <w:trPr>
          <w:jc w:val="center"/>
        </w:trPr>
        <w:tc>
          <w:tcPr>
            <w:tcW w:w="2032" w:type="dxa"/>
            <w:vMerge/>
            <w:tcBorders>
              <w:left w:val="single" w:sz="18" w:space="0" w:color="auto"/>
              <w:right w:val="nil"/>
            </w:tcBorders>
            <w:vAlign w:val="center"/>
          </w:tcPr>
          <w:p w14:paraId="4EFB5504"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1AF94DA0"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right w:val="nil"/>
            </w:tcBorders>
            <w:shd w:val="clear" w:color="auto" w:fill="auto"/>
            <w:vAlign w:val="center"/>
          </w:tcPr>
          <w:p w14:paraId="6923BE6D"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tcBorders>
            <w:shd w:val="clear" w:color="auto" w:fill="auto"/>
            <w:vAlign w:val="center"/>
          </w:tcPr>
          <w:p w14:paraId="1B4D4A7E"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right w:val="nil"/>
            </w:tcBorders>
            <w:vAlign w:val="center"/>
          </w:tcPr>
          <w:p w14:paraId="7F2F970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Kapaszkodók, kalaptartó tisztasága</w:t>
            </w:r>
          </w:p>
        </w:tc>
        <w:tc>
          <w:tcPr>
            <w:tcW w:w="754" w:type="dxa"/>
            <w:tcBorders>
              <w:left w:val="nil"/>
              <w:right w:val="single" w:sz="18" w:space="0" w:color="auto"/>
            </w:tcBorders>
            <w:vAlign w:val="center"/>
          </w:tcPr>
          <w:p w14:paraId="5FC16D16"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5B59F7" w:rsidRPr="00423540" w14:paraId="41039259" w14:textId="77777777" w:rsidTr="00F449AA">
        <w:trPr>
          <w:jc w:val="center"/>
        </w:trPr>
        <w:tc>
          <w:tcPr>
            <w:tcW w:w="2032" w:type="dxa"/>
            <w:vMerge/>
            <w:tcBorders>
              <w:left w:val="single" w:sz="18" w:space="0" w:color="auto"/>
              <w:right w:val="nil"/>
            </w:tcBorders>
            <w:vAlign w:val="center"/>
          </w:tcPr>
          <w:p w14:paraId="276F2591"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6E00F22E"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right w:val="nil"/>
            </w:tcBorders>
            <w:shd w:val="clear" w:color="auto" w:fill="auto"/>
            <w:vAlign w:val="center"/>
          </w:tcPr>
          <w:p w14:paraId="3557CBFE"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tcBorders>
            <w:shd w:val="clear" w:color="auto" w:fill="auto"/>
            <w:vAlign w:val="center"/>
          </w:tcPr>
          <w:p w14:paraId="04399DBA"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right w:val="nil"/>
            </w:tcBorders>
            <w:vAlign w:val="center"/>
          </w:tcPr>
          <w:p w14:paraId="3164A2DE"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Ülések tisztasága</w:t>
            </w:r>
          </w:p>
        </w:tc>
        <w:tc>
          <w:tcPr>
            <w:tcW w:w="754" w:type="dxa"/>
            <w:tcBorders>
              <w:left w:val="nil"/>
              <w:right w:val="single" w:sz="18" w:space="0" w:color="auto"/>
            </w:tcBorders>
            <w:vAlign w:val="center"/>
          </w:tcPr>
          <w:p w14:paraId="7CC8DE42"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5B59F7" w:rsidRPr="00423540" w14:paraId="34D7A600" w14:textId="77777777" w:rsidTr="00F449AA">
        <w:trPr>
          <w:jc w:val="center"/>
        </w:trPr>
        <w:tc>
          <w:tcPr>
            <w:tcW w:w="2032" w:type="dxa"/>
            <w:vMerge/>
            <w:tcBorders>
              <w:left w:val="single" w:sz="18" w:space="0" w:color="auto"/>
              <w:bottom w:val="single" w:sz="18" w:space="0" w:color="auto"/>
              <w:right w:val="nil"/>
            </w:tcBorders>
            <w:vAlign w:val="center"/>
          </w:tcPr>
          <w:p w14:paraId="41122A49"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bottom w:val="single" w:sz="18" w:space="0" w:color="auto"/>
              <w:right w:val="single" w:sz="12" w:space="0" w:color="auto"/>
            </w:tcBorders>
            <w:vAlign w:val="center"/>
          </w:tcPr>
          <w:p w14:paraId="70ED1712"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bottom w:val="single" w:sz="4" w:space="0" w:color="auto"/>
              <w:right w:val="nil"/>
            </w:tcBorders>
            <w:shd w:val="clear" w:color="auto" w:fill="auto"/>
            <w:vAlign w:val="center"/>
          </w:tcPr>
          <w:p w14:paraId="529B0499"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bottom w:val="single" w:sz="18" w:space="0" w:color="auto"/>
            </w:tcBorders>
            <w:shd w:val="clear" w:color="auto" w:fill="auto"/>
            <w:vAlign w:val="center"/>
          </w:tcPr>
          <w:p w14:paraId="200C538D"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bottom w:val="single" w:sz="18" w:space="0" w:color="auto"/>
              <w:right w:val="nil"/>
            </w:tcBorders>
            <w:vAlign w:val="center"/>
          </w:tcPr>
          <w:p w14:paraId="13EE064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Utastér padló tisztasága</w:t>
            </w:r>
          </w:p>
        </w:tc>
        <w:tc>
          <w:tcPr>
            <w:tcW w:w="754" w:type="dxa"/>
            <w:tcBorders>
              <w:left w:val="nil"/>
              <w:bottom w:val="single" w:sz="18" w:space="0" w:color="auto"/>
              <w:right w:val="single" w:sz="18" w:space="0" w:color="auto"/>
            </w:tcBorders>
            <w:vAlign w:val="center"/>
          </w:tcPr>
          <w:p w14:paraId="2D732177"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5B59F7" w:rsidRPr="00423540" w14:paraId="4551F5E4" w14:textId="77777777" w:rsidTr="00F449AA">
        <w:trPr>
          <w:jc w:val="center"/>
        </w:trPr>
        <w:tc>
          <w:tcPr>
            <w:tcW w:w="2032" w:type="dxa"/>
            <w:vMerge w:val="restart"/>
            <w:tcBorders>
              <w:top w:val="single" w:sz="18" w:space="0" w:color="auto"/>
              <w:left w:val="single" w:sz="18" w:space="0" w:color="auto"/>
              <w:right w:val="nil"/>
            </w:tcBorders>
            <w:vAlign w:val="center"/>
          </w:tcPr>
          <w:p w14:paraId="50082AB0" w14:textId="77777777" w:rsidR="005B59F7" w:rsidRPr="0056638C" w:rsidRDefault="005B59F7"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tc>
        <w:tc>
          <w:tcPr>
            <w:tcW w:w="709" w:type="dxa"/>
            <w:vMerge w:val="restart"/>
            <w:tcBorders>
              <w:top w:val="single" w:sz="18" w:space="0" w:color="auto"/>
              <w:left w:val="nil"/>
              <w:right w:val="single" w:sz="12" w:space="0" w:color="auto"/>
            </w:tcBorders>
            <w:vAlign w:val="center"/>
          </w:tcPr>
          <w:p w14:paraId="645A6FDC"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c>
          <w:tcPr>
            <w:tcW w:w="2268" w:type="dxa"/>
            <w:tcBorders>
              <w:top w:val="single" w:sz="18" w:space="0" w:color="auto"/>
              <w:left w:val="single" w:sz="12" w:space="0" w:color="auto"/>
              <w:bottom w:val="single" w:sz="12" w:space="0" w:color="auto"/>
              <w:right w:val="nil"/>
            </w:tcBorders>
            <w:vAlign w:val="center"/>
          </w:tcPr>
          <w:p w14:paraId="7C824786"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Külső viszonylatjelzés</w:t>
            </w:r>
          </w:p>
        </w:tc>
        <w:tc>
          <w:tcPr>
            <w:tcW w:w="708" w:type="dxa"/>
            <w:tcBorders>
              <w:top w:val="single" w:sz="18" w:space="0" w:color="auto"/>
              <w:left w:val="nil"/>
              <w:bottom w:val="single" w:sz="12" w:space="0" w:color="auto"/>
            </w:tcBorders>
            <w:vAlign w:val="center"/>
          </w:tcPr>
          <w:p w14:paraId="2CFEE282"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70%</w:t>
            </w:r>
          </w:p>
        </w:tc>
        <w:tc>
          <w:tcPr>
            <w:tcW w:w="2694" w:type="dxa"/>
            <w:tcBorders>
              <w:top w:val="single" w:sz="18" w:space="0" w:color="auto"/>
              <w:bottom w:val="single" w:sz="12" w:space="0" w:color="auto"/>
              <w:right w:val="nil"/>
            </w:tcBorders>
            <w:vAlign w:val="center"/>
          </w:tcPr>
          <w:p w14:paraId="49444E66"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Külső viszonylatjelzés</w:t>
            </w:r>
          </w:p>
        </w:tc>
        <w:tc>
          <w:tcPr>
            <w:tcW w:w="754" w:type="dxa"/>
            <w:tcBorders>
              <w:top w:val="single" w:sz="18" w:space="0" w:color="auto"/>
              <w:left w:val="nil"/>
              <w:bottom w:val="single" w:sz="12" w:space="0" w:color="auto"/>
              <w:right w:val="single" w:sz="18" w:space="0" w:color="auto"/>
            </w:tcBorders>
            <w:vAlign w:val="center"/>
          </w:tcPr>
          <w:p w14:paraId="5C80693B"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5B59F7" w:rsidRPr="00423540" w14:paraId="42CB13D9" w14:textId="77777777" w:rsidTr="00F449AA">
        <w:trPr>
          <w:jc w:val="center"/>
        </w:trPr>
        <w:tc>
          <w:tcPr>
            <w:tcW w:w="2032" w:type="dxa"/>
            <w:vMerge/>
            <w:tcBorders>
              <w:left w:val="single" w:sz="18" w:space="0" w:color="auto"/>
              <w:right w:val="nil"/>
            </w:tcBorders>
            <w:vAlign w:val="center"/>
          </w:tcPr>
          <w:p w14:paraId="74531686"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329405B2"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val="restart"/>
            <w:tcBorders>
              <w:top w:val="single" w:sz="12" w:space="0" w:color="auto"/>
              <w:left w:val="single" w:sz="12" w:space="0" w:color="auto"/>
              <w:right w:val="nil"/>
            </w:tcBorders>
            <w:vAlign w:val="center"/>
          </w:tcPr>
          <w:p w14:paraId="73AB509B"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 xml:space="preserve">Fedélzeti vizuális </w:t>
            </w:r>
            <w:proofErr w:type="spellStart"/>
            <w:r w:rsidRPr="0056638C">
              <w:rPr>
                <w:rFonts w:ascii="Book Antiqua" w:hAnsi="Book Antiqua"/>
                <w:sz w:val="23"/>
              </w:rPr>
              <w:t>utastájékoztatás</w:t>
            </w:r>
            <w:proofErr w:type="spellEnd"/>
          </w:p>
        </w:tc>
        <w:tc>
          <w:tcPr>
            <w:tcW w:w="708" w:type="dxa"/>
            <w:vMerge w:val="restart"/>
            <w:tcBorders>
              <w:top w:val="single" w:sz="12" w:space="0" w:color="auto"/>
              <w:left w:val="nil"/>
            </w:tcBorders>
            <w:vAlign w:val="center"/>
          </w:tcPr>
          <w:p w14:paraId="0E404D70"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c>
          <w:tcPr>
            <w:tcW w:w="2694" w:type="dxa"/>
            <w:tcBorders>
              <w:top w:val="single" w:sz="12" w:space="0" w:color="auto"/>
              <w:right w:val="nil"/>
            </w:tcBorders>
            <w:vAlign w:val="center"/>
          </w:tcPr>
          <w:p w14:paraId="53E7705E"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Fedélzeti kijelző</w:t>
            </w:r>
          </w:p>
        </w:tc>
        <w:tc>
          <w:tcPr>
            <w:tcW w:w="754" w:type="dxa"/>
            <w:tcBorders>
              <w:top w:val="single" w:sz="12" w:space="0" w:color="auto"/>
              <w:left w:val="nil"/>
              <w:right w:val="single" w:sz="18" w:space="0" w:color="auto"/>
            </w:tcBorders>
            <w:vAlign w:val="center"/>
          </w:tcPr>
          <w:p w14:paraId="70CEA634"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75%</w:t>
            </w:r>
          </w:p>
        </w:tc>
      </w:tr>
      <w:tr w:rsidR="005B59F7" w:rsidRPr="00423540" w14:paraId="5A232760" w14:textId="77777777" w:rsidTr="00F449AA">
        <w:trPr>
          <w:jc w:val="center"/>
        </w:trPr>
        <w:tc>
          <w:tcPr>
            <w:tcW w:w="2032" w:type="dxa"/>
            <w:vMerge/>
            <w:tcBorders>
              <w:left w:val="single" w:sz="18" w:space="0" w:color="auto"/>
              <w:right w:val="nil"/>
            </w:tcBorders>
            <w:vAlign w:val="center"/>
          </w:tcPr>
          <w:p w14:paraId="03C54886"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427BE43E"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right w:val="nil"/>
            </w:tcBorders>
            <w:vAlign w:val="center"/>
          </w:tcPr>
          <w:p w14:paraId="25EFF4C5"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tcBorders>
            <w:vAlign w:val="center"/>
          </w:tcPr>
          <w:p w14:paraId="018DDFAB"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right w:val="nil"/>
            </w:tcBorders>
            <w:vAlign w:val="center"/>
          </w:tcPr>
          <w:p w14:paraId="3ACA5C24"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Óra</w:t>
            </w:r>
          </w:p>
        </w:tc>
        <w:tc>
          <w:tcPr>
            <w:tcW w:w="754" w:type="dxa"/>
            <w:tcBorders>
              <w:left w:val="nil"/>
              <w:right w:val="single" w:sz="18" w:space="0" w:color="auto"/>
            </w:tcBorders>
            <w:vAlign w:val="center"/>
          </w:tcPr>
          <w:p w14:paraId="003DB3B0"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5B59F7" w:rsidRPr="00423540" w14:paraId="4944F7B4" w14:textId="77777777" w:rsidTr="00F449AA">
        <w:trPr>
          <w:jc w:val="center"/>
        </w:trPr>
        <w:tc>
          <w:tcPr>
            <w:tcW w:w="2032" w:type="dxa"/>
            <w:vMerge/>
            <w:tcBorders>
              <w:left w:val="single" w:sz="18" w:space="0" w:color="auto"/>
              <w:bottom w:val="single" w:sz="18" w:space="0" w:color="auto"/>
              <w:right w:val="nil"/>
            </w:tcBorders>
            <w:vAlign w:val="center"/>
          </w:tcPr>
          <w:p w14:paraId="11AA6FD0"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bottom w:val="single" w:sz="18" w:space="0" w:color="auto"/>
              <w:right w:val="single" w:sz="12" w:space="0" w:color="auto"/>
            </w:tcBorders>
            <w:vAlign w:val="center"/>
          </w:tcPr>
          <w:p w14:paraId="52902992"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268" w:type="dxa"/>
            <w:vMerge/>
            <w:tcBorders>
              <w:left w:val="single" w:sz="12" w:space="0" w:color="auto"/>
              <w:bottom w:val="single" w:sz="4" w:space="0" w:color="auto"/>
              <w:right w:val="nil"/>
            </w:tcBorders>
            <w:vAlign w:val="center"/>
          </w:tcPr>
          <w:p w14:paraId="7F97A9EA"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bottom w:val="single" w:sz="18" w:space="0" w:color="auto"/>
            </w:tcBorders>
            <w:vAlign w:val="center"/>
          </w:tcPr>
          <w:p w14:paraId="785E7B14"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bottom w:val="single" w:sz="18" w:space="0" w:color="auto"/>
              <w:right w:val="nil"/>
            </w:tcBorders>
            <w:vAlign w:val="center"/>
          </w:tcPr>
          <w:p w14:paraId="5BA49EE2" w14:textId="18D4062D" w:rsidR="005B59F7" w:rsidRPr="0056638C" w:rsidRDefault="009839AF" w:rsidP="00066689">
            <w:pPr>
              <w:spacing w:line="276" w:lineRule="auto"/>
              <w:jc w:val="center"/>
              <w:rPr>
                <w:rFonts w:ascii="Book Antiqua" w:hAnsi="Book Antiqua"/>
                <w:sz w:val="23"/>
              </w:rPr>
            </w:pPr>
            <w:r w:rsidRPr="00423540">
              <w:rPr>
                <w:rFonts w:ascii="Book Antiqua" w:hAnsi="Book Antiqua"/>
                <w:sz w:val="23"/>
                <w:szCs w:val="23"/>
              </w:rPr>
              <w:t>Utazási feltételek és díjszabás kivonat</w:t>
            </w:r>
          </w:p>
        </w:tc>
        <w:tc>
          <w:tcPr>
            <w:tcW w:w="754" w:type="dxa"/>
            <w:tcBorders>
              <w:left w:val="nil"/>
              <w:bottom w:val="single" w:sz="18" w:space="0" w:color="auto"/>
              <w:right w:val="single" w:sz="18" w:space="0" w:color="auto"/>
            </w:tcBorders>
            <w:vAlign w:val="center"/>
          </w:tcPr>
          <w:p w14:paraId="55701E3D"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5B59F7" w:rsidRPr="00423540" w14:paraId="3C10680E" w14:textId="77777777" w:rsidTr="00F449AA">
        <w:trPr>
          <w:trHeight w:val="314"/>
          <w:jc w:val="center"/>
        </w:trPr>
        <w:tc>
          <w:tcPr>
            <w:tcW w:w="2032" w:type="dxa"/>
            <w:vMerge w:val="restart"/>
            <w:tcBorders>
              <w:top w:val="single" w:sz="18" w:space="0" w:color="auto"/>
              <w:left w:val="single" w:sz="18" w:space="0" w:color="auto"/>
              <w:right w:val="nil"/>
            </w:tcBorders>
            <w:vAlign w:val="center"/>
          </w:tcPr>
          <w:p w14:paraId="75DFA3A8" w14:textId="77777777" w:rsidR="005B59F7" w:rsidRPr="0056638C" w:rsidRDefault="005B59F7"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kiszolgálás</w:t>
            </w:r>
            <w:proofErr w:type="spellEnd"/>
          </w:p>
        </w:tc>
        <w:tc>
          <w:tcPr>
            <w:tcW w:w="709" w:type="dxa"/>
            <w:vMerge w:val="restart"/>
            <w:tcBorders>
              <w:top w:val="single" w:sz="18" w:space="0" w:color="auto"/>
              <w:left w:val="nil"/>
              <w:right w:val="single" w:sz="12" w:space="0" w:color="auto"/>
            </w:tcBorders>
            <w:vAlign w:val="center"/>
          </w:tcPr>
          <w:p w14:paraId="1F965A1F"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c>
          <w:tcPr>
            <w:tcW w:w="2268" w:type="dxa"/>
            <w:tcBorders>
              <w:top w:val="single" w:sz="18" w:space="0" w:color="auto"/>
              <w:left w:val="single" w:sz="12" w:space="0" w:color="auto"/>
              <w:right w:val="nil"/>
            </w:tcBorders>
            <w:vAlign w:val="center"/>
          </w:tcPr>
          <w:p w14:paraId="660C14ED"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Indulás előtt</w:t>
            </w:r>
          </w:p>
        </w:tc>
        <w:tc>
          <w:tcPr>
            <w:tcW w:w="708" w:type="dxa"/>
            <w:tcBorders>
              <w:top w:val="single" w:sz="18" w:space="0" w:color="auto"/>
              <w:left w:val="nil"/>
            </w:tcBorders>
            <w:vAlign w:val="center"/>
          </w:tcPr>
          <w:p w14:paraId="788BB4BE"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c>
          <w:tcPr>
            <w:tcW w:w="2694" w:type="dxa"/>
            <w:tcBorders>
              <w:top w:val="single" w:sz="18" w:space="0" w:color="auto"/>
              <w:right w:val="nil"/>
            </w:tcBorders>
            <w:vAlign w:val="center"/>
          </w:tcPr>
          <w:p w14:paraId="22A1C567"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Járati beállás indulás előtt</w:t>
            </w:r>
          </w:p>
        </w:tc>
        <w:tc>
          <w:tcPr>
            <w:tcW w:w="754" w:type="dxa"/>
            <w:tcBorders>
              <w:top w:val="single" w:sz="18" w:space="0" w:color="auto"/>
              <w:left w:val="nil"/>
              <w:right w:val="single" w:sz="18" w:space="0" w:color="auto"/>
            </w:tcBorders>
            <w:vAlign w:val="center"/>
          </w:tcPr>
          <w:p w14:paraId="331EB4F2"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5B59F7" w:rsidRPr="00423540" w14:paraId="438C16F0" w14:textId="77777777" w:rsidTr="00F449AA">
        <w:trPr>
          <w:jc w:val="center"/>
        </w:trPr>
        <w:tc>
          <w:tcPr>
            <w:tcW w:w="2032" w:type="dxa"/>
            <w:vMerge/>
            <w:tcBorders>
              <w:left w:val="single" w:sz="18" w:space="0" w:color="auto"/>
              <w:right w:val="nil"/>
            </w:tcBorders>
            <w:vAlign w:val="center"/>
          </w:tcPr>
          <w:p w14:paraId="5C74A724"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023D09EA" w14:textId="77777777" w:rsidR="005B59F7" w:rsidRPr="0056638C" w:rsidRDefault="005B59F7" w:rsidP="00066689">
            <w:pPr>
              <w:spacing w:line="276" w:lineRule="auto"/>
              <w:jc w:val="center"/>
              <w:rPr>
                <w:rFonts w:ascii="Book Antiqua" w:hAnsi="Book Antiqua"/>
                <w:sz w:val="23"/>
              </w:rPr>
            </w:pPr>
          </w:p>
        </w:tc>
        <w:tc>
          <w:tcPr>
            <w:tcW w:w="2268" w:type="dxa"/>
            <w:vMerge w:val="restart"/>
            <w:tcBorders>
              <w:top w:val="single" w:sz="12" w:space="0" w:color="auto"/>
              <w:left w:val="single" w:sz="12" w:space="0" w:color="auto"/>
              <w:right w:val="nil"/>
            </w:tcBorders>
            <w:vAlign w:val="center"/>
          </w:tcPr>
          <w:p w14:paraId="7AB216D1"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Utastér</w:t>
            </w:r>
          </w:p>
        </w:tc>
        <w:tc>
          <w:tcPr>
            <w:tcW w:w="708" w:type="dxa"/>
            <w:vMerge w:val="restart"/>
            <w:tcBorders>
              <w:top w:val="single" w:sz="12" w:space="0" w:color="auto"/>
              <w:left w:val="nil"/>
            </w:tcBorders>
            <w:vAlign w:val="center"/>
          </w:tcPr>
          <w:p w14:paraId="1D2254B4"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80%</w:t>
            </w:r>
          </w:p>
        </w:tc>
        <w:tc>
          <w:tcPr>
            <w:tcW w:w="2694" w:type="dxa"/>
            <w:tcBorders>
              <w:top w:val="single" w:sz="12" w:space="0" w:color="auto"/>
              <w:bottom w:val="single" w:sz="6" w:space="0" w:color="auto"/>
              <w:right w:val="nil"/>
            </w:tcBorders>
            <w:vAlign w:val="center"/>
          </w:tcPr>
          <w:p w14:paraId="491842D9" w14:textId="77777777" w:rsidR="005B59F7" w:rsidRPr="0056638C" w:rsidRDefault="000E1AB3" w:rsidP="00066689">
            <w:pPr>
              <w:spacing w:line="276" w:lineRule="auto"/>
              <w:jc w:val="center"/>
              <w:rPr>
                <w:rFonts w:ascii="Book Antiqua" w:hAnsi="Book Antiqua"/>
                <w:sz w:val="23"/>
              </w:rPr>
            </w:pPr>
            <w:r w:rsidRPr="0056638C">
              <w:rPr>
                <w:rFonts w:ascii="Book Antiqua" w:hAnsi="Book Antiqua"/>
                <w:sz w:val="23"/>
              </w:rPr>
              <w:t>Alacsonypadlós kialakítás</w:t>
            </w:r>
          </w:p>
        </w:tc>
        <w:tc>
          <w:tcPr>
            <w:tcW w:w="754" w:type="dxa"/>
            <w:tcBorders>
              <w:top w:val="single" w:sz="12" w:space="0" w:color="auto"/>
              <w:left w:val="nil"/>
              <w:bottom w:val="single" w:sz="6" w:space="0" w:color="auto"/>
              <w:right w:val="single" w:sz="18" w:space="0" w:color="auto"/>
            </w:tcBorders>
            <w:vAlign w:val="center"/>
          </w:tcPr>
          <w:p w14:paraId="42C96748"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40%</w:t>
            </w:r>
          </w:p>
        </w:tc>
      </w:tr>
      <w:tr w:rsidR="005B59F7" w:rsidRPr="00423540" w14:paraId="0EAC8A8C" w14:textId="77777777" w:rsidTr="00F449AA">
        <w:trPr>
          <w:trHeight w:val="270"/>
          <w:jc w:val="center"/>
        </w:trPr>
        <w:tc>
          <w:tcPr>
            <w:tcW w:w="2032" w:type="dxa"/>
            <w:vMerge/>
            <w:tcBorders>
              <w:left w:val="single" w:sz="18" w:space="0" w:color="auto"/>
              <w:right w:val="nil"/>
            </w:tcBorders>
            <w:vAlign w:val="center"/>
          </w:tcPr>
          <w:p w14:paraId="7058D099"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1A476E80" w14:textId="77777777" w:rsidR="005B59F7" w:rsidRPr="0056638C" w:rsidRDefault="005B59F7" w:rsidP="00066689">
            <w:pPr>
              <w:spacing w:line="276" w:lineRule="auto"/>
              <w:jc w:val="center"/>
              <w:rPr>
                <w:rFonts w:ascii="Book Antiqua" w:hAnsi="Book Antiqua"/>
                <w:sz w:val="23"/>
              </w:rPr>
            </w:pPr>
          </w:p>
        </w:tc>
        <w:tc>
          <w:tcPr>
            <w:tcW w:w="2268" w:type="dxa"/>
            <w:vMerge/>
            <w:tcBorders>
              <w:left w:val="single" w:sz="12" w:space="0" w:color="auto"/>
              <w:right w:val="nil"/>
            </w:tcBorders>
            <w:vAlign w:val="center"/>
          </w:tcPr>
          <w:p w14:paraId="4166F426"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tcBorders>
            <w:vAlign w:val="center"/>
          </w:tcPr>
          <w:p w14:paraId="25B132DE"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top w:val="single" w:sz="6" w:space="0" w:color="auto"/>
              <w:right w:val="nil"/>
            </w:tcBorders>
            <w:vAlign w:val="center"/>
          </w:tcPr>
          <w:p w14:paraId="19F9390E"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Légkondicionáló megléte</w:t>
            </w:r>
          </w:p>
        </w:tc>
        <w:tc>
          <w:tcPr>
            <w:tcW w:w="754" w:type="dxa"/>
            <w:tcBorders>
              <w:top w:val="single" w:sz="6" w:space="0" w:color="auto"/>
              <w:left w:val="nil"/>
              <w:right w:val="single" w:sz="18" w:space="0" w:color="auto"/>
            </w:tcBorders>
            <w:vAlign w:val="center"/>
          </w:tcPr>
          <w:p w14:paraId="090E8FBA"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r>
      <w:tr w:rsidR="005B59F7" w:rsidRPr="00423540" w14:paraId="55272784" w14:textId="77777777" w:rsidTr="00F449AA">
        <w:trPr>
          <w:trHeight w:val="270"/>
          <w:jc w:val="center"/>
        </w:trPr>
        <w:tc>
          <w:tcPr>
            <w:tcW w:w="2032" w:type="dxa"/>
            <w:vMerge/>
            <w:tcBorders>
              <w:left w:val="single" w:sz="18" w:space="0" w:color="auto"/>
              <w:right w:val="nil"/>
            </w:tcBorders>
            <w:vAlign w:val="center"/>
          </w:tcPr>
          <w:p w14:paraId="0C4BC446"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right w:val="single" w:sz="12" w:space="0" w:color="auto"/>
            </w:tcBorders>
            <w:vAlign w:val="center"/>
          </w:tcPr>
          <w:p w14:paraId="51B579BC" w14:textId="77777777" w:rsidR="005B59F7" w:rsidRPr="0056638C" w:rsidRDefault="005B59F7" w:rsidP="00066689">
            <w:pPr>
              <w:spacing w:line="276" w:lineRule="auto"/>
              <w:jc w:val="center"/>
              <w:rPr>
                <w:rFonts w:ascii="Book Antiqua" w:hAnsi="Book Antiqua"/>
                <w:sz w:val="23"/>
              </w:rPr>
            </w:pPr>
          </w:p>
        </w:tc>
        <w:tc>
          <w:tcPr>
            <w:tcW w:w="2268" w:type="dxa"/>
            <w:vMerge/>
            <w:tcBorders>
              <w:left w:val="single" w:sz="12" w:space="0" w:color="auto"/>
              <w:right w:val="nil"/>
            </w:tcBorders>
            <w:vAlign w:val="center"/>
          </w:tcPr>
          <w:p w14:paraId="3A0C0600"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tcBorders>
            <w:vAlign w:val="center"/>
          </w:tcPr>
          <w:p w14:paraId="7A4F0CA2" w14:textId="77777777" w:rsidR="005B59F7" w:rsidRPr="0056638C" w:rsidRDefault="005B59F7" w:rsidP="00066689">
            <w:pPr>
              <w:spacing w:line="276" w:lineRule="auto"/>
              <w:jc w:val="center"/>
              <w:rPr>
                <w:rFonts w:ascii="Book Antiqua" w:hAnsi="Book Antiqua"/>
                <w:i/>
                <w:color w:val="7F7F7F" w:themeColor="text1" w:themeTint="80"/>
                <w:sz w:val="23"/>
              </w:rPr>
            </w:pPr>
          </w:p>
        </w:tc>
        <w:tc>
          <w:tcPr>
            <w:tcW w:w="2694" w:type="dxa"/>
            <w:tcBorders>
              <w:top w:val="single" w:sz="6" w:space="0" w:color="auto"/>
              <w:right w:val="nil"/>
            </w:tcBorders>
            <w:vAlign w:val="center"/>
          </w:tcPr>
          <w:p w14:paraId="45A48C80"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Hőmérséklet</w:t>
            </w:r>
          </w:p>
        </w:tc>
        <w:tc>
          <w:tcPr>
            <w:tcW w:w="754" w:type="dxa"/>
            <w:tcBorders>
              <w:top w:val="single" w:sz="6" w:space="0" w:color="auto"/>
              <w:left w:val="nil"/>
              <w:right w:val="single" w:sz="18" w:space="0" w:color="auto"/>
            </w:tcBorders>
            <w:vAlign w:val="center"/>
          </w:tcPr>
          <w:p w14:paraId="54AEE8D5"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5B59F7" w:rsidRPr="00423540" w14:paraId="61B982E1" w14:textId="77777777" w:rsidTr="00F449AA">
        <w:trPr>
          <w:jc w:val="center"/>
        </w:trPr>
        <w:tc>
          <w:tcPr>
            <w:tcW w:w="2032" w:type="dxa"/>
            <w:vMerge w:val="restart"/>
            <w:tcBorders>
              <w:top w:val="single" w:sz="18" w:space="0" w:color="auto"/>
              <w:left w:val="single" w:sz="18" w:space="0" w:color="auto"/>
              <w:right w:val="nil"/>
            </w:tcBorders>
            <w:vAlign w:val="center"/>
          </w:tcPr>
          <w:p w14:paraId="5A23E19F"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A személyzet munkavégzése</w:t>
            </w:r>
          </w:p>
        </w:tc>
        <w:tc>
          <w:tcPr>
            <w:tcW w:w="709" w:type="dxa"/>
            <w:vMerge w:val="restart"/>
            <w:tcBorders>
              <w:top w:val="single" w:sz="18" w:space="0" w:color="auto"/>
              <w:left w:val="nil"/>
              <w:right w:val="single" w:sz="12" w:space="0" w:color="auto"/>
            </w:tcBorders>
            <w:vAlign w:val="center"/>
          </w:tcPr>
          <w:p w14:paraId="2D937577"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2268" w:type="dxa"/>
            <w:vMerge w:val="restart"/>
            <w:tcBorders>
              <w:top w:val="single" w:sz="18" w:space="0" w:color="auto"/>
              <w:left w:val="single" w:sz="12" w:space="0" w:color="auto"/>
              <w:right w:val="nil"/>
            </w:tcBorders>
            <w:vAlign w:val="center"/>
          </w:tcPr>
          <w:p w14:paraId="0D0E34DE" w14:textId="77777777" w:rsidR="005B59F7" w:rsidRPr="0056638C" w:rsidRDefault="005B59F7" w:rsidP="00066689">
            <w:pPr>
              <w:spacing w:line="276" w:lineRule="auto"/>
              <w:jc w:val="center"/>
              <w:rPr>
                <w:rFonts w:ascii="Book Antiqua" w:hAnsi="Book Antiqua"/>
                <w:sz w:val="23"/>
              </w:rPr>
            </w:pPr>
          </w:p>
        </w:tc>
        <w:tc>
          <w:tcPr>
            <w:tcW w:w="708" w:type="dxa"/>
            <w:vMerge w:val="restart"/>
            <w:tcBorders>
              <w:top w:val="single" w:sz="18" w:space="0" w:color="auto"/>
              <w:left w:val="nil"/>
            </w:tcBorders>
            <w:vAlign w:val="center"/>
          </w:tcPr>
          <w:p w14:paraId="750EEBEE" w14:textId="77777777" w:rsidR="005B59F7" w:rsidRPr="0056638C" w:rsidRDefault="005B59F7" w:rsidP="00066689">
            <w:pPr>
              <w:spacing w:line="276" w:lineRule="auto"/>
              <w:jc w:val="center"/>
              <w:rPr>
                <w:rFonts w:ascii="Book Antiqua" w:hAnsi="Book Antiqua"/>
                <w:sz w:val="23"/>
              </w:rPr>
            </w:pPr>
          </w:p>
        </w:tc>
        <w:tc>
          <w:tcPr>
            <w:tcW w:w="2694" w:type="dxa"/>
            <w:tcBorders>
              <w:top w:val="single" w:sz="18" w:space="0" w:color="auto"/>
              <w:right w:val="nil"/>
            </w:tcBorders>
            <w:vAlign w:val="center"/>
          </w:tcPr>
          <w:p w14:paraId="587E0E02" w14:textId="77777777" w:rsidR="005B59F7" w:rsidRPr="0056638C" w:rsidRDefault="005B59F7" w:rsidP="00066689">
            <w:pPr>
              <w:spacing w:line="276" w:lineRule="auto"/>
              <w:jc w:val="center"/>
              <w:rPr>
                <w:rFonts w:ascii="Book Antiqua" w:hAnsi="Book Antiqua"/>
                <w:sz w:val="23"/>
              </w:rPr>
            </w:pPr>
            <w:r w:rsidRPr="0056638C">
              <w:rPr>
                <w:rFonts w:ascii="Book Antiqua" w:hAnsi="Book Antiqua"/>
                <w:sz w:val="23"/>
              </w:rPr>
              <w:t>Megjelenés</w:t>
            </w:r>
          </w:p>
        </w:tc>
        <w:tc>
          <w:tcPr>
            <w:tcW w:w="754" w:type="dxa"/>
            <w:tcBorders>
              <w:top w:val="single" w:sz="18" w:space="0" w:color="auto"/>
              <w:left w:val="nil"/>
              <w:right w:val="single" w:sz="18" w:space="0" w:color="auto"/>
            </w:tcBorders>
            <w:vAlign w:val="center"/>
          </w:tcPr>
          <w:p w14:paraId="76EC4900"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5B59F7" w:rsidRPr="00423540" w14:paraId="78CFAE59" w14:textId="77777777" w:rsidTr="00F449AA">
        <w:trPr>
          <w:jc w:val="center"/>
        </w:trPr>
        <w:tc>
          <w:tcPr>
            <w:tcW w:w="2032" w:type="dxa"/>
            <w:vMerge/>
            <w:tcBorders>
              <w:left w:val="single" w:sz="18" w:space="0" w:color="auto"/>
              <w:bottom w:val="single" w:sz="18" w:space="0" w:color="auto"/>
              <w:right w:val="nil"/>
            </w:tcBorders>
            <w:vAlign w:val="center"/>
          </w:tcPr>
          <w:p w14:paraId="24DED193" w14:textId="77777777" w:rsidR="005B59F7" w:rsidRPr="0056638C" w:rsidRDefault="005B59F7" w:rsidP="00066689">
            <w:pPr>
              <w:spacing w:line="276" w:lineRule="auto"/>
              <w:jc w:val="center"/>
              <w:rPr>
                <w:rFonts w:ascii="Book Antiqua" w:hAnsi="Book Antiqua"/>
                <w:sz w:val="23"/>
              </w:rPr>
            </w:pPr>
          </w:p>
        </w:tc>
        <w:tc>
          <w:tcPr>
            <w:tcW w:w="709" w:type="dxa"/>
            <w:vMerge/>
            <w:tcBorders>
              <w:left w:val="nil"/>
              <w:bottom w:val="single" w:sz="18" w:space="0" w:color="auto"/>
              <w:right w:val="single" w:sz="12" w:space="0" w:color="auto"/>
            </w:tcBorders>
            <w:vAlign w:val="center"/>
          </w:tcPr>
          <w:p w14:paraId="131AB418" w14:textId="77777777" w:rsidR="005B59F7" w:rsidRPr="0056638C" w:rsidRDefault="005B59F7" w:rsidP="00066689">
            <w:pPr>
              <w:spacing w:line="276" w:lineRule="auto"/>
              <w:jc w:val="center"/>
              <w:rPr>
                <w:rFonts w:ascii="Book Antiqua" w:hAnsi="Book Antiqua"/>
                <w:sz w:val="23"/>
              </w:rPr>
            </w:pPr>
          </w:p>
        </w:tc>
        <w:tc>
          <w:tcPr>
            <w:tcW w:w="2268" w:type="dxa"/>
            <w:vMerge/>
            <w:tcBorders>
              <w:left w:val="single" w:sz="12" w:space="0" w:color="auto"/>
              <w:bottom w:val="single" w:sz="18" w:space="0" w:color="auto"/>
              <w:right w:val="nil"/>
            </w:tcBorders>
            <w:vAlign w:val="center"/>
          </w:tcPr>
          <w:p w14:paraId="027BBF56" w14:textId="77777777" w:rsidR="005B59F7" w:rsidRPr="0056638C" w:rsidRDefault="005B59F7" w:rsidP="00066689">
            <w:pPr>
              <w:spacing w:line="276" w:lineRule="auto"/>
              <w:jc w:val="center"/>
              <w:rPr>
                <w:rFonts w:ascii="Book Antiqua" w:hAnsi="Book Antiqua"/>
                <w:sz w:val="23"/>
              </w:rPr>
            </w:pPr>
          </w:p>
        </w:tc>
        <w:tc>
          <w:tcPr>
            <w:tcW w:w="708" w:type="dxa"/>
            <w:vMerge/>
            <w:tcBorders>
              <w:left w:val="nil"/>
              <w:bottom w:val="single" w:sz="18" w:space="0" w:color="auto"/>
            </w:tcBorders>
            <w:vAlign w:val="center"/>
          </w:tcPr>
          <w:p w14:paraId="6067E5B6" w14:textId="77777777" w:rsidR="005B59F7" w:rsidRPr="0056638C" w:rsidRDefault="005B59F7" w:rsidP="00066689">
            <w:pPr>
              <w:spacing w:line="276" w:lineRule="auto"/>
              <w:jc w:val="center"/>
              <w:rPr>
                <w:rFonts w:ascii="Book Antiqua" w:hAnsi="Book Antiqua"/>
                <w:sz w:val="23"/>
              </w:rPr>
            </w:pPr>
          </w:p>
        </w:tc>
        <w:tc>
          <w:tcPr>
            <w:tcW w:w="2694" w:type="dxa"/>
            <w:tcBorders>
              <w:bottom w:val="single" w:sz="18" w:space="0" w:color="auto"/>
              <w:right w:val="nil"/>
            </w:tcBorders>
            <w:vAlign w:val="center"/>
          </w:tcPr>
          <w:p w14:paraId="0CE45C0D" w14:textId="77777777" w:rsidR="005B59F7" w:rsidRPr="0056638C" w:rsidRDefault="005B59F7" w:rsidP="00066689">
            <w:pPr>
              <w:spacing w:line="276" w:lineRule="auto"/>
              <w:jc w:val="center"/>
              <w:rPr>
                <w:rFonts w:ascii="Book Antiqua" w:hAnsi="Book Antiqua"/>
                <w:sz w:val="23"/>
              </w:rPr>
            </w:pPr>
            <w:proofErr w:type="spellStart"/>
            <w:r w:rsidRPr="0056638C">
              <w:rPr>
                <w:rFonts w:ascii="Book Antiqua" w:hAnsi="Book Antiqua"/>
                <w:sz w:val="23"/>
              </w:rPr>
              <w:t>Utaskezelés</w:t>
            </w:r>
            <w:proofErr w:type="spellEnd"/>
          </w:p>
        </w:tc>
        <w:tc>
          <w:tcPr>
            <w:tcW w:w="754" w:type="dxa"/>
            <w:tcBorders>
              <w:left w:val="nil"/>
              <w:bottom w:val="single" w:sz="18" w:space="0" w:color="auto"/>
              <w:right w:val="single" w:sz="18" w:space="0" w:color="auto"/>
            </w:tcBorders>
            <w:vAlign w:val="center"/>
          </w:tcPr>
          <w:p w14:paraId="2FAC1C8A" w14:textId="77777777" w:rsidR="005B59F7" w:rsidRPr="0056638C" w:rsidRDefault="005B59F7"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70%</w:t>
            </w:r>
          </w:p>
        </w:tc>
      </w:tr>
    </w:tbl>
    <w:p w14:paraId="526092D4" w14:textId="665E4856" w:rsidR="000411E6" w:rsidRPr="0056638C" w:rsidRDefault="000411E6" w:rsidP="00423540">
      <w:pPr>
        <w:rPr>
          <w:rFonts w:ascii="Book Antiqua" w:hAnsi="Book Antiqua"/>
          <w:sz w:val="23"/>
        </w:rPr>
      </w:pPr>
    </w:p>
    <w:p w14:paraId="4A0A0A3F" w14:textId="77777777" w:rsidR="000411E6" w:rsidRPr="0056638C" w:rsidRDefault="000411E6" w:rsidP="00423540">
      <w:pPr>
        <w:jc w:val="left"/>
        <w:rPr>
          <w:rFonts w:ascii="Book Antiqua" w:hAnsi="Book Antiqua"/>
          <w:sz w:val="23"/>
        </w:rPr>
      </w:pPr>
      <w:r w:rsidRPr="0056638C">
        <w:rPr>
          <w:rFonts w:ascii="Book Antiqua" w:hAnsi="Book Antiqua"/>
          <w:sz w:val="23"/>
        </w:rPr>
        <w:br w:type="page"/>
      </w:r>
    </w:p>
    <w:p w14:paraId="5DEDAAA7" w14:textId="18FDACB7" w:rsidR="008D1D11" w:rsidRPr="0056638C" w:rsidRDefault="008D1D11" w:rsidP="00066689">
      <w:pPr>
        <w:pStyle w:val="Cmsor2"/>
        <w:spacing w:line="276" w:lineRule="auto"/>
        <w:rPr>
          <w:rFonts w:ascii="Book Antiqua" w:hAnsi="Book Antiqua"/>
          <w:sz w:val="23"/>
        </w:rPr>
      </w:pPr>
      <w:r w:rsidRPr="0056638C">
        <w:rPr>
          <w:rFonts w:ascii="Book Antiqua" w:hAnsi="Book Antiqua"/>
          <w:sz w:val="23"/>
        </w:rPr>
        <w:lastRenderedPageBreak/>
        <w:t xml:space="preserve">Ellenőrizendő paraméterek az utasforgalmi létesítmények </w:t>
      </w:r>
      <w:r w:rsidR="00B02EE0" w:rsidRPr="0056638C">
        <w:rPr>
          <w:rFonts w:ascii="Book Antiqua" w:hAnsi="Book Antiqua"/>
          <w:sz w:val="23"/>
        </w:rPr>
        <w:t>állomási</w:t>
      </w:r>
      <w:r w:rsidRPr="0056638C">
        <w:rPr>
          <w:rFonts w:ascii="Book Antiqua" w:hAnsi="Book Antiqua"/>
          <w:sz w:val="23"/>
        </w:rPr>
        <w:t xml:space="preserve"> </w:t>
      </w:r>
      <w:r w:rsidR="00A640DF" w:rsidRPr="00423540">
        <w:rPr>
          <w:rFonts w:ascii="Book Antiqua" w:hAnsi="Book Antiqua"/>
          <w:sz w:val="23"/>
          <w:szCs w:val="23"/>
        </w:rPr>
        <w:t>fajtájában</w:t>
      </w:r>
    </w:p>
    <w:tbl>
      <w:tblPr>
        <w:tblStyle w:val="Rcsostblzat"/>
        <w:tblW w:w="9150" w:type="dxa"/>
        <w:jc w:val="center"/>
        <w:tblLayout w:type="fixed"/>
        <w:tblLook w:val="04A0" w:firstRow="1" w:lastRow="0" w:firstColumn="1" w:lastColumn="0" w:noHBand="0" w:noVBand="1"/>
      </w:tblPr>
      <w:tblGrid>
        <w:gridCol w:w="1599"/>
        <w:gridCol w:w="850"/>
        <w:gridCol w:w="1276"/>
        <w:gridCol w:w="709"/>
        <w:gridCol w:w="3969"/>
        <w:gridCol w:w="747"/>
      </w:tblGrid>
      <w:tr w:rsidR="00F449AA" w:rsidRPr="00423540" w14:paraId="640700C6" w14:textId="77777777" w:rsidTr="00F449AA">
        <w:trPr>
          <w:jc w:val="center"/>
        </w:trPr>
        <w:tc>
          <w:tcPr>
            <w:tcW w:w="1599" w:type="dxa"/>
            <w:tcBorders>
              <w:top w:val="single" w:sz="18" w:space="0" w:color="auto"/>
              <w:left w:val="single" w:sz="18" w:space="0" w:color="auto"/>
              <w:bottom w:val="double" w:sz="4" w:space="0" w:color="auto"/>
              <w:right w:val="nil"/>
            </w:tcBorders>
            <w:shd w:val="clear" w:color="auto" w:fill="BFBFBF" w:themeFill="background1" w:themeFillShade="BF"/>
            <w:vAlign w:val="center"/>
          </w:tcPr>
          <w:p w14:paraId="01B8A821"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850" w:type="dxa"/>
            <w:tcBorders>
              <w:top w:val="single" w:sz="18" w:space="0" w:color="auto"/>
              <w:left w:val="nil"/>
              <w:bottom w:val="double" w:sz="4" w:space="0" w:color="auto"/>
              <w:right w:val="single" w:sz="12" w:space="0" w:color="auto"/>
            </w:tcBorders>
            <w:shd w:val="clear" w:color="auto" w:fill="BFBFBF" w:themeFill="background1" w:themeFillShade="BF"/>
            <w:vAlign w:val="center"/>
          </w:tcPr>
          <w:p w14:paraId="2416BD33"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1276" w:type="dxa"/>
            <w:tcBorders>
              <w:top w:val="single" w:sz="18" w:space="0" w:color="auto"/>
              <w:left w:val="single" w:sz="12" w:space="0" w:color="auto"/>
              <w:bottom w:val="single" w:sz="4" w:space="0" w:color="auto"/>
              <w:right w:val="nil"/>
            </w:tcBorders>
            <w:shd w:val="clear" w:color="auto" w:fill="BFBFBF" w:themeFill="background1" w:themeFillShade="BF"/>
            <w:vAlign w:val="center"/>
          </w:tcPr>
          <w:p w14:paraId="176524C0"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9" w:type="dxa"/>
            <w:tcBorders>
              <w:top w:val="single" w:sz="18" w:space="0" w:color="auto"/>
              <w:left w:val="nil"/>
              <w:bottom w:val="double" w:sz="4" w:space="0" w:color="auto"/>
            </w:tcBorders>
            <w:shd w:val="clear" w:color="auto" w:fill="BFBFBF" w:themeFill="background1" w:themeFillShade="BF"/>
            <w:vAlign w:val="center"/>
          </w:tcPr>
          <w:p w14:paraId="1E3F8E5A"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3969" w:type="dxa"/>
            <w:tcBorders>
              <w:top w:val="single" w:sz="18" w:space="0" w:color="auto"/>
              <w:bottom w:val="double" w:sz="4" w:space="0" w:color="auto"/>
              <w:right w:val="nil"/>
            </w:tcBorders>
            <w:shd w:val="clear" w:color="auto" w:fill="BFBFBF" w:themeFill="background1" w:themeFillShade="BF"/>
            <w:vAlign w:val="center"/>
          </w:tcPr>
          <w:p w14:paraId="0744D9CE"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p>
        </w:tc>
        <w:tc>
          <w:tcPr>
            <w:tcW w:w="747" w:type="dxa"/>
            <w:tcBorders>
              <w:top w:val="single" w:sz="18" w:space="0" w:color="auto"/>
              <w:left w:val="nil"/>
              <w:bottom w:val="double" w:sz="4" w:space="0" w:color="auto"/>
              <w:right w:val="single" w:sz="18" w:space="0" w:color="auto"/>
            </w:tcBorders>
            <w:shd w:val="clear" w:color="auto" w:fill="BFBFBF" w:themeFill="background1" w:themeFillShade="BF"/>
            <w:vAlign w:val="center"/>
          </w:tcPr>
          <w:p w14:paraId="776475C5"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F449AA" w:rsidRPr="00423540" w14:paraId="2E1DA5B5" w14:textId="77777777" w:rsidTr="00F449AA">
        <w:trPr>
          <w:jc w:val="center"/>
        </w:trPr>
        <w:tc>
          <w:tcPr>
            <w:tcW w:w="1599" w:type="dxa"/>
            <w:vMerge w:val="restart"/>
            <w:tcBorders>
              <w:top w:val="double" w:sz="4" w:space="0" w:color="auto"/>
              <w:left w:val="single" w:sz="18" w:space="0" w:color="auto"/>
              <w:right w:val="nil"/>
            </w:tcBorders>
            <w:vAlign w:val="center"/>
          </w:tcPr>
          <w:p w14:paraId="7BB58FA8"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Tisztaság</w:t>
            </w:r>
          </w:p>
        </w:tc>
        <w:tc>
          <w:tcPr>
            <w:tcW w:w="850" w:type="dxa"/>
            <w:vMerge w:val="restart"/>
            <w:tcBorders>
              <w:top w:val="double" w:sz="4" w:space="0" w:color="auto"/>
              <w:left w:val="nil"/>
              <w:right w:val="single" w:sz="12" w:space="0" w:color="auto"/>
            </w:tcBorders>
            <w:vAlign w:val="center"/>
          </w:tcPr>
          <w:p w14:paraId="7F55172A"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22</w:t>
            </w:r>
            <w:r w:rsidR="00F449AA" w:rsidRPr="0056638C">
              <w:rPr>
                <w:rFonts w:ascii="Book Antiqua" w:hAnsi="Book Antiqua"/>
                <w:i/>
                <w:color w:val="7F7F7F" w:themeColor="text1" w:themeTint="80"/>
                <w:sz w:val="23"/>
              </w:rPr>
              <w:t>%</w:t>
            </w:r>
          </w:p>
        </w:tc>
        <w:tc>
          <w:tcPr>
            <w:tcW w:w="1276" w:type="dxa"/>
            <w:vMerge w:val="restart"/>
            <w:tcBorders>
              <w:top w:val="double" w:sz="4" w:space="0" w:color="auto"/>
              <w:left w:val="single" w:sz="12" w:space="0" w:color="auto"/>
              <w:bottom w:val="single" w:sz="4" w:space="0" w:color="auto"/>
              <w:right w:val="nil"/>
            </w:tcBorders>
            <w:shd w:val="clear" w:color="auto" w:fill="auto"/>
            <w:vAlign w:val="center"/>
          </w:tcPr>
          <w:p w14:paraId="7E669F43"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Peron</w:t>
            </w:r>
          </w:p>
        </w:tc>
        <w:tc>
          <w:tcPr>
            <w:tcW w:w="709" w:type="dxa"/>
            <w:vMerge w:val="restart"/>
            <w:tcBorders>
              <w:top w:val="double" w:sz="4" w:space="0" w:color="auto"/>
              <w:left w:val="nil"/>
              <w:bottom w:val="single" w:sz="4" w:space="0" w:color="auto"/>
            </w:tcBorders>
            <w:shd w:val="clear" w:color="auto" w:fill="auto"/>
            <w:vAlign w:val="center"/>
          </w:tcPr>
          <w:p w14:paraId="41F8DB0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p>
        </w:tc>
        <w:tc>
          <w:tcPr>
            <w:tcW w:w="3969" w:type="dxa"/>
            <w:tcBorders>
              <w:top w:val="double" w:sz="4" w:space="0" w:color="auto"/>
              <w:bottom w:val="single" w:sz="4" w:space="0" w:color="auto"/>
              <w:right w:val="nil"/>
            </w:tcBorders>
          </w:tcPr>
          <w:p w14:paraId="02F787F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és hozzávezető utak tisztasága</w:t>
            </w:r>
          </w:p>
        </w:tc>
        <w:tc>
          <w:tcPr>
            <w:tcW w:w="747" w:type="dxa"/>
            <w:tcBorders>
              <w:top w:val="double" w:sz="4" w:space="0" w:color="auto"/>
              <w:left w:val="nil"/>
              <w:bottom w:val="single" w:sz="4" w:space="0" w:color="auto"/>
              <w:right w:val="single" w:sz="18" w:space="0" w:color="auto"/>
            </w:tcBorders>
            <w:vAlign w:val="center"/>
          </w:tcPr>
          <w:p w14:paraId="6D27E233"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F449AA" w:rsidRPr="00423540" w14:paraId="364925F4" w14:textId="77777777" w:rsidTr="00F449AA">
        <w:trPr>
          <w:jc w:val="center"/>
        </w:trPr>
        <w:tc>
          <w:tcPr>
            <w:tcW w:w="1599" w:type="dxa"/>
            <w:vMerge/>
            <w:tcBorders>
              <w:left w:val="single" w:sz="18" w:space="0" w:color="auto"/>
              <w:right w:val="nil"/>
            </w:tcBorders>
            <w:vAlign w:val="center"/>
          </w:tcPr>
          <w:p w14:paraId="426ADFCE"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918AD8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top w:val="single" w:sz="4" w:space="0" w:color="auto"/>
              <w:left w:val="single" w:sz="12" w:space="0" w:color="auto"/>
              <w:right w:val="nil"/>
            </w:tcBorders>
            <w:shd w:val="clear" w:color="auto" w:fill="auto"/>
            <w:vAlign w:val="center"/>
          </w:tcPr>
          <w:p w14:paraId="62C565F6" w14:textId="77777777" w:rsidR="00F449AA" w:rsidRPr="0056638C" w:rsidRDefault="00F449AA" w:rsidP="00066689">
            <w:pPr>
              <w:spacing w:line="276" w:lineRule="auto"/>
              <w:jc w:val="center"/>
              <w:rPr>
                <w:rFonts w:ascii="Book Antiqua" w:hAnsi="Book Antiqua"/>
                <w:sz w:val="23"/>
              </w:rPr>
            </w:pPr>
          </w:p>
        </w:tc>
        <w:tc>
          <w:tcPr>
            <w:tcW w:w="709" w:type="dxa"/>
            <w:vMerge/>
            <w:tcBorders>
              <w:top w:val="single" w:sz="4" w:space="0" w:color="auto"/>
              <w:left w:val="nil"/>
            </w:tcBorders>
            <w:shd w:val="clear" w:color="auto" w:fill="auto"/>
            <w:vAlign w:val="center"/>
          </w:tcPr>
          <w:p w14:paraId="49E5735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right w:val="nil"/>
            </w:tcBorders>
          </w:tcPr>
          <w:p w14:paraId="0287D7A9"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 xml:space="preserve">Perontető, esőbeállók, mennyezet és oszlopok tisztasága </w:t>
            </w:r>
          </w:p>
        </w:tc>
        <w:tc>
          <w:tcPr>
            <w:tcW w:w="747" w:type="dxa"/>
            <w:tcBorders>
              <w:top w:val="single" w:sz="4" w:space="0" w:color="auto"/>
              <w:left w:val="nil"/>
              <w:right w:val="single" w:sz="18" w:space="0" w:color="auto"/>
            </w:tcBorders>
            <w:vAlign w:val="center"/>
          </w:tcPr>
          <w:p w14:paraId="30692132"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p w14:paraId="4C2B5AD9" w14:textId="77777777" w:rsidR="00F449AA" w:rsidRPr="0056638C" w:rsidRDefault="00F449AA" w:rsidP="00066689">
            <w:pPr>
              <w:spacing w:line="276" w:lineRule="auto"/>
              <w:jc w:val="center"/>
              <w:rPr>
                <w:rFonts w:ascii="Book Antiqua" w:hAnsi="Book Antiqua"/>
                <w:i/>
                <w:color w:val="7F7F7F" w:themeColor="text1" w:themeTint="80"/>
                <w:sz w:val="23"/>
              </w:rPr>
            </w:pPr>
          </w:p>
        </w:tc>
      </w:tr>
      <w:tr w:rsidR="00F449AA" w:rsidRPr="00423540" w14:paraId="6FBDDF91" w14:textId="77777777" w:rsidTr="00F449AA">
        <w:trPr>
          <w:jc w:val="center"/>
        </w:trPr>
        <w:tc>
          <w:tcPr>
            <w:tcW w:w="1599" w:type="dxa"/>
            <w:vMerge/>
            <w:tcBorders>
              <w:left w:val="single" w:sz="18" w:space="0" w:color="auto"/>
              <w:right w:val="nil"/>
            </w:tcBorders>
            <w:vAlign w:val="center"/>
          </w:tcPr>
          <w:p w14:paraId="2F41C36E"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8F318D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auto"/>
            <w:vAlign w:val="center"/>
          </w:tcPr>
          <w:p w14:paraId="710DE88B"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3D9F0BE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right w:val="nil"/>
            </w:tcBorders>
          </w:tcPr>
          <w:p w14:paraId="1998EDBF"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 xml:space="preserve">Peron padjainak tisztasága </w:t>
            </w:r>
          </w:p>
        </w:tc>
        <w:tc>
          <w:tcPr>
            <w:tcW w:w="747" w:type="dxa"/>
            <w:tcBorders>
              <w:left w:val="nil"/>
              <w:right w:val="single" w:sz="18" w:space="0" w:color="auto"/>
            </w:tcBorders>
            <w:vAlign w:val="center"/>
          </w:tcPr>
          <w:p w14:paraId="1AE574C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F449AA" w:rsidRPr="00423540" w14:paraId="0159E45C" w14:textId="77777777" w:rsidTr="00F449AA">
        <w:trPr>
          <w:jc w:val="center"/>
        </w:trPr>
        <w:tc>
          <w:tcPr>
            <w:tcW w:w="1599" w:type="dxa"/>
            <w:vMerge/>
            <w:tcBorders>
              <w:left w:val="single" w:sz="18" w:space="0" w:color="auto"/>
              <w:right w:val="nil"/>
            </w:tcBorders>
            <w:vAlign w:val="center"/>
          </w:tcPr>
          <w:p w14:paraId="62369F6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48D470B"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auto"/>
            <w:vAlign w:val="center"/>
          </w:tcPr>
          <w:p w14:paraId="1AEB660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auto"/>
            <w:vAlign w:val="center"/>
          </w:tcPr>
          <w:p w14:paraId="53B6367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right w:val="nil"/>
            </w:tcBorders>
          </w:tcPr>
          <w:p w14:paraId="10547336"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szeméttárolóinak tisztasága</w:t>
            </w:r>
          </w:p>
        </w:tc>
        <w:tc>
          <w:tcPr>
            <w:tcW w:w="747" w:type="dxa"/>
            <w:tcBorders>
              <w:left w:val="nil"/>
              <w:right w:val="single" w:sz="18" w:space="0" w:color="auto"/>
            </w:tcBorders>
            <w:vAlign w:val="center"/>
          </w:tcPr>
          <w:p w14:paraId="12D49B63"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F449AA" w:rsidRPr="00423540" w14:paraId="1D17C347" w14:textId="77777777" w:rsidTr="00F449AA">
        <w:trPr>
          <w:jc w:val="center"/>
        </w:trPr>
        <w:tc>
          <w:tcPr>
            <w:tcW w:w="1599" w:type="dxa"/>
            <w:vMerge/>
            <w:tcBorders>
              <w:left w:val="single" w:sz="18" w:space="0" w:color="auto"/>
              <w:right w:val="nil"/>
            </w:tcBorders>
            <w:vAlign w:val="center"/>
          </w:tcPr>
          <w:p w14:paraId="709A4428"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935AF3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4B8F9996"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2" w:space="0" w:color="auto"/>
            </w:tcBorders>
            <w:shd w:val="clear" w:color="auto" w:fill="auto"/>
            <w:vAlign w:val="center"/>
          </w:tcPr>
          <w:p w14:paraId="5F03E9B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12" w:space="0" w:color="auto"/>
              <w:right w:val="nil"/>
            </w:tcBorders>
          </w:tcPr>
          <w:p w14:paraId="342992E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lámpáinak tisztasága</w:t>
            </w:r>
          </w:p>
        </w:tc>
        <w:tc>
          <w:tcPr>
            <w:tcW w:w="747" w:type="dxa"/>
            <w:tcBorders>
              <w:left w:val="nil"/>
              <w:bottom w:val="single" w:sz="12" w:space="0" w:color="auto"/>
              <w:right w:val="single" w:sz="18" w:space="0" w:color="auto"/>
            </w:tcBorders>
            <w:vAlign w:val="center"/>
          </w:tcPr>
          <w:p w14:paraId="39F5931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0B78D4A0" w14:textId="77777777" w:rsidTr="00F449AA">
        <w:trPr>
          <w:jc w:val="center"/>
        </w:trPr>
        <w:tc>
          <w:tcPr>
            <w:tcW w:w="1599" w:type="dxa"/>
            <w:vMerge/>
            <w:tcBorders>
              <w:left w:val="single" w:sz="18" w:space="0" w:color="auto"/>
              <w:right w:val="nil"/>
            </w:tcBorders>
            <w:vAlign w:val="center"/>
          </w:tcPr>
          <w:p w14:paraId="33AB34F0"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A1AB33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val="restart"/>
            <w:tcBorders>
              <w:top w:val="single" w:sz="12" w:space="0" w:color="auto"/>
              <w:left w:val="single" w:sz="12" w:space="0" w:color="auto"/>
              <w:bottom w:val="single" w:sz="4" w:space="0" w:color="auto"/>
              <w:right w:val="nil"/>
            </w:tcBorders>
            <w:shd w:val="clear" w:color="auto" w:fill="auto"/>
            <w:vAlign w:val="center"/>
          </w:tcPr>
          <w:p w14:paraId="7D5AA251"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Váróterem</w:t>
            </w:r>
          </w:p>
        </w:tc>
        <w:tc>
          <w:tcPr>
            <w:tcW w:w="709" w:type="dxa"/>
            <w:vMerge w:val="restart"/>
            <w:tcBorders>
              <w:top w:val="single" w:sz="12" w:space="0" w:color="auto"/>
              <w:left w:val="nil"/>
              <w:bottom w:val="single" w:sz="4" w:space="0" w:color="auto"/>
            </w:tcBorders>
            <w:shd w:val="clear" w:color="auto" w:fill="auto"/>
            <w:vAlign w:val="center"/>
          </w:tcPr>
          <w:p w14:paraId="1911ECFF"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40%</w:t>
            </w:r>
          </w:p>
        </w:tc>
        <w:tc>
          <w:tcPr>
            <w:tcW w:w="3969" w:type="dxa"/>
            <w:tcBorders>
              <w:top w:val="single" w:sz="12" w:space="0" w:color="auto"/>
              <w:bottom w:val="single" w:sz="4" w:space="0" w:color="auto"/>
              <w:right w:val="nil"/>
            </w:tcBorders>
          </w:tcPr>
          <w:p w14:paraId="5FBDB7F2"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ajtóinak, ablakainak tisztasága</w:t>
            </w:r>
          </w:p>
        </w:tc>
        <w:tc>
          <w:tcPr>
            <w:tcW w:w="747" w:type="dxa"/>
            <w:tcBorders>
              <w:top w:val="single" w:sz="12" w:space="0" w:color="auto"/>
              <w:left w:val="nil"/>
              <w:bottom w:val="single" w:sz="4" w:space="0" w:color="auto"/>
              <w:right w:val="single" w:sz="18" w:space="0" w:color="auto"/>
            </w:tcBorders>
            <w:vAlign w:val="center"/>
          </w:tcPr>
          <w:p w14:paraId="0C46996E" w14:textId="74D2856F"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w:t>
            </w:r>
            <w:r w:rsidR="000411E6" w:rsidRPr="0056638C">
              <w:rPr>
                <w:rFonts w:ascii="Book Antiqua" w:hAnsi="Book Antiqua"/>
                <w:i/>
                <w:color w:val="7F7F7F" w:themeColor="text1" w:themeTint="80"/>
                <w:sz w:val="23"/>
              </w:rPr>
              <w:t>0</w:t>
            </w:r>
            <w:r w:rsidRPr="0056638C">
              <w:rPr>
                <w:rFonts w:ascii="Book Antiqua" w:hAnsi="Book Antiqua"/>
                <w:i/>
                <w:color w:val="7F7F7F" w:themeColor="text1" w:themeTint="80"/>
                <w:sz w:val="23"/>
              </w:rPr>
              <w:t>%</w:t>
            </w:r>
          </w:p>
        </w:tc>
      </w:tr>
      <w:tr w:rsidR="00F449AA" w:rsidRPr="00423540" w14:paraId="0CB681BA" w14:textId="77777777" w:rsidTr="00F449AA">
        <w:trPr>
          <w:jc w:val="center"/>
        </w:trPr>
        <w:tc>
          <w:tcPr>
            <w:tcW w:w="1599" w:type="dxa"/>
            <w:vMerge/>
            <w:tcBorders>
              <w:left w:val="single" w:sz="18" w:space="0" w:color="auto"/>
              <w:right w:val="nil"/>
            </w:tcBorders>
            <w:vAlign w:val="center"/>
          </w:tcPr>
          <w:p w14:paraId="3581B26D"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BA6D13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59B43D95"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72AB75D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36D4847C"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padlójának tisztasága</w:t>
            </w:r>
          </w:p>
        </w:tc>
        <w:tc>
          <w:tcPr>
            <w:tcW w:w="747" w:type="dxa"/>
            <w:tcBorders>
              <w:left w:val="nil"/>
              <w:bottom w:val="single" w:sz="4" w:space="0" w:color="auto"/>
              <w:right w:val="single" w:sz="18" w:space="0" w:color="auto"/>
            </w:tcBorders>
            <w:vAlign w:val="center"/>
          </w:tcPr>
          <w:p w14:paraId="11EB58B3"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3E60B8E2" w14:textId="77777777" w:rsidTr="00F449AA">
        <w:trPr>
          <w:jc w:val="center"/>
        </w:trPr>
        <w:tc>
          <w:tcPr>
            <w:tcW w:w="1599" w:type="dxa"/>
            <w:vMerge/>
            <w:tcBorders>
              <w:left w:val="single" w:sz="18" w:space="0" w:color="auto"/>
              <w:right w:val="nil"/>
            </w:tcBorders>
            <w:vAlign w:val="center"/>
          </w:tcPr>
          <w:p w14:paraId="509B86F9"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7995E67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06B6F4D8"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33DBA9F5"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0D13EB4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falainak tisztasága</w:t>
            </w:r>
          </w:p>
        </w:tc>
        <w:tc>
          <w:tcPr>
            <w:tcW w:w="747" w:type="dxa"/>
            <w:tcBorders>
              <w:left w:val="nil"/>
              <w:bottom w:val="single" w:sz="4" w:space="0" w:color="auto"/>
              <w:right w:val="single" w:sz="18" w:space="0" w:color="auto"/>
            </w:tcBorders>
            <w:vAlign w:val="center"/>
          </w:tcPr>
          <w:p w14:paraId="5035E360" w14:textId="4B55F9BF"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w:t>
            </w:r>
            <w:r w:rsidR="000411E6" w:rsidRPr="0056638C">
              <w:rPr>
                <w:rFonts w:ascii="Book Antiqua" w:hAnsi="Book Antiqua"/>
                <w:i/>
                <w:color w:val="7F7F7F" w:themeColor="text1" w:themeTint="80"/>
                <w:sz w:val="23"/>
              </w:rPr>
              <w:t>0</w:t>
            </w:r>
            <w:r w:rsidRPr="0056638C">
              <w:rPr>
                <w:rFonts w:ascii="Book Antiqua" w:hAnsi="Book Antiqua"/>
                <w:i/>
                <w:color w:val="7F7F7F" w:themeColor="text1" w:themeTint="80"/>
                <w:sz w:val="23"/>
              </w:rPr>
              <w:t>%</w:t>
            </w:r>
          </w:p>
        </w:tc>
      </w:tr>
      <w:tr w:rsidR="000411E6" w:rsidRPr="00423540" w14:paraId="240D9C87" w14:textId="77777777" w:rsidTr="00F449AA">
        <w:trPr>
          <w:jc w:val="center"/>
        </w:trPr>
        <w:tc>
          <w:tcPr>
            <w:tcW w:w="1599" w:type="dxa"/>
            <w:vMerge/>
            <w:tcBorders>
              <w:left w:val="single" w:sz="18" w:space="0" w:color="auto"/>
              <w:right w:val="nil"/>
            </w:tcBorders>
            <w:vAlign w:val="center"/>
          </w:tcPr>
          <w:p w14:paraId="3C681E81" w14:textId="77777777" w:rsidR="000411E6" w:rsidRPr="0056638C" w:rsidRDefault="000411E6"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167062C" w14:textId="77777777" w:rsidR="000411E6" w:rsidRPr="0056638C" w:rsidRDefault="000411E6"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6864739D" w14:textId="77777777" w:rsidR="000411E6" w:rsidRPr="0056638C" w:rsidRDefault="000411E6"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70B43FA0" w14:textId="77777777" w:rsidR="000411E6" w:rsidRPr="0056638C" w:rsidRDefault="000411E6"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DF9D084" w14:textId="393A9B92" w:rsidR="000411E6" w:rsidRPr="0056638C" w:rsidRDefault="000411E6" w:rsidP="00066689">
            <w:pPr>
              <w:spacing w:line="276" w:lineRule="auto"/>
              <w:jc w:val="left"/>
              <w:rPr>
                <w:rFonts w:ascii="Book Antiqua" w:hAnsi="Book Antiqua"/>
                <w:sz w:val="23"/>
              </w:rPr>
            </w:pPr>
            <w:r w:rsidRPr="0056638C">
              <w:rPr>
                <w:rFonts w:ascii="Book Antiqua" w:hAnsi="Book Antiqua"/>
                <w:sz w:val="23"/>
              </w:rPr>
              <w:t>Várótermi mennyezet tisztasága</w:t>
            </w:r>
          </w:p>
        </w:tc>
        <w:tc>
          <w:tcPr>
            <w:tcW w:w="747" w:type="dxa"/>
            <w:tcBorders>
              <w:left w:val="nil"/>
              <w:bottom w:val="single" w:sz="4" w:space="0" w:color="auto"/>
              <w:right w:val="single" w:sz="18" w:space="0" w:color="auto"/>
            </w:tcBorders>
            <w:vAlign w:val="center"/>
          </w:tcPr>
          <w:p w14:paraId="03C1274E" w14:textId="186EF02E" w:rsidR="000411E6" w:rsidRPr="0056638C" w:rsidRDefault="000411E6"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350E001D" w14:textId="77777777" w:rsidTr="00F449AA">
        <w:trPr>
          <w:jc w:val="center"/>
        </w:trPr>
        <w:tc>
          <w:tcPr>
            <w:tcW w:w="1599" w:type="dxa"/>
            <w:vMerge/>
            <w:tcBorders>
              <w:left w:val="single" w:sz="18" w:space="0" w:color="auto"/>
              <w:right w:val="nil"/>
            </w:tcBorders>
            <w:vAlign w:val="center"/>
          </w:tcPr>
          <w:p w14:paraId="1FA19C3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5F34D0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31DE542B"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394FB490"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1CEC1F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Várótermi padok, ülések tisztasága</w:t>
            </w:r>
          </w:p>
        </w:tc>
        <w:tc>
          <w:tcPr>
            <w:tcW w:w="747" w:type="dxa"/>
            <w:tcBorders>
              <w:left w:val="nil"/>
              <w:bottom w:val="single" w:sz="4" w:space="0" w:color="auto"/>
              <w:right w:val="single" w:sz="18" w:space="0" w:color="auto"/>
            </w:tcBorders>
            <w:vAlign w:val="center"/>
          </w:tcPr>
          <w:p w14:paraId="33F40FC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F449AA" w:rsidRPr="00423540" w14:paraId="3947BAAD" w14:textId="77777777" w:rsidTr="00F449AA">
        <w:trPr>
          <w:jc w:val="center"/>
        </w:trPr>
        <w:tc>
          <w:tcPr>
            <w:tcW w:w="1599" w:type="dxa"/>
            <w:vMerge/>
            <w:tcBorders>
              <w:left w:val="single" w:sz="18" w:space="0" w:color="auto"/>
              <w:right w:val="nil"/>
            </w:tcBorders>
            <w:vAlign w:val="center"/>
          </w:tcPr>
          <w:p w14:paraId="75272290"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7965D9D5"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5362B365"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0C88FCA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7E50D5F9"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Várótermi szeméttárolók tisztasága</w:t>
            </w:r>
          </w:p>
        </w:tc>
        <w:tc>
          <w:tcPr>
            <w:tcW w:w="747" w:type="dxa"/>
            <w:tcBorders>
              <w:left w:val="nil"/>
              <w:bottom w:val="single" w:sz="4" w:space="0" w:color="auto"/>
              <w:right w:val="single" w:sz="18" w:space="0" w:color="auto"/>
            </w:tcBorders>
            <w:vAlign w:val="center"/>
          </w:tcPr>
          <w:p w14:paraId="7E2DACB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12EC9656" w14:textId="77777777" w:rsidTr="00F449AA">
        <w:trPr>
          <w:jc w:val="center"/>
        </w:trPr>
        <w:tc>
          <w:tcPr>
            <w:tcW w:w="1599" w:type="dxa"/>
            <w:vMerge/>
            <w:tcBorders>
              <w:left w:val="single" w:sz="18" w:space="0" w:color="auto"/>
              <w:right w:val="nil"/>
            </w:tcBorders>
            <w:vAlign w:val="center"/>
          </w:tcPr>
          <w:p w14:paraId="0FD162B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EC55847"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23D88C6A"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2" w:space="0" w:color="auto"/>
            </w:tcBorders>
            <w:shd w:val="clear" w:color="auto" w:fill="auto"/>
            <w:vAlign w:val="center"/>
          </w:tcPr>
          <w:p w14:paraId="458F7249"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12" w:space="0" w:color="auto"/>
              <w:right w:val="nil"/>
            </w:tcBorders>
          </w:tcPr>
          <w:p w14:paraId="2B2021B4"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lámpáinak tisztasága</w:t>
            </w:r>
          </w:p>
        </w:tc>
        <w:tc>
          <w:tcPr>
            <w:tcW w:w="747" w:type="dxa"/>
            <w:tcBorders>
              <w:left w:val="nil"/>
              <w:bottom w:val="single" w:sz="12" w:space="0" w:color="auto"/>
              <w:right w:val="single" w:sz="18" w:space="0" w:color="auto"/>
            </w:tcBorders>
            <w:vAlign w:val="center"/>
          </w:tcPr>
          <w:p w14:paraId="0AB9BF4D"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7C18A338" w14:textId="77777777" w:rsidTr="00F449AA">
        <w:trPr>
          <w:jc w:val="center"/>
        </w:trPr>
        <w:tc>
          <w:tcPr>
            <w:tcW w:w="1599" w:type="dxa"/>
            <w:vMerge/>
            <w:tcBorders>
              <w:left w:val="single" w:sz="18" w:space="0" w:color="auto"/>
              <w:right w:val="nil"/>
            </w:tcBorders>
            <w:vAlign w:val="center"/>
          </w:tcPr>
          <w:p w14:paraId="19501EE9"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1BE96E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val="restart"/>
            <w:tcBorders>
              <w:top w:val="single" w:sz="12" w:space="0" w:color="auto"/>
              <w:left w:val="single" w:sz="12" w:space="0" w:color="auto"/>
              <w:bottom w:val="single" w:sz="4" w:space="0" w:color="auto"/>
              <w:right w:val="nil"/>
            </w:tcBorders>
            <w:shd w:val="clear" w:color="auto" w:fill="auto"/>
            <w:vAlign w:val="center"/>
          </w:tcPr>
          <w:p w14:paraId="77B0EA78"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WC</w:t>
            </w:r>
          </w:p>
        </w:tc>
        <w:tc>
          <w:tcPr>
            <w:tcW w:w="709" w:type="dxa"/>
            <w:vMerge w:val="restart"/>
            <w:tcBorders>
              <w:top w:val="single" w:sz="12" w:space="0" w:color="auto"/>
              <w:left w:val="nil"/>
              <w:bottom w:val="single" w:sz="4" w:space="0" w:color="auto"/>
            </w:tcBorders>
            <w:shd w:val="clear" w:color="auto" w:fill="auto"/>
            <w:vAlign w:val="center"/>
          </w:tcPr>
          <w:p w14:paraId="591FFEC5"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c>
          <w:tcPr>
            <w:tcW w:w="3969" w:type="dxa"/>
            <w:tcBorders>
              <w:top w:val="single" w:sz="12" w:space="0" w:color="auto"/>
              <w:bottom w:val="single" w:sz="4" w:space="0" w:color="auto"/>
              <w:right w:val="nil"/>
            </w:tcBorders>
          </w:tcPr>
          <w:p w14:paraId="3B7DAB1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ajtók, ablakok tisztasága</w:t>
            </w:r>
          </w:p>
        </w:tc>
        <w:tc>
          <w:tcPr>
            <w:tcW w:w="747" w:type="dxa"/>
            <w:tcBorders>
              <w:top w:val="single" w:sz="12" w:space="0" w:color="auto"/>
              <w:left w:val="nil"/>
              <w:bottom w:val="single" w:sz="4" w:space="0" w:color="auto"/>
              <w:right w:val="single" w:sz="18" w:space="0" w:color="auto"/>
            </w:tcBorders>
            <w:vAlign w:val="center"/>
          </w:tcPr>
          <w:p w14:paraId="5F19CE9F"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4B668C96" w14:textId="77777777" w:rsidTr="00F449AA">
        <w:trPr>
          <w:jc w:val="center"/>
        </w:trPr>
        <w:tc>
          <w:tcPr>
            <w:tcW w:w="1599" w:type="dxa"/>
            <w:vMerge/>
            <w:tcBorders>
              <w:left w:val="single" w:sz="18" w:space="0" w:color="auto"/>
              <w:right w:val="nil"/>
            </w:tcBorders>
            <w:vAlign w:val="center"/>
          </w:tcPr>
          <w:p w14:paraId="583A860A"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583520A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0932532E"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6AADBB2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25F12D1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padló tisztasága</w:t>
            </w:r>
          </w:p>
        </w:tc>
        <w:tc>
          <w:tcPr>
            <w:tcW w:w="747" w:type="dxa"/>
            <w:tcBorders>
              <w:left w:val="nil"/>
              <w:bottom w:val="single" w:sz="4" w:space="0" w:color="auto"/>
              <w:right w:val="single" w:sz="18" w:space="0" w:color="auto"/>
            </w:tcBorders>
            <w:vAlign w:val="center"/>
          </w:tcPr>
          <w:p w14:paraId="305BC37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1A0C7F32" w14:textId="77777777" w:rsidTr="00F449AA">
        <w:trPr>
          <w:jc w:val="center"/>
        </w:trPr>
        <w:tc>
          <w:tcPr>
            <w:tcW w:w="1599" w:type="dxa"/>
            <w:vMerge/>
            <w:tcBorders>
              <w:left w:val="single" w:sz="18" w:space="0" w:color="auto"/>
              <w:right w:val="nil"/>
            </w:tcBorders>
            <w:vAlign w:val="center"/>
          </w:tcPr>
          <w:p w14:paraId="382C46F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5AB177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5FB12B97"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2AE2327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2B80887"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falak tisztasága</w:t>
            </w:r>
          </w:p>
        </w:tc>
        <w:tc>
          <w:tcPr>
            <w:tcW w:w="747" w:type="dxa"/>
            <w:tcBorders>
              <w:left w:val="nil"/>
              <w:bottom w:val="single" w:sz="4" w:space="0" w:color="auto"/>
              <w:right w:val="single" w:sz="18" w:space="0" w:color="auto"/>
            </w:tcBorders>
            <w:vAlign w:val="center"/>
          </w:tcPr>
          <w:p w14:paraId="292C0D7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4778B73F" w14:textId="77777777" w:rsidTr="00F449AA">
        <w:trPr>
          <w:jc w:val="center"/>
        </w:trPr>
        <w:tc>
          <w:tcPr>
            <w:tcW w:w="1599" w:type="dxa"/>
            <w:vMerge/>
            <w:tcBorders>
              <w:left w:val="single" w:sz="18" w:space="0" w:color="auto"/>
              <w:right w:val="nil"/>
            </w:tcBorders>
            <w:vAlign w:val="center"/>
          </w:tcPr>
          <w:p w14:paraId="6C785E27"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0C0F8D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66169DD4"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0CB1AC6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1730A65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csésze tisztasága</w:t>
            </w:r>
          </w:p>
        </w:tc>
        <w:tc>
          <w:tcPr>
            <w:tcW w:w="747" w:type="dxa"/>
            <w:tcBorders>
              <w:left w:val="nil"/>
              <w:bottom w:val="single" w:sz="4" w:space="0" w:color="auto"/>
              <w:right w:val="single" w:sz="18" w:space="0" w:color="auto"/>
            </w:tcBorders>
            <w:vAlign w:val="center"/>
          </w:tcPr>
          <w:p w14:paraId="406A4227"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F449AA" w:rsidRPr="00423540" w14:paraId="48BB1167" w14:textId="77777777" w:rsidTr="00F449AA">
        <w:trPr>
          <w:jc w:val="center"/>
        </w:trPr>
        <w:tc>
          <w:tcPr>
            <w:tcW w:w="1599" w:type="dxa"/>
            <w:vMerge/>
            <w:tcBorders>
              <w:left w:val="single" w:sz="18" w:space="0" w:color="auto"/>
              <w:right w:val="nil"/>
            </w:tcBorders>
            <w:vAlign w:val="center"/>
          </w:tcPr>
          <w:p w14:paraId="7D1AC6FF"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751200C"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4E472621"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1A8E9B8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6BF248B6"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ülőke tisztasága</w:t>
            </w:r>
          </w:p>
        </w:tc>
        <w:tc>
          <w:tcPr>
            <w:tcW w:w="747" w:type="dxa"/>
            <w:tcBorders>
              <w:left w:val="nil"/>
              <w:bottom w:val="single" w:sz="4" w:space="0" w:color="auto"/>
              <w:right w:val="single" w:sz="18" w:space="0" w:color="auto"/>
            </w:tcBorders>
            <w:vAlign w:val="center"/>
          </w:tcPr>
          <w:p w14:paraId="48DC5BD0"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F449AA" w:rsidRPr="00423540" w14:paraId="04A19DEF" w14:textId="77777777" w:rsidTr="00F449AA">
        <w:trPr>
          <w:jc w:val="center"/>
        </w:trPr>
        <w:tc>
          <w:tcPr>
            <w:tcW w:w="1599" w:type="dxa"/>
            <w:vMerge/>
            <w:tcBorders>
              <w:left w:val="single" w:sz="18" w:space="0" w:color="auto"/>
              <w:right w:val="nil"/>
            </w:tcBorders>
            <w:vAlign w:val="center"/>
          </w:tcPr>
          <w:p w14:paraId="4B978A43"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FA0111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0ABD9181"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2583C10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A91081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Mosdókagyló tisztasága</w:t>
            </w:r>
          </w:p>
        </w:tc>
        <w:tc>
          <w:tcPr>
            <w:tcW w:w="747" w:type="dxa"/>
            <w:tcBorders>
              <w:left w:val="nil"/>
              <w:bottom w:val="single" w:sz="4" w:space="0" w:color="auto"/>
              <w:right w:val="single" w:sz="18" w:space="0" w:color="auto"/>
            </w:tcBorders>
            <w:vAlign w:val="center"/>
          </w:tcPr>
          <w:p w14:paraId="38F0B020"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04BC7D7B" w14:textId="77777777" w:rsidTr="00F449AA">
        <w:trPr>
          <w:jc w:val="center"/>
        </w:trPr>
        <w:tc>
          <w:tcPr>
            <w:tcW w:w="1599" w:type="dxa"/>
            <w:vMerge/>
            <w:tcBorders>
              <w:left w:val="single" w:sz="18" w:space="0" w:color="auto"/>
              <w:right w:val="nil"/>
            </w:tcBorders>
            <w:vAlign w:val="center"/>
          </w:tcPr>
          <w:p w14:paraId="4734994A"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7E97FF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63DE85D6"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shd w:val="clear" w:color="auto" w:fill="auto"/>
            <w:vAlign w:val="center"/>
          </w:tcPr>
          <w:p w14:paraId="6AC1468B"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13BC409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tükör tisztasága</w:t>
            </w:r>
          </w:p>
        </w:tc>
        <w:tc>
          <w:tcPr>
            <w:tcW w:w="747" w:type="dxa"/>
            <w:tcBorders>
              <w:left w:val="nil"/>
              <w:bottom w:val="single" w:sz="4" w:space="0" w:color="auto"/>
              <w:right w:val="single" w:sz="18" w:space="0" w:color="auto"/>
            </w:tcBorders>
            <w:vAlign w:val="center"/>
          </w:tcPr>
          <w:p w14:paraId="38072252"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6B8BD0C4" w14:textId="77777777" w:rsidTr="00F449AA">
        <w:trPr>
          <w:jc w:val="center"/>
        </w:trPr>
        <w:tc>
          <w:tcPr>
            <w:tcW w:w="1599" w:type="dxa"/>
            <w:vMerge/>
            <w:tcBorders>
              <w:left w:val="single" w:sz="18" w:space="0" w:color="auto"/>
              <w:bottom w:val="single" w:sz="18" w:space="0" w:color="auto"/>
              <w:right w:val="nil"/>
            </w:tcBorders>
            <w:vAlign w:val="center"/>
          </w:tcPr>
          <w:p w14:paraId="4E269B6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bottom w:val="single" w:sz="18" w:space="0" w:color="auto"/>
              <w:right w:val="single" w:sz="12" w:space="0" w:color="auto"/>
            </w:tcBorders>
            <w:vAlign w:val="center"/>
          </w:tcPr>
          <w:p w14:paraId="3A253981"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auto"/>
            <w:vAlign w:val="center"/>
          </w:tcPr>
          <w:p w14:paraId="411BD757"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auto"/>
            <w:vAlign w:val="center"/>
          </w:tcPr>
          <w:p w14:paraId="6420F76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18" w:space="0" w:color="auto"/>
              <w:right w:val="nil"/>
            </w:tcBorders>
          </w:tcPr>
          <w:p w14:paraId="5FBFF93E"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lámpáinak tisztasága</w:t>
            </w:r>
          </w:p>
        </w:tc>
        <w:tc>
          <w:tcPr>
            <w:tcW w:w="747" w:type="dxa"/>
            <w:tcBorders>
              <w:left w:val="nil"/>
              <w:bottom w:val="single" w:sz="18" w:space="0" w:color="auto"/>
              <w:right w:val="single" w:sz="18" w:space="0" w:color="auto"/>
            </w:tcBorders>
            <w:vAlign w:val="center"/>
          </w:tcPr>
          <w:p w14:paraId="62C99CA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4CCF6E70" w14:textId="77777777" w:rsidTr="00F449AA">
        <w:trPr>
          <w:jc w:val="center"/>
        </w:trPr>
        <w:tc>
          <w:tcPr>
            <w:tcW w:w="1599" w:type="dxa"/>
            <w:vMerge w:val="restart"/>
            <w:tcBorders>
              <w:top w:val="single" w:sz="18" w:space="0" w:color="auto"/>
              <w:left w:val="single" w:sz="18" w:space="0" w:color="auto"/>
              <w:right w:val="nil"/>
            </w:tcBorders>
            <w:vAlign w:val="center"/>
          </w:tcPr>
          <w:p w14:paraId="6DD4D314" w14:textId="77777777" w:rsidR="00F449AA" w:rsidRPr="0056638C" w:rsidRDefault="00F449AA"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p w14:paraId="18B2AB6A" w14:textId="77777777" w:rsidR="00F449AA" w:rsidRPr="0056638C" w:rsidRDefault="00F449AA" w:rsidP="00066689">
            <w:pPr>
              <w:spacing w:line="276" w:lineRule="auto"/>
              <w:jc w:val="center"/>
              <w:rPr>
                <w:rFonts w:ascii="Book Antiqua" w:hAnsi="Book Antiqua"/>
                <w:sz w:val="23"/>
              </w:rPr>
            </w:pPr>
          </w:p>
        </w:tc>
        <w:tc>
          <w:tcPr>
            <w:tcW w:w="850" w:type="dxa"/>
            <w:vMerge w:val="restart"/>
            <w:tcBorders>
              <w:top w:val="single" w:sz="18" w:space="0" w:color="auto"/>
              <w:left w:val="nil"/>
              <w:right w:val="single" w:sz="12" w:space="0" w:color="auto"/>
            </w:tcBorders>
            <w:vAlign w:val="center"/>
          </w:tcPr>
          <w:p w14:paraId="1966D2CF"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50%</w:t>
            </w:r>
          </w:p>
          <w:p w14:paraId="18B205C0"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val="restart"/>
            <w:tcBorders>
              <w:top w:val="single" w:sz="18" w:space="0" w:color="auto"/>
              <w:left w:val="single" w:sz="12" w:space="0" w:color="auto"/>
              <w:right w:val="nil"/>
            </w:tcBorders>
            <w:shd w:val="clear" w:color="auto" w:fill="F2F2F2" w:themeFill="background1" w:themeFillShade="F2"/>
            <w:vAlign w:val="center"/>
          </w:tcPr>
          <w:p w14:paraId="00935339" w14:textId="77777777" w:rsidR="00F449AA" w:rsidRPr="0056638C" w:rsidRDefault="00F449AA" w:rsidP="00066689">
            <w:pPr>
              <w:spacing w:line="276" w:lineRule="auto"/>
              <w:jc w:val="center"/>
              <w:rPr>
                <w:rFonts w:ascii="Book Antiqua" w:hAnsi="Book Antiqua"/>
                <w:sz w:val="23"/>
              </w:rPr>
            </w:pPr>
          </w:p>
        </w:tc>
        <w:tc>
          <w:tcPr>
            <w:tcW w:w="709" w:type="dxa"/>
            <w:vMerge w:val="restart"/>
            <w:tcBorders>
              <w:top w:val="single" w:sz="18" w:space="0" w:color="auto"/>
              <w:left w:val="nil"/>
            </w:tcBorders>
            <w:shd w:val="clear" w:color="auto" w:fill="F2F2F2" w:themeFill="background1" w:themeFillShade="F2"/>
            <w:vAlign w:val="center"/>
          </w:tcPr>
          <w:p w14:paraId="2EEC5539"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18" w:space="0" w:color="auto"/>
              <w:bottom w:val="single" w:sz="4" w:space="0" w:color="auto"/>
              <w:right w:val="nil"/>
            </w:tcBorders>
          </w:tcPr>
          <w:p w14:paraId="3B8E494B"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Állomásnév</w:t>
            </w:r>
          </w:p>
        </w:tc>
        <w:tc>
          <w:tcPr>
            <w:tcW w:w="747" w:type="dxa"/>
            <w:tcBorders>
              <w:top w:val="single" w:sz="18" w:space="0" w:color="auto"/>
              <w:left w:val="nil"/>
              <w:bottom w:val="single" w:sz="4" w:space="0" w:color="auto"/>
              <w:right w:val="single" w:sz="18" w:space="0" w:color="auto"/>
            </w:tcBorders>
            <w:vAlign w:val="center"/>
          </w:tcPr>
          <w:p w14:paraId="5C9EA29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w:t>
            </w:r>
          </w:p>
        </w:tc>
      </w:tr>
      <w:tr w:rsidR="00F449AA" w:rsidRPr="00423540" w14:paraId="44FF4D50" w14:textId="77777777" w:rsidTr="00F449AA">
        <w:trPr>
          <w:jc w:val="center"/>
        </w:trPr>
        <w:tc>
          <w:tcPr>
            <w:tcW w:w="1599" w:type="dxa"/>
            <w:vMerge/>
            <w:tcBorders>
              <w:left w:val="single" w:sz="18" w:space="0" w:color="auto"/>
              <w:right w:val="nil"/>
            </w:tcBorders>
            <w:vAlign w:val="center"/>
          </w:tcPr>
          <w:p w14:paraId="4CCCAFC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37F5C9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281133FA"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3703CD1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bottom w:val="single" w:sz="4" w:space="0" w:color="auto"/>
              <w:right w:val="nil"/>
            </w:tcBorders>
          </w:tcPr>
          <w:p w14:paraId="27DFF24E"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 xml:space="preserve">Hangos </w:t>
            </w:r>
            <w:proofErr w:type="spellStart"/>
            <w:r w:rsidRPr="0056638C">
              <w:rPr>
                <w:rFonts w:ascii="Book Antiqua" w:hAnsi="Book Antiqua"/>
                <w:sz w:val="23"/>
              </w:rPr>
              <w:t>utastájékoztatás</w:t>
            </w:r>
            <w:proofErr w:type="spellEnd"/>
          </w:p>
        </w:tc>
        <w:tc>
          <w:tcPr>
            <w:tcW w:w="747" w:type="dxa"/>
            <w:tcBorders>
              <w:top w:val="single" w:sz="4" w:space="0" w:color="auto"/>
              <w:left w:val="nil"/>
              <w:bottom w:val="single" w:sz="4" w:space="0" w:color="auto"/>
              <w:right w:val="single" w:sz="18" w:space="0" w:color="auto"/>
            </w:tcBorders>
            <w:vAlign w:val="center"/>
          </w:tcPr>
          <w:p w14:paraId="555F52FB"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56FC2449" w14:textId="77777777" w:rsidTr="00F449AA">
        <w:trPr>
          <w:jc w:val="center"/>
        </w:trPr>
        <w:tc>
          <w:tcPr>
            <w:tcW w:w="1599" w:type="dxa"/>
            <w:vMerge/>
            <w:tcBorders>
              <w:left w:val="single" w:sz="18" w:space="0" w:color="auto"/>
              <w:right w:val="nil"/>
            </w:tcBorders>
            <w:vAlign w:val="center"/>
          </w:tcPr>
          <w:p w14:paraId="1145BFA5"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BD5DEA7"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16CB91F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1AABC71D"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bottom w:val="single" w:sz="4" w:space="0" w:color="auto"/>
              <w:right w:val="nil"/>
            </w:tcBorders>
          </w:tcPr>
          <w:p w14:paraId="4B026C37"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Összevont kijelző</w:t>
            </w:r>
          </w:p>
        </w:tc>
        <w:tc>
          <w:tcPr>
            <w:tcW w:w="747" w:type="dxa"/>
            <w:tcBorders>
              <w:top w:val="single" w:sz="4" w:space="0" w:color="auto"/>
              <w:left w:val="nil"/>
              <w:bottom w:val="single" w:sz="4" w:space="0" w:color="auto"/>
              <w:right w:val="single" w:sz="18" w:space="0" w:color="auto"/>
            </w:tcBorders>
            <w:vAlign w:val="center"/>
          </w:tcPr>
          <w:p w14:paraId="36FE5B2A"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F449AA" w:rsidRPr="00423540" w14:paraId="0048A3B0" w14:textId="77777777" w:rsidTr="00F449AA">
        <w:trPr>
          <w:jc w:val="center"/>
        </w:trPr>
        <w:tc>
          <w:tcPr>
            <w:tcW w:w="1599" w:type="dxa"/>
            <w:vMerge/>
            <w:tcBorders>
              <w:left w:val="single" w:sz="18" w:space="0" w:color="auto"/>
              <w:right w:val="nil"/>
            </w:tcBorders>
            <w:vAlign w:val="center"/>
          </w:tcPr>
          <w:p w14:paraId="2208F00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BEDA29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7682AD4D"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0E3F6341"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bottom w:val="single" w:sz="4" w:space="0" w:color="auto"/>
              <w:right w:val="nil"/>
            </w:tcBorders>
          </w:tcPr>
          <w:p w14:paraId="30CF66E4" w14:textId="77777777" w:rsidR="00F449AA" w:rsidRPr="0056638C" w:rsidRDefault="00F449AA" w:rsidP="00066689">
            <w:pPr>
              <w:spacing w:line="276" w:lineRule="auto"/>
              <w:jc w:val="left"/>
              <w:rPr>
                <w:rFonts w:ascii="Book Antiqua" w:hAnsi="Book Antiqua"/>
                <w:sz w:val="23"/>
              </w:rPr>
            </w:pPr>
            <w:proofErr w:type="spellStart"/>
            <w:r w:rsidRPr="0056638C">
              <w:rPr>
                <w:rFonts w:ascii="Book Antiqua" w:hAnsi="Book Antiqua"/>
                <w:sz w:val="23"/>
              </w:rPr>
              <w:t>Kocsiállási</w:t>
            </w:r>
            <w:proofErr w:type="spellEnd"/>
            <w:r w:rsidRPr="0056638C">
              <w:rPr>
                <w:rFonts w:ascii="Book Antiqua" w:hAnsi="Book Antiqua"/>
                <w:sz w:val="23"/>
              </w:rPr>
              <w:t xml:space="preserve"> kijelző</w:t>
            </w:r>
          </w:p>
        </w:tc>
        <w:tc>
          <w:tcPr>
            <w:tcW w:w="747" w:type="dxa"/>
            <w:tcBorders>
              <w:top w:val="single" w:sz="4" w:space="0" w:color="auto"/>
              <w:left w:val="nil"/>
              <w:bottom w:val="single" w:sz="4" w:space="0" w:color="auto"/>
              <w:right w:val="single" w:sz="18" w:space="0" w:color="auto"/>
            </w:tcBorders>
            <w:vAlign w:val="center"/>
          </w:tcPr>
          <w:p w14:paraId="1FAB0E19"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F449AA" w:rsidRPr="00423540" w14:paraId="70813A4B" w14:textId="77777777" w:rsidTr="00F449AA">
        <w:trPr>
          <w:jc w:val="center"/>
        </w:trPr>
        <w:tc>
          <w:tcPr>
            <w:tcW w:w="1599" w:type="dxa"/>
            <w:vMerge/>
            <w:tcBorders>
              <w:left w:val="single" w:sz="18" w:space="0" w:color="auto"/>
              <w:right w:val="nil"/>
            </w:tcBorders>
            <w:vAlign w:val="center"/>
          </w:tcPr>
          <w:p w14:paraId="7DBC38CD"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8DC149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6E0E1641"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2D78A710"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right w:val="nil"/>
            </w:tcBorders>
          </w:tcPr>
          <w:p w14:paraId="08ADD693"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Összevont indulási- és érkezési jegyzék</w:t>
            </w:r>
          </w:p>
        </w:tc>
        <w:tc>
          <w:tcPr>
            <w:tcW w:w="747" w:type="dxa"/>
            <w:tcBorders>
              <w:top w:val="single" w:sz="4" w:space="0" w:color="auto"/>
              <w:left w:val="nil"/>
              <w:right w:val="single" w:sz="18" w:space="0" w:color="auto"/>
            </w:tcBorders>
            <w:vAlign w:val="center"/>
          </w:tcPr>
          <w:p w14:paraId="100D7D0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65B000CF" w14:textId="77777777" w:rsidTr="00F449AA">
        <w:trPr>
          <w:jc w:val="center"/>
        </w:trPr>
        <w:tc>
          <w:tcPr>
            <w:tcW w:w="1599" w:type="dxa"/>
            <w:vMerge/>
            <w:tcBorders>
              <w:left w:val="single" w:sz="18" w:space="0" w:color="auto"/>
              <w:right w:val="nil"/>
            </w:tcBorders>
            <w:vAlign w:val="center"/>
          </w:tcPr>
          <w:p w14:paraId="28A6528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FB89B2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3824CAAF"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7680792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right w:val="nil"/>
            </w:tcBorders>
          </w:tcPr>
          <w:p w14:paraId="39B4EEB7" w14:textId="77777777" w:rsidR="00F449AA" w:rsidRPr="0056638C" w:rsidRDefault="00F449AA" w:rsidP="00066689">
            <w:pPr>
              <w:spacing w:line="276" w:lineRule="auto"/>
              <w:jc w:val="left"/>
              <w:rPr>
                <w:rFonts w:ascii="Book Antiqua" w:hAnsi="Book Antiqua"/>
                <w:sz w:val="23"/>
              </w:rPr>
            </w:pPr>
            <w:proofErr w:type="spellStart"/>
            <w:r w:rsidRPr="0056638C">
              <w:rPr>
                <w:rFonts w:ascii="Book Antiqua" w:hAnsi="Book Antiqua"/>
                <w:sz w:val="23"/>
              </w:rPr>
              <w:t>Kocsiállási</w:t>
            </w:r>
            <w:proofErr w:type="spellEnd"/>
            <w:r w:rsidRPr="0056638C">
              <w:rPr>
                <w:rFonts w:ascii="Book Antiqua" w:hAnsi="Book Antiqua"/>
                <w:sz w:val="23"/>
              </w:rPr>
              <w:t xml:space="preserve"> indulási jegyzék</w:t>
            </w:r>
          </w:p>
        </w:tc>
        <w:tc>
          <w:tcPr>
            <w:tcW w:w="747" w:type="dxa"/>
            <w:tcBorders>
              <w:left w:val="nil"/>
              <w:right w:val="single" w:sz="18" w:space="0" w:color="auto"/>
            </w:tcBorders>
            <w:vAlign w:val="center"/>
          </w:tcPr>
          <w:p w14:paraId="6D36ADA2"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01E7F3EF" w14:textId="77777777" w:rsidTr="00F449AA">
        <w:trPr>
          <w:jc w:val="center"/>
        </w:trPr>
        <w:tc>
          <w:tcPr>
            <w:tcW w:w="1599" w:type="dxa"/>
            <w:vMerge/>
            <w:tcBorders>
              <w:left w:val="single" w:sz="18" w:space="0" w:color="auto"/>
              <w:right w:val="nil"/>
            </w:tcBorders>
            <w:vAlign w:val="center"/>
          </w:tcPr>
          <w:p w14:paraId="2C1BE0D7"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48D513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right w:val="nil"/>
            </w:tcBorders>
            <w:shd w:val="clear" w:color="auto" w:fill="F2F2F2" w:themeFill="background1" w:themeFillShade="F2"/>
            <w:vAlign w:val="center"/>
          </w:tcPr>
          <w:p w14:paraId="7C70FB1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tcBorders>
            <w:shd w:val="clear" w:color="auto" w:fill="F2F2F2" w:themeFill="background1" w:themeFillShade="F2"/>
            <w:vAlign w:val="center"/>
          </w:tcPr>
          <w:p w14:paraId="155DEBA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right w:val="nil"/>
            </w:tcBorders>
          </w:tcPr>
          <w:p w14:paraId="4F269CB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Hirdetmények, piktogramok</w:t>
            </w:r>
          </w:p>
        </w:tc>
        <w:tc>
          <w:tcPr>
            <w:tcW w:w="747" w:type="dxa"/>
            <w:tcBorders>
              <w:left w:val="nil"/>
              <w:right w:val="single" w:sz="18" w:space="0" w:color="auto"/>
            </w:tcBorders>
            <w:vAlign w:val="center"/>
          </w:tcPr>
          <w:p w14:paraId="17570F05"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0A8E6CD9" w14:textId="77777777" w:rsidTr="00F449AA">
        <w:trPr>
          <w:jc w:val="center"/>
        </w:trPr>
        <w:tc>
          <w:tcPr>
            <w:tcW w:w="1599" w:type="dxa"/>
            <w:vMerge/>
            <w:tcBorders>
              <w:left w:val="single" w:sz="18" w:space="0" w:color="auto"/>
              <w:bottom w:val="single" w:sz="4" w:space="0" w:color="auto"/>
              <w:right w:val="nil"/>
            </w:tcBorders>
            <w:vAlign w:val="center"/>
          </w:tcPr>
          <w:p w14:paraId="3A85C562"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bottom w:val="single" w:sz="4" w:space="0" w:color="auto"/>
              <w:right w:val="single" w:sz="12" w:space="0" w:color="auto"/>
            </w:tcBorders>
            <w:vAlign w:val="center"/>
          </w:tcPr>
          <w:p w14:paraId="38F204DD"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276" w:type="dxa"/>
            <w:vMerge/>
            <w:tcBorders>
              <w:left w:val="single" w:sz="12" w:space="0" w:color="auto"/>
              <w:bottom w:val="single" w:sz="4" w:space="0" w:color="auto"/>
              <w:right w:val="nil"/>
            </w:tcBorders>
            <w:shd w:val="clear" w:color="auto" w:fill="F2F2F2" w:themeFill="background1" w:themeFillShade="F2"/>
            <w:vAlign w:val="center"/>
          </w:tcPr>
          <w:p w14:paraId="37B16EF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2CFB146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18" w:space="0" w:color="auto"/>
              <w:right w:val="nil"/>
            </w:tcBorders>
          </w:tcPr>
          <w:p w14:paraId="3749C9D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Órák</w:t>
            </w:r>
          </w:p>
        </w:tc>
        <w:tc>
          <w:tcPr>
            <w:tcW w:w="747" w:type="dxa"/>
            <w:tcBorders>
              <w:left w:val="nil"/>
              <w:bottom w:val="single" w:sz="18" w:space="0" w:color="auto"/>
              <w:right w:val="single" w:sz="18" w:space="0" w:color="auto"/>
            </w:tcBorders>
            <w:vAlign w:val="center"/>
          </w:tcPr>
          <w:p w14:paraId="24D13FEF"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w:t>
            </w:r>
          </w:p>
        </w:tc>
      </w:tr>
      <w:tr w:rsidR="00F449AA" w:rsidRPr="00423540" w14:paraId="59AF4D33" w14:textId="77777777" w:rsidTr="00F449AA">
        <w:trPr>
          <w:jc w:val="center"/>
        </w:trPr>
        <w:tc>
          <w:tcPr>
            <w:tcW w:w="1599" w:type="dxa"/>
            <w:vMerge w:val="restart"/>
            <w:tcBorders>
              <w:top w:val="single" w:sz="18" w:space="0" w:color="auto"/>
              <w:left w:val="single" w:sz="18" w:space="0" w:color="auto"/>
              <w:right w:val="nil"/>
            </w:tcBorders>
            <w:vAlign w:val="center"/>
          </w:tcPr>
          <w:p w14:paraId="14F27D14" w14:textId="77777777" w:rsidR="00F449AA" w:rsidRPr="0056638C" w:rsidRDefault="00F449AA"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kiszolgálás</w:t>
            </w:r>
            <w:proofErr w:type="spellEnd"/>
          </w:p>
        </w:tc>
        <w:tc>
          <w:tcPr>
            <w:tcW w:w="850" w:type="dxa"/>
            <w:vMerge w:val="restart"/>
            <w:tcBorders>
              <w:top w:val="single" w:sz="18" w:space="0" w:color="auto"/>
              <w:left w:val="nil"/>
              <w:right w:val="single" w:sz="12" w:space="0" w:color="auto"/>
            </w:tcBorders>
            <w:vAlign w:val="center"/>
          </w:tcPr>
          <w:p w14:paraId="35B51D3E"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23</w:t>
            </w:r>
            <w:r w:rsidR="00F449AA" w:rsidRPr="0056638C">
              <w:rPr>
                <w:rFonts w:ascii="Book Antiqua" w:hAnsi="Book Antiqua"/>
                <w:i/>
                <w:color w:val="7F7F7F" w:themeColor="text1" w:themeTint="80"/>
                <w:sz w:val="23"/>
              </w:rPr>
              <w:t>%</w:t>
            </w:r>
          </w:p>
        </w:tc>
        <w:tc>
          <w:tcPr>
            <w:tcW w:w="1276" w:type="dxa"/>
            <w:vMerge w:val="restart"/>
            <w:tcBorders>
              <w:top w:val="single" w:sz="18" w:space="0" w:color="auto"/>
              <w:left w:val="single" w:sz="12" w:space="0" w:color="auto"/>
              <w:right w:val="nil"/>
            </w:tcBorders>
            <w:vAlign w:val="center"/>
          </w:tcPr>
          <w:p w14:paraId="002F971D"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Peron</w:t>
            </w:r>
          </w:p>
        </w:tc>
        <w:tc>
          <w:tcPr>
            <w:tcW w:w="709" w:type="dxa"/>
            <w:vMerge w:val="restart"/>
            <w:tcBorders>
              <w:top w:val="single" w:sz="18" w:space="0" w:color="auto"/>
              <w:left w:val="nil"/>
            </w:tcBorders>
            <w:vAlign w:val="center"/>
          </w:tcPr>
          <w:p w14:paraId="3CC4E0DE"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40%</w:t>
            </w:r>
          </w:p>
        </w:tc>
        <w:tc>
          <w:tcPr>
            <w:tcW w:w="3969" w:type="dxa"/>
            <w:tcBorders>
              <w:top w:val="single" w:sz="18" w:space="0" w:color="auto"/>
              <w:right w:val="nil"/>
            </w:tcBorders>
          </w:tcPr>
          <w:p w14:paraId="67F37A5E"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burkolatának állapota</w:t>
            </w:r>
          </w:p>
        </w:tc>
        <w:tc>
          <w:tcPr>
            <w:tcW w:w="747" w:type="dxa"/>
            <w:tcBorders>
              <w:top w:val="single" w:sz="18" w:space="0" w:color="auto"/>
              <w:left w:val="nil"/>
              <w:right w:val="single" w:sz="18" w:space="0" w:color="auto"/>
            </w:tcBorders>
            <w:vAlign w:val="center"/>
          </w:tcPr>
          <w:p w14:paraId="02AA489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25%</w:t>
            </w:r>
          </w:p>
        </w:tc>
      </w:tr>
      <w:tr w:rsidR="00F449AA" w:rsidRPr="00423540" w14:paraId="0951F71A" w14:textId="77777777" w:rsidTr="00F449AA">
        <w:trPr>
          <w:jc w:val="center"/>
        </w:trPr>
        <w:tc>
          <w:tcPr>
            <w:tcW w:w="1599" w:type="dxa"/>
            <w:vMerge/>
            <w:tcBorders>
              <w:left w:val="single" w:sz="18" w:space="0" w:color="auto"/>
              <w:right w:val="nil"/>
            </w:tcBorders>
            <w:vAlign w:val="center"/>
          </w:tcPr>
          <w:p w14:paraId="35318BE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8D0D663"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0EBD7A05"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15FED46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6C2845CB"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Perontető, mennyezet és oszlopok megléte, állapota</w:t>
            </w:r>
          </w:p>
        </w:tc>
        <w:tc>
          <w:tcPr>
            <w:tcW w:w="747" w:type="dxa"/>
            <w:tcBorders>
              <w:left w:val="nil"/>
              <w:bottom w:val="single" w:sz="4" w:space="0" w:color="auto"/>
              <w:right w:val="single" w:sz="18" w:space="0" w:color="auto"/>
            </w:tcBorders>
            <w:vAlign w:val="center"/>
          </w:tcPr>
          <w:p w14:paraId="600A61AC"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45%</w:t>
            </w:r>
          </w:p>
        </w:tc>
      </w:tr>
      <w:tr w:rsidR="00F449AA" w:rsidRPr="00423540" w14:paraId="32844FC3" w14:textId="77777777" w:rsidTr="00F449AA">
        <w:trPr>
          <w:jc w:val="center"/>
        </w:trPr>
        <w:tc>
          <w:tcPr>
            <w:tcW w:w="1599" w:type="dxa"/>
            <w:vMerge/>
            <w:tcBorders>
              <w:left w:val="single" w:sz="18" w:space="0" w:color="auto"/>
              <w:right w:val="nil"/>
            </w:tcBorders>
            <w:vAlign w:val="center"/>
          </w:tcPr>
          <w:p w14:paraId="28815E5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60CE46F"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37A42BF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3037CB65"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6782B6A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padjainak állapota</w:t>
            </w:r>
          </w:p>
        </w:tc>
        <w:tc>
          <w:tcPr>
            <w:tcW w:w="747" w:type="dxa"/>
            <w:tcBorders>
              <w:left w:val="nil"/>
              <w:bottom w:val="single" w:sz="4" w:space="0" w:color="auto"/>
              <w:right w:val="single" w:sz="18" w:space="0" w:color="auto"/>
            </w:tcBorders>
            <w:vAlign w:val="center"/>
          </w:tcPr>
          <w:p w14:paraId="1CA64A7D"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78C6B79C" w14:textId="77777777" w:rsidTr="00F449AA">
        <w:trPr>
          <w:jc w:val="center"/>
        </w:trPr>
        <w:tc>
          <w:tcPr>
            <w:tcW w:w="1599" w:type="dxa"/>
            <w:vMerge/>
            <w:tcBorders>
              <w:left w:val="single" w:sz="18" w:space="0" w:color="auto"/>
              <w:right w:val="nil"/>
            </w:tcBorders>
            <w:vAlign w:val="center"/>
          </w:tcPr>
          <w:p w14:paraId="18F4C814"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1AC71C0"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4F9474FE"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D590E7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2C8DB691"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szeméttárolóinak állapota</w:t>
            </w:r>
          </w:p>
        </w:tc>
        <w:tc>
          <w:tcPr>
            <w:tcW w:w="747" w:type="dxa"/>
            <w:tcBorders>
              <w:left w:val="nil"/>
              <w:bottom w:val="single" w:sz="4" w:space="0" w:color="auto"/>
              <w:right w:val="single" w:sz="18" w:space="0" w:color="auto"/>
            </w:tcBorders>
            <w:vAlign w:val="center"/>
          </w:tcPr>
          <w:p w14:paraId="53A19465"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13D9E05D" w14:textId="77777777" w:rsidTr="00F449AA">
        <w:trPr>
          <w:jc w:val="center"/>
        </w:trPr>
        <w:tc>
          <w:tcPr>
            <w:tcW w:w="1599" w:type="dxa"/>
            <w:vMerge/>
            <w:tcBorders>
              <w:left w:val="single" w:sz="18" w:space="0" w:color="auto"/>
              <w:bottom w:val="single" w:sz="12" w:space="0" w:color="auto"/>
              <w:right w:val="nil"/>
            </w:tcBorders>
            <w:vAlign w:val="center"/>
          </w:tcPr>
          <w:p w14:paraId="7A7EE277"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bottom w:val="single" w:sz="12" w:space="0" w:color="auto"/>
              <w:right w:val="single" w:sz="12" w:space="0" w:color="auto"/>
            </w:tcBorders>
            <w:vAlign w:val="center"/>
          </w:tcPr>
          <w:p w14:paraId="70C2E6BD"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12" w:space="0" w:color="auto"/>
              <w:right w:val="nil"/>
            </w:tcBorders>
            <w:vAlign w:val="center"/>
          </w:tcPr>
          <w:p w14:paraId="001AD614"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2" w:space="0" w:color="auto"/>
            </w:tcBorders>
            <w:vAlign w:val="center"/>
          </w:tcPr>
          <w:p w14:paraId="209362A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12" w:space="0" w:color="auto"/>
              <w:right w:val="nil"/>
            </w:tcBorders>
          </w:tcPr>
          <w:p w14:paraId="513C9302"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Peron világítás működése</w:t>
            </w:r>
          </w:p>
        </w:tc>
        <w:tc>
          <w:tcPr>
            <w:tcW w:w="747" w:type="dxa"/>
            <w:tcBorders>
              <w:left w:val="nil"/>
              <w:bottom w:val="single" w:sz="12" w:space="0" w:color="auto"/>
              <w:right w:val="single" w:sz="18" w:space="0" w:color="auto"/>
            </w:tcBorders>
            <w:vAlign w:val="center"/>
          </w:tcPr>
          <w:p w14:paraId="1BE0A2FF"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6F343CDB" w14:textId="77777777" w:rsidTr="00F449AA">
        <w:trPr>
          <w:jc w:val="center"/>
        </w:trPr>
        <w:tc>
          <w:tcPr>
            <w:tcW w:w="1599" w:type="dxa"/>
            <w:vMerge/>
            <w:tcBorders>
              <w:top w:val="single" w:sz="12" w:space="0" w:color="auto"/>
              <w:left w:val="single" w:sz="18" w:space="0" w:color="auto"/>
              <w:right w:val="nil"/>
            </w:tcBorders>
            <w:vAlign w:val="center"/>
          </w:tcPr>
          <w:p w14:paraId="28810D74" w14:textId="77777777" w:rsidR="00F449AA" w:rsidRPr="0056638C" w:rsidRDefault="00F449AA" w:rsidP="00066689">
            <w:pPr>
              <w:spacing w:line="276" w:lineRule="auto"/>
              <w:jc w:val="center"/>
              <w:rPr>
                <w:rFonts w:ascii="Book Antiqua" w:hAnsi="Book Antiqua"/>
                <w:sz w:val="23"/>
              </w:rPr>
            </w:pPr>
          </w:p>
        </w:tc>
        <w:tc>
          <w:tcPr>
            <w:tcW w:w="850" w:type="dxa"/>
            <w:vMerge/>
            <w:tcBorders>
              <w:top w:val="single" w:sz="12" w:space="0" w:color="auto"/>
              <w:left w:val="nil"/>
              <w:right w:val="single" w:sz="12" w:space="0" w:color="auto"/>
            </w:tcBorders>
            <w:vAlign w:val="center"/>
          </w:tcPr>
          <w:p w14:paraId="79EDE16C" w14:textId="77777777" w:rsidR="00F449AA" w:rsidRPr="0056638C" w:rsidRDefault="00F449AA" w:rsidP="00066689">
            <w:pPr>
              <w:spacing w:line="276" w:lineRule="auto"/>
              <w:jc w:val="center"/>
              <w:rPr>
                <w:rFonts w:ascii="Book Antiqua" w:hAnsi="Book Antiqua"/>
                <w:sz w:val="23"/>
              </w:rPr>
            </w:pPr>
          </w:p>
        </w:tc>
        <w:tc>
          <w:tcPr>
            <w:tcW w:w="1276" w:type="dxa"/>
            <w:vMerge w:val="restart"/>
            <w:tcBorders>
              <w:top w:val="single" w:sz="12" w:space="0" w:color="auto"/>
              <w:left w:val="single" w:sz="12" w:space="0" w:color="auto"/>
              <w:bottom w:val="single" w:sz="4" w:space="0" w:color="auto"/>
              <w:right w:val="nil"/>
            </w:tcBorders>
            <w:vAlign w:val="center"/>
          </w:tcPr>
          <w:p w14:paraId="35EDD49C"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Váróterem</w:t>
            </w:r>
          </w:p>
        </w:tc>
        <w:tc>
          <w:tcPr>
            <w:tcW w:w="709" w:type="dxa"/>
            <w:vMerge w:val="restart"/>
            <w:tcBorders>
              <w:top w:val="single" w:sz="12" w:space="0" w:color="auto"/>
              <w:left w:val="nil"/>
              <w:bottom w:val="single" w:sz="4" w:space="0" w:color="auto"/>
            </w:tcBorders>
            <w:vAlign w:val="center"/>
          </w:tcPr>
          <w:p w14:paraId="00023F90"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35</w:t>
            </w:r>
            <w:r w:rsidR="00F449AA" w:rsidRPr="0056638C">
              <w:rPr>
                <w:rFonts w:ascii="Book Antiqua" w:hAnsi="Book Antiqua"/>
                <w:i/>
                <w:color w:val="7F7F7F" w:themeColor="text1" w:themeTint="80"/>
                <w:sz w:val="23"/>
              </w:rPr>
              <w:t>%</w:t>
            </w:r>
          </w:p>
        </w:tc>
        <w:tc>
          <w:tcPr>
            <w:tcW w:w="3969" w:type="dxa"/>
            <w:tcBorders>
              <w:top w:val="single" w:sz="12" w:space="0" w:color="auto"/>
              <w:bottom w:val="single" w:sz="4" w:space="0" w:color="auto"/>
              <w:right w:val="nil"/>
            </w:tcBorders>
          </w:tcPr>
          <w:p w14:paraId="714D3773"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ajtóinak, ablakainak megléte és állapota</w:t>
            </w:r>
          </w:p>
        </w:tc>
        <w:tc>
          <w:tcPr>
            <w:tcW w:w="747" w:type="dxa"/>
            <w:tcBorders>
              <w:top w:val="single" w:sz="12" w:space="0" w:color="auto"/>
              <w:left w:val="nil"/>
              <w:bottom w:val="single" w:sz="4" w:space="0" w:color="auto"/>
              <w:right w:val="single" w:sz="18" w:space="0" w:color="auto"/>
            </w:tcBorders>
            <w:vAlign w:val="center"/>
          </w:tcPr>
          <w:p w14:paraId="3A552333"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r w:rsidR="00F449AA" w:rsidRPr="0056638C">
              <w:rPr>
                <w:rFonts w:ascii="Book Antiqua" w:hAnsi="Book Antiqua"/>
                <w:i/>
                <w:color w:val="7F7F7F" w:themeColor="text1" w:themeTint="80"/>
                <w:sz w:val="23"/>
              </w:rPr>
              <w:t>%</w:t>
            </w:r>
          </w:p>
        </w:tc>
      </w:tr>
      <w:tr w:rsidR="00F449AA" w:rsidRPr="00423540" w14:paraId="2A7BAC8A" w14:textId="77777777" w:rsidTr="00F449AA">
        <w:trPr>
          <w:jc w:val="center"/>
        </w:trPr>
        <w:tc>
          <w:tcPr>
            <w:tcW w:w="1599" w:type="dxa"/>
            <w:vMerge/>
            <w:tcBorders>
              <w:left w:val="single" w:sz="18" w:space="0" w:color="auto"/>
              <w:right w:val="nil"/>
            </w:tcBorders>
            <w:vAlign w:val="center"/>
          </w:tcPr>
          <w:p w14:paraId="420F9BE3"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BDC36E4"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7A32CA73"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98DA74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1A56E7E6"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padlójának állapota</w:t>
            </w:r>
          </w:p>
        </w:tc>
        <w:tc>
          <w:tcPr>
            <w:tcW w:w="747" w:type="dxa"/>
            <w:tcBorders>
              <w:left w:val="nil"/>
              <w:bottom w:val="single" w:sz="4" w:space="0" w:color="auto"/>
              <w:right w:val="single" w:sz="18" w:space="0" w:color="auto"/>
            </w:tcBorders>
            <w:vAlign w:val="center"/>
          </w:tcPr>
          <w:p w14:paraId="130B1044"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0F714107" w14:textId="77777777" w:rsidTr="00F449AA">
        <w:trPr>
          <w:jc w:val="center"/>
        </w:trPr>
        <w:tc>
          <w:tcPr>
            <w:tcW w:w="1599" w:type="dxa"/>
            <w:vMerge/>
            <w:tcBorders>
              <w:left w:val="single" w:sz="18" w:space="0" w:color="auto"/>
              <w:right w:val="nil"/>
            </w:tcBorders>
            <w:vAlign w:val="center"/>
          </w:tcPr>
          <w:p w14:paraId="6596E792"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93ECA24"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28DDBBD1"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5D7B1A9D"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56B8E322"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falainak állapota</w:t>
            </w:r>
          </w:p>
        </w:tc>
        <w:tc>
          <w:tcPr>
            <w:tcW w:w="747" w:type="dxa"/>
            <w:tcBorders>
              <w:left w:val="nil"/>
              <w:bottom w:val="single" w:sz="4" w:space="0" w:color="auto"/>
              <w:right w:val="single" w:sz="18" w:space="0" w:color="auto"/>
            </w:tcBorders>
            <w:vAlign w:val="center"/>
          </w:tcPr>
          <w:p w14:paraId="0DEE70FD" w14:textId="3C5AE8FB" w:rsidR="00F449AA" w:rsidRPr="0056638C" w:rsidRDefault="000411E6"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r w:rsidR="00F449AA" w:rsidRPr="0056638C">
              <w:rPr>
                <w:rFonts w:ascii="Book Antiqua" w:hAnsi="Book Antiqua"/>
                <w:i/>
                <w:color w:val="7F7F7F" w:themeColor="text1" w:themeTint="80"/>
                <w:sz w:val="23"/>
              </w:rPr>
              <w:t>%</w:t>
            </w:r>
          </w:p>
        </w:tc>
      </w:tr>
      <w:tr w:rsidR="000411E6" w:rsidRPr="00423540" w14:paraId="49677443" w14:textId="77777777" w:rsidTr="00F449AA">
        <w:trPr>
          <w:jc w:val="center"/>
        </w:trPr>
        <w:tc>
          <w:tcPr>
            <w:tcW w:w="1599" w:type="dxa"/>
            <w:vMerge/>
            <w:tcBorders>
              <w:left w:val="single" w:sz="18" w:space="0" w:color="auto"/>
              <w:right w:val="nil"/>
            </w:tcBorders>
            <w:vAlign w:val="center"/>
          </w:tcPr>
          <w:p w14:paraId="36D56B10" w14:textId="77777777" w:rsidR="000411E6" w:rsidRPr="0056638C" w:rsidRDefault="000411E6"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4791151" w14:textId="77777777" w:rsidR="000411E6" w:rsidRPr="0056638C" w:rsidRDefault="000411E6"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239A155D" w14:textId="77777777" w:rsidR="000411E6" w:rsidRPr="0056638C" w:rsidRDefault="000411E6"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69324874" w14:textId="77777777" w:rsidR="000411E6" w:rsidRPr="0056638C" w:rsidRDefault="000411E6"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91288C5" w14:textId="20E41B10" w:rsidR="000411E6" w:rsidRPr="0056638C" w:rsidRDefault="000411E6" w:rsidP="00066689">
            <w:pPr>
              <w:spacing w:line="276" w:lineRule="auto"/>
              <w:jc w:val="left"/>
              <w:rPr>
                <w:rFonts w:ascii="Book Antiqua" w:hAnsi="Book Antiqua"/>
                <w:sz w:val="23"/>
              </w:rPr>
            </w:pPr>
            <w:r w:rsidRPr="0056638C">
              <w:rPr>
                <w:rFonts w:ascii="Book Antiqua" w:hAnsi="Book Antiqua"/>
                <w:sz w:val="23"/>
              </w:rPr>
              <w:t>Váróterem mennyezet állapota</w:t>
            </w:r>
          </w:p>
        </w:tc>
        <w:tc>
          <w:tcPr>
            <w:tcW w:w="747" w:type="dxa"/>
            <w:tcBorders>
              <w:left w:val="nil"/>
              <w:bottom w:val="single" w:sz="4" w:space="0" w:color="auto"/>
              <w:right w:val="single" w:sz="18" w:space="0" w:color="auto"/>
            </w:tcBorders>
            <w:vAlign w:val="center"/>
          </w:tcPr>
          <w:p w14:paraId="6715C65B" w14:textId="69EEFDCA" w:rsidR="000411E6" w:rsidRPr="0056638C" w:rsidRDefault="000411E6"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1D0F7326" w14:textId="77777777" w:rsidTr="00F449AA">
        <w:trPr>
          <w:jc w:val="center"/>
        </w:trPr>
        <w:tc>
          <w:tcPr>
            <w:tcW w:w="1599" w:type="dxa"/>
            <w:vMerge/>
            <w:tcBorders>
              <w:left w:val="single" w:sz="18" w:space="0" w:color="auto"/>
              <w:right w:val="nil"/>
            </w:tcBorders>
            <w:vAlign w:val="center"/>
          </w:tcPr>
          <w:p w14:paraId="06D855F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46726A5"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74426513"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322C81A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70762E3E"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Várótermi ülőhelyek megléte, állapota</w:t>
            </w:r>
          </w:p>
        </w:tc>
        <w:tc>
          <w:tcPr>
            <w:tcW w:w="747" w:type="dxa"/>
            <w:tcBorders>
              <w:left w:val="nil"/>
              <w:bottom w:val="single" w:sz="4" w:space="0" w:color="auto"/>
              <w:right w:val="single" w:sz="18" w:space="0" w:color="auto"/>
            </w:tcBorders>
            <w:vAlign w:val="center"/>
          </w:tcPr>
          <w:p w14:paraId="00D8ED2C"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20%</w:t>
            </w:r>
          </w:p>
        </w:tc>
      </w:tr>
      <w:tr w:rsidR="00F449AA" w:rsidRPr="00423540" w14:paraId="08769B36" w14:textId="77777777" w:rsidTr="00F449AA">
        <w:trPr>
          <w:jc w:val="center"/>
        </w:trPr>
        <w:tc>
          <w:tcPr>
            <w:tcW w:w="1599" w:type="dxa"/>
            <w:vMerge/>
            <w:tcBorders>
              <w:left w:val="single" w:sz="18" w:space="0" w:color="auto"/>
              <w:right w:val="nil"/>
            </w:tcBorders>
            <w:vAlign w:val="center"/>
          </w:tcPr>
          <w:p w14:paraId="74C13B30"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408A998"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4B5F05E8"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17727F6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1E8D8DDF"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Várótermi szeméttárolók megléte, állapota</w:t>
            </w:r>
          </w:p>
        </w:tc>
        <w:tc>
          <w:tcPr>
            <w:tcW w:w="747" w:type="dxa"/>
            <w:tcBorders>
              <w:left w:val="nil"/>
              <w:bottom w:val="single" w:sz="4" w:space="0" w:color="auto"/>
              <w:right w:val="single" w:sz="18" w:space="0" w:color="auto"/>
            </w:tcBorders>
            <w:vAlign w:val="center"/>
          </w:tcPr>
          <w:p w14:paraId="3788717D"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r w:rsidR="00F449AA" w:rsidRPr="0056638C">
              <w:rPr>
                <w:rFonts w:ascii="Book Antiqua" w:hAnsi="Book Antiqua"/>
                <w:i/>
                <w:color w:val="7F7F7F" w:themeColor="text1" w:themeTint="80"/>
                <w:sz w:val="23"/>
              </w:rPr>
              <w:t>%</w:t>
            </w:r>
          </w:p>
        </w:tc>
      </w:tr>
      <w:tr w:rsidR="00F449AA" w:rsidRPr="00423540" w14:paraId="77FBBDE2" w14:textId="77777777" w:rsidTr="00F449AA">
        <w:trPr>
          <w:jc w:val="center"/>
        </w:trPr>
        <w:tc>
          <w:tcPr>
            <w:tcW w:w="1599" w:type="dxa"/>
            <w:vMerge/>
            <w:tcBorders>
              <w:left w:val="single" w:sz="18" w:space="0" w:color="auto"/>
              <w:right w:val="nil"/>
            </w:tcBorders>
            <w:vAlign w:val="center"/>
          </w:tcPr>
          <w:p w14:paraId="492D0F14"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0A84F66"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33FAF3CB"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3D677043"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44A990D"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Váróterem fűtése</w:t>
            </w:r>
          </w:p>
        </w:tc>
        <w:tc>
          <w:tcPr>
            <w:tcW w:w="747" w:type="dxa"/>
            <w:tcBorders>
              <w:left w:val="nil"/>
              <w:bottom w:val="single" w:sz="4" w:space="0" w:color="auto"/>
              <w:right w:val="single" w:sz="18" w:space="0" w:color="auto"/>
            </w:tcBorders>
            <w:vAlign w:val="center"/>
          </w:tcPr>
          <w:p w14:paraId="7CDE51F9"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5B3BB78C" w14:textId="77777777" w:rsidTr="00F449AA">
        <w:trPr>
          <w:jc w:val="center"/>
        </w:trPr>
        <w:tc>
          <w:tcPr>
            <w:tcW w:w="1599" w:type="dxa"/>
            <w:vMerge/>
            <w:tcBorders>
              <w:left w:val="single" w:sz="18" w:space="0" w:color="auto"/>
              <w:right w:val="nil"/>
            </w:tcBorders>
            <w:vAlign w:val="center"/>
          </w:tcPr>
          <w:p w14:paraId="0FB06DD5"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7E72390D"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7F039C28"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488AB539"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0C572DF1"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Várótermi világítás működése</w:t>
            </w:r>
          </w:p>
        </w:tc>
        <w:tc>
          <w:tcPr>
            <w:tcW w:w="747" w:type="dxa"/>
            <w:tcBorders>
              <w:left w:val="nil"/>
              <w:bottom w:val="single" w:sz="4" w:space="0" w:color="auto"/>
              <w:right w:val="single" w:sz="18" w:space="0" w:color="auto"/>
            </w:tcBorders>
            <w:vAlign w:val="center"/>
          </w:tcPr>
          <w:p w14:paraId="078A2F0D"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15243F49" w14:textId="77777777" w:rsidTr="00F449AA">
        <w:trPr>
          <w:jc w:val="center"/>
        </w:trPr>
        <w:tc>
          <w:tcPr>
            <w:tcW w:w="1599" w:type="dxa"/>
            <w:vMerge/>
            <w:tcBorders>
              <w:left w:val="single" w:sz="18" w:space="0" w:color="auto"/>
              <w:right w:val="nil"/>
            </w:tcBorders>
            <w:vAlign w:val="center"/>
          </w:tcPr>
          <w:p w14:paraId="1CFD6E0C"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1738353"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0781CD24"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19A7843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A881D47" w14:textId="77777777" w:rsidR="00F449AA" w:rsidRPr="0056638C" w:rsidRDefault="00F449AA" w:rsidP="00066689">
            <w:pPr>
              <w:spacing w:line="276" w:lineRule="auto"/>
              <w:jc w:val="left"/>
              <w:rPr>
                <w:rFonts w:ascii="Book Antiqua" w:hAnsi="Book Antiqua"/>
                <w:sz w:val="23"/>
              </w:rPr>
            </w:pPr>
            <w:proofErr w:type="spellStart"/>
            <w:r w:rsidRPr="0056638C">
              <w:rPr>
                <w:rFonts w:ascii="Book Antiqua" w:hAnsi="Book Antiqua"/>
                <w:sz w:val="23"/>
              </w:rPr>
              <w:t>Wi</w:t>
            </w:r>
            <w:r w:rsidR="00F8216D" w:rsidRPr="0056638C">
              <w:rPr>
                <w:rFonts w:ascii="Book Antiqua" w:hAnsi="Book Antiqua"/>
                <w:sz w:val="23"/>
              </w:rPr>
              <w:t>Fi</w:t>
            </w:r>
            <w:proofErr w:type="spellEnd"/>
            <w:r w:rsidR="00F8216D" w:rsidRPr="0056638C">
              <w:rPr>
                <w:rFonts w:ascii="Book Antiqua" w:hAnsi="Book Antiqua"/>
                <w:sz w:val="23"/>
              </w:rPr>
              <w:t xml:space="preserve"> elérés</w:t>
            </w:r>
          </w:p>
        </w:tc>
        <w:tc>
          <w:tcPr>
            <w:tcW w:w="747" w:type="dxa"/>
            <w:tcBorders>
              <w:left w:val="nil"/>
              <w:bottom w:val="single" w:sz="4" w:space="0" w:color="auto"/>
              <w:right w:val="single" w:sz="18" w:space="0" w:color="auto"/>
            </w:tcBorders>
            <w:vAlign w:val="center"/>
          </w:tcPr>
          <w:p w14:paraId="62D80AD4" w14:textId="77777777" w:rsidR="00F449AA" w:rsidRPr="0056638C" w:rsidRDefault="00F8216D"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w:t>
            </w:r>
            <w:r w:rsidR="00F449AA" w:rsidRPr="0056638C">
              <w:rPr>
                <w:rFonts w:ascii="Book Antiqua" w:hAnsi="Book Antiqua"/>
                <w:i/>
                <w:color w:val="7F7F7F" w:themeColor="text1" w:themeTint="80"/>
                <w:sz w:val="23"/>
              </w:rPr>
              <w:t>%</w:t>
            </w:r>
          </w:p>
        </w:tc>
      </w:tr>
      <w:tr w:rsidR="00F8216D" w:rsidRPr="00423540" w14:paraId="1E26C4DC" w14:textId="77777777" w:rsidTr="00F449AA">
        <w:trPr>
          <w:jc w:val="center"/>
        </w:trPr>
        <w:tc>
          <w:tcPr>
            <w:tcW w:w="1599" w:type="dxa"/>
            <w:vMerge/>
            <w:tcBorders>
              <w:left w:val="single" w:sz="18" w:space="0" w:color="auto"/>
              <w:right w:val="nil"/>
            </w:tcBorders>
            <w:vAlign w:val="center"/>
          </w:tcPr>
          <w:p w14:paraId="2A9C85F3" w14:textId="77777777" w:rsidR="00F8216D" w:rsidRPr="0056638C" w:rsidRDefault="00F8216D"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51CB781E" w14:textId="77777777" w:rsidR="00F8216D" w:rsidRPr="0056638C" w:rsidRDefault="00F8216D"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05CC03A0" w14:textId="77777777" w:rsidR="00F8216D" w:rsidRPr="0056638C" w:rsidRDefault="00F8216D"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7EB3B3BD" w14:textId="77777777" w:rsidR="00F8216D" w:rsidRPr="0056638C" w:rsidRDefault="00F8216D"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F0356B7" w14:textId="48672C03" w:rsidR="00F8216D" w:rsidRPr="0056638C" w:rsidRDefault="00F8216D" w:rsidP="00066689">
            <w:pPr>
              <w:spacing w:line="276" w:lineRule="auto"/>
              <w:jc w:val="left"/>
              <w:rPr>
                <w:rFonts w:ascii="Book Antiqua" w:hAnsi="Book Antiqua"/>
                <w:sz w:val="23"/>
              </w:rPr>
            </w:pPr>
            <w:r w:rsidRPr="0056638C">
              <w:rPr>
                <w:rFonts w:ascii="Book Antiqua" w:hAnsi="Book Antiqua"/>
                <w:sz w:val="23"/>
              </w:rPr>
              <w:t xml:space="preserve">230V hálózati </w:t>
            </w:r>
            <w:r w:rsidR="000411E6" w:rsidRPr="0056638C">
              <w:rPr>
                <w:rFonts w:ascii="Book Antiqua" w:hAnsi="Book Antiqua"/>
                <w:sz w:val="23"/>
              </w:rPr>
              <w:t xml:space="preserve">vagy USB </w:t>
            </w:r>
            <w:r w:rsidRPr="0056638C">
              <w:rPr>
                <w:rFonts w:ascii="Book Antiqua" w:hAnsi="Book Antiqua"/>
                <w:sz w:val="23"/>
              </w:rPr>
              <w:t>csatlakozó</w:t>
            </w:r>
          </w:p>
        </w:tc>
        <w:tc>
          <w:tcPr>
            <w:tcW w:w="747" w:type="dxa"/>
            <w:tcBorders>
              <w:left w:val="nil"/>
              <w:bottom w:val="single" w:sz="4" w:space="0" w:color="auto"/>
              <w:right w:val="single" w:sz="18" w:space="0" w:color="auto"/>
            </w:tcBorders>
            <w:vAlign w:val="center"/>
          </w:tcPr>
          <w:p w14:paraId="4E228A77" w14:textId="77777777" w:rsidR="00F8216D" w:rsidRPr="0056638C" w:rsidRDefault="00F8216D"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w:t>
            </w:r>
          </w:p>
        </w:tc>
      </w:tr>
      <w:tr w:rsidR="00F449AA" w:rsidRPr="00423540" w14:paraId="6DABA749" w14:textId="77777777" w:rsidTr="00F449AA">
        <w:trPr>
          <w:jc w:val="center"/>
        </w:trPr>
        <w:tc>
          <w:tcPr>
            <w:tcW w:w="1599" w:type="dxa"/>
            <w:vMerge/>
            <w:tcBorders>
              <w:left w:val="single" w:sz="18" w:space="0" w:color="auto"/>
              <w:right w:val="nil"/>
            </w:tcBorders>
            <w:vAlign w:val="center"/>
          </w:tcPr>
          <w:p w14:paraId="505AE64A"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A4191D4"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50844FE6"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7EFA1B3E"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5BF420EB" w14:textId="676FD5AF"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 xml:space="preserve">Pénztár megléte, </w:t>
            </w:r>
            <w:proofErr w:type="spellStart"/>
            <w:r w:rsidRPr="0056638C">
              <w:rPr>
                <w:rFonts w:ascii="Book Antiqua" w:hAnsi="Book Antiqua"/>
                <w:sz w:val="23"/>
              </w:rPr>
              <w:t>nyitvatartása</w:t>
            </w:r>
            <w:proofErr w:type="spellEnd"/>
          </w:p>
        </w:tc>
        <w:tc>
          <w:tcPr>
            <w:tcW w:w="747" w:type="dxa"/>
            <w:tcBorders>
              <w:left w:val="nil"/>
              <w:bottom w:val="single" w:sz="4" w:space="0" w:color="auto"/>
              <w:right w:val="single" w:sz="18" w:space="0" w:color="auto"/>
            </w:tcBorders>
            <w:vAlign w:val="center"/>
          </w:tcPr>
          <w:p w14:paraId="3F9FB9E7"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w:t>
            </w:r>
            <w:r w:rsidR="00F449AA" w:rsidRPr="0056638C">
              <w:rPr>
                <w:rFonts w:ascii="Book Antiqua" w:hAnsi="Book Antiqua"/>
                <w:i/>
                <w:color w:val="7F7F7F" w:themeColor="text1" w:themeTint="80"/>
                <w:sz w:val="23"/>
              </w:rPr>
              <w:t>%</w:t>
            </w:r>
          </w:p>
        </w:tc>
      </w:tr>
      <w:tr w:rsidR="00F449AA" w:rsidRPr="00423540" w14:paraId="3130527D" w14:textId="77777777" w:rsidTr="00F449AA">
        <w:trPr>
          <w:jc w:val="center"/>
        </w:trPr>
        <w:tc>
          <w:tcPr>
            <w:tcW w:w="1599" w:type="dxa"/>
            <w:vMerge/>
            <w:tcBorders>
              <w:left w:val="single" w:sz="18" w:space="0" w:color="auto"/>
              <w:right w:val="nil"/>
            </w:tcBorders>
            <w:vAlign w:val="center"/>
          </w:tcPr>
          <w:p w14:paraId="6D3D899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CD43940"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24A52C8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6FAA46F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7271E266"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Pénztár előtti sor</w:t>
            </w:r>
          </w:p>
        </w:tc>
        <w:tc>
          <w:tcPr>
            <w:tcW w:w="747" w:type="dxa"/>
            <w:tcBorders>
              <w:left w:val="nil"/>
              <w:bottom w:val="single" w:sz="4" w:space="0" w:color="auto"/>
              <w:right w:val="single" w:sz="18" w:space="0" w:color="auto"/>
            </w:tcBorders>
            <w:vAlign w:val="center"/>
          </w:tcPr>
          <w:p w14:paraId="16074D6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w:t>
            </w:r>
          </w:p>
        </w:tc>
      </w:tr>
      <w:tr w:rsidR="00D706EC" w:rsidRPr="00423540" w14:paraId="057B70E5" w14:textId="77777777" w:rsidTr="00F449AA">
        <w:trPr>
          <w:jc w:val="center"/>
        </w:trPr>
        <w:tc>
          <w:tcPr>
            <w:tcW w:w="1599" w:type="dxa"/>
            <w:vMerge/>
            <w:tcBorders>
              <w:left w:val="single" w:sz="18" w:space="0" w:color="auto"/>
              <w:right w:val="nil"/>
            </w:tcBorders>
            <w:vAlign w:val="center"/>
          </w:tcPr>
          <w:p w14:paraId="25D94D7E" w14:textId="77777777" w:rsidR="00D706EC" w:rsidRPr="0056638C" w:rsidRDefault="00D706EC"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C7EAA93" w14:textId="77777777" w:rsidR="00D706EC" w:rsidRPr="0056638C" w:rsidRDefault="00D706EC" w:rsidP="00066689">
            <w:pPr>
              <w:spacing w:line="276" w:lineRule="auto"/>
              <w:jc w:val="center"/>
              <w:rPr>
                <w:rFonts w:ascii="Book Antiqua" w:hAnsi="Book Antiqua"/>
                <w:sz w:val="23"/>
              </w:rPr>
            </w:pPr>
          </w:p>
        </w:tc>
        <w:tc>
          <w:tcPr>
            <w:tcW w:w="1276" w:type="dxa"/>
            <w:vMerge/>
            <w:tcBorders>
              <w:left w:val="single" w:sz="12" w:space="0" w:color="auto"/>
              <w:bottom w:val="single" w:sz="12" w:space="0" w:color="auto"/>
              <w:right w:val="nil"/>
            </w:tcBorders>
            <w:vAlign w:val="center"/>
          </w:tcPr>
          <w:p w14:paraId="42628E09" w14:textId="77777777" w:rsidR="00D706EC" w:rsidRPr="0056638C" w:rsidRDefault="00D706EC" w:rsidP="00066689">
            <w:pPr>
              <w:spacing w:line="276" w:lineRule="auto"/>
              <w:jc w:val="center"/>
              <w:rPr>
                <w:rFonts w:ascii="Book Antiqua" w:hAnsi="Book Antiqua"/>
                <w:sz w:val="23"/>
              </w:rPr>
            </w:pPr>
          </w:p>
        </w:tc>
        <w:tc>
          <w:tcPr>
            <w:tcW w:w="709" w:type="dxa"/>
            <w:vMerge/>
            <w:tcBorders>
              <w:left w:val="nil"/>
              <w:bottom w:val="single" w:sz="12" w:space="0" w:color="auto"/>
            </w:tcBorders>
            <w:vAlign w:val="center"/>
          </w:tcPr>
          <w:p w14:paraId="59EFD7CB" w14:textId="77777777" w:rsidR="00D706EC" w:rsidRPr="0056638C" w:rsidRDefault="00D706EC" w:rsidP="00066689">
            <w:pPr>
              <w:spacing w:line="276" w:lineRule="auto"/>
              <w:jc w:val="center"/>
              <w:rPr>
                <w:rFonts w:ascii="Book Antiqua" w:hAnsi="Book Antiqua"/>
                <w:i/>
                <w:color w:val="7F7F7F" w:themeColor="text1" w:themeTint="80"/>
                <w:sz w:val="23"/>
              </w:rPr>
            </w:pPr>
          </w:p>
        </w:tc>
        <w:tc>
          <w:tcPr>
            <w:tcW w:w="3969" w:type="dxa"/>
            <w:tcBorders>
              <w:bottom w:val="single" w:sz="6" w:space="0" w:color="auto"/>
              <w:right w:val="nil"/>
            </w:tcBorders>
          </w:tcPr>
          <w:p w14:paraId="61366F7F" w14:textId="77777777" w:rsidR="00D706EC" w:rsidRPr="0056638C" w:rsidRDefault="00D706EC" w:rsidP="00066689">
            <w:pPr>
              <w:spacing w:line="276" w:lineRule="auto"/>
              <w:jc w:val="left"/>
              <w:rPr>
                <w:rFonts w:ascii="Book Antiqua" w:hAnsi="Book Antiqua"/>
                <w:sz w:val="23"/>
              </w:rPr>
            </w:pPr>
            <w:r w:rsidRPr="0056638C">
              <w:rPr>
                <w:rFonts w:ascii="Book Antiqua" w:hAnsi="Book Antiqua"/>
                <w:sz w:val="23"/>
              </w:rPr>
              <w:t>Menetjegy elővételi lehetőség (minőségi országos és országos szegmensre)</w:t>
            </w:r>
          </w:p>
        </w:tc>
        <w:tc>
          <w:tcPr>
            <w:tcW w:w="747" w:type="dxa"/>
            <w:tcBorders>
              <w:left w:val="nil"/>
              <w:bottom w:val="single" w:sz="6" w:space="0" w:color="auto"/>
              <w:right w:val="single" w:sz="18" w:space="0" w:color="auto"/>
            </w:tcBorders>
            <w:vAlign w:val="center"/>
          </w:tcPr>
          <w:p w14:paraId="0060326F" w14:textId="77777777" w:rsidR="00D706EC"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D706EC" w:rsidRPr="00423540" w14:paraId="77C507CF" w14:textId="77777777" w:rsidTr="00F449AA">
        <w:trPr>
          <w:jc w:val="center"/>
        </w:trPr>
        <w:tc>
          <w:tcPr>
            <w:tcW w:w="1599" w:type="dxa"/>
            <w:vMerge/>
            <w:tcBorders>
              <w:left w:val="single" w:sz="18" w:space="0" w:color="auto"/>
              <w:right w:val="nil"/>
            </w:tcBorders>
            <w:vAlign w:val="center"/>
          </w:tcPr>
          <w:p w14:paraId="6BA6A6E1" w14:textId="77777777" w:rsidR="00D706EC" w:rsidRPr="0056638C" w:rsidRDefault="00D706EC"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735CFBF5" w14:textId="77777777" w:rsidR="00D706EC" w:rsidRPr="0056638C" w:rsidRDefault="00D706EC" w:rsidP="00066689">
            <w:pPr>
              <w:spacing w:line="276" w:lineRule="auto"/>
              <w:jc w:val="center"/>
              <w:rPr>
                <w:rFonts w:ascii="Book Antiqua" w:hAnsi="Book Antiqua"/>
                <w:sz w:val="23"/>
              </w:rPr>
            </w:pPr>
          </w:p>
        </w:tc>
        <w:tc>
          <w:tcPr>
            <w:tcW w:w="1276" w:type="dxa"/>
            <w:vMerge/>
            <w:tcBorders>
              <w:left w:val="single" w:sz="12" w:space="0" w:color="auto"/>
              <w:bottom w:val="single" w:sz="12" w:space="0" w:color="auto"/>
              <w:right w:val="nil"/>
            </w:tcBorders>
            <w:vAlign w:val="center"/>
          </w:tcPr>
          <w:p w14:paraId="513AE78E" w14:textId="77777777" w:rsidR="00D706EC" w:rsidRPr="0056638C" w:rsidRDefault="00D706EC" w:rsidP="00066689">
            <w:pPr>
              <w:spacing w:line="276" w:lineRule="auto"/>
              <w:jc w:val="center"/>
              <w:rPr>
                <w:rFonts w:ascii="Book Antiqua" w:hAnsi="Book Antiqua"/>
                <w:sz w:val="23"/>
              </w:rPr>
            </w:pPr>
          </w:p>
        </w:tc>
        <w:tc>
          <w:tcPr>
            <w:tcW w:w="709" w:type="dxa"/>
            <w:vMerge/>
            <w:tcBorders>
              <w:left w:val="nil"/>
              <w:bottom w:val="single" w:sz="12" w:space="0" w:color="auto"/>
            </w:tcBorders>
            <w:vAlign w:val="center"/>
          </w:tcPr>
          <w:p w14:paraId="5BD20EAC" w14:textId="77777777" w:rsidR="00D706EC" w:rsidRPr="0056638C" w:rsidRDefault="00D706EC" w:rsidP="00066689">
            <w:pPr>
              <w:spacing w:line="276" w:lineRule="auto"/>
              <w:jc w:val="center"/>
              <w:rPr>
                <w:rFonts w:ascii="Book Antiqua" w:hAnsi="Book Antiqua"/>
                <w:i/>
                <w:color w:val="7F7F7F" w:themeColor="text1" w:themeTint="80"/>
                <w:sz w:val="23"/>
              </w:rPr>
            </w:pPr>
          </w:p>
        </w:tc>
        <w:tc>
          <w:tcPr>
            <w:tcW w:w="3969" w:type="dxa"/>
            <w:tcBorders>
              <w:bottom w:val="single" w:sz="6" w:space="0" w:color="auto"/>
              <w:right w:val="nil"/>
            </w:tcBorders>
          </w:tcPr>
          <w:p w14:paraId="2489BF64" w14:textId="2179BE6D" w:rsidR="00D706EC" w:rsidRPr="0056638C" w:rsidRDefault="00D706EC" w:rsidP="00066689">
            <w:pPr>
              <w:spacing w:line="276" w:lineRule="auto"/>
              <w:jc w:val="left"/>
              <w:rPr>
                <w:rFonts w:ascii="Book Antiqua" w:hAnsi="Book Antiqua"/>
                <w:sz w:val="23"/>
              </w:rPr>
            </w:pPr>
            <w:r w:rsidRPr="0056638C">
              <w:rPr>
                <w:rFonts w:ascii="Book Antiqua" w:hAnsi="Book Antiqua"/>
                <w:sz w:val="23"/>
              </w:rPr>
              <w:t>Menetjegy elővételi lehetőség (regionális szegmensre)</w:t>
            </w:r>
          </w:p>
        </w:tc>
        <w:tc>
          <w:tcPr>
            <w:tcW w:w="747" w:type="dxa"/>
            <w:tcBorders>
              <w:left w:val="nil"/>
              <w:bottom w:val="single" w:sz="6" w:space="0" w:color="auto"/>
              <w:right w:val="single" w:sz="18" w:space="0" w:color="auto"/>
            </w:tcBorders>
            <w:vAlign w:val="center"/>
          </w:tcPr>
          <w:p w14:paraId="5380302D" w14:textId="77777777" w:rsidR="00D706EC"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13B88BA3" w14:textId="77777777" w:rsidTr="00F449AA">
        <w:trPr>
          <w:jc w:val="center"/>
        </w:trPr>
        <w:tc>
          <w:tcPr>
            <w:tcW w:w="1599" w:type="dxa"/>
            <w:vMerge/>
            <w:tcBorders>
              <w:left w:val="single" w:sz="18" w:space="0" w:color="auto"/>
              <w:right w:val="nil"/>
            </w:tcBorders>
            <w:vAlign w:val="center"/>
          </w:tcPr>
          <w:p w14:paraId="5CC98BC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B03592F"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12" w:space="0" w:color="auto"/>
              <w:right w:val="nil"/>
            </w:tcBorders>
            <w:vAlign w:val="center"/>
          </w:tcPr>
          <w:p w14:paraId="0A813366"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2" w:space="0" w:color="auto"/>
            </w:tcBorders>
            <w:vAlign w:val="center"/>
          </w:tcPr>
          <w:p w14:paraId="199D82E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6" w:space="0" w:color="auto"/>
              <w:right w:val="nil"/>
            </w:tcBorders>
          </w:tcPr>
          <w:p w14:paraId="4AB4CB1D"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Információs pont megléte, nyitva tartása</w:t>
            </w:r>
          </w:p>
        </w:tc>
        <w:tc>
          <w:tcPr>
            <w:tcW w:w="747" w:type="dxa"/>
            <w:tcBorders>
              <w:left w:val="nil"/>
              <w:bottom w:val="single" w:sz="6" w:space="0" w:color="auto"/>
              <w:right w:val="single" w:sz="18" w:space="0" w:color="auto"/>
            </w:tcBorders>
            <w:vAlign w:val="center"/>
          </w:tcPr>
          <w:p w14:paraId="14E0EB88"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w:t>
            </w:r>
            <w:r w:rsidR="00F449AA" w:rsidRPr="0056638C">
              <w:rPr>
                <w:rFonts w:ascii="Book Antiqua" w:hAnsi="Book Antiqua"/>
                <w:i/>
                <w:color w:val="7F7F7F" w:themeColor="text1" w:themeTint="80"/>
                <w:sz w:val="23"/>
              </w:rPr>
              <w:t>%</w:t>
            </w:r>
          </w:p>
        </w:tc>
      </w:tr>
      <w:tr w:rsidR="00F449AA" w:rsidRPr="00423540" w14:paraId="7C89DDC5" w14:textId="77777777" w:rsidTr="00F449AA">
        <w:trPr>
          <w:jc w:val="center"/>
        </w:trPr>
        <w:tc>
          <w:tcPr>
            <w:tcW w:w="1599" w:type="dxa"/>
            <w:vMerge/>
            <w:tcBorders>
              <w:left w:val="single" w:sz="18" w:space="0" w:color="auto"/>
              <w:right w:val="nil"/>
            </w:tcBorders>
            <w:vAlign w:val="center"/>
          </w:tcPr>
          <w:p w14:paraId="29D1ADC7"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C0482A8"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12" w:space="0" w:color="auto"/>
              <w:right w:val="nil"/>
            </w:tcBorders>
            <w:vAlign w:val="center"/>
          </w:tcPr>
          <w:p w14:paraId="04155F4C"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2" w:space="0" w:color="auto"/>
            </w:tcBorders>
            <w:vAlign w:val="center"/>
          </w:tcPr>
          <w:p w14:paraId="42F58841"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6" w:space="0" w:color="auto"/>
              <w:bottom w:val="single" w:sz="12" w:space="0" w:color="auto"/>
              <w:right w:val="nil"/>
            </w:tcBorders>
          </w:tcPr>
          <w:p w14:paraId="6078EE71"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Információs pont előtti sor</w:t>
            </w:r>
          </w:p>
        </w:tc>
        <w:tc>
          <w:tcPr>
            <w:tcW w:w="747" w:type="dxa"/>
            <w:tcBorders>
              <w:top w:val="single" w:sz="6" w:space="0" w:color="auto"/>
              <w:left w:val="nil"/>
              <w:bottom w:val="single" w:sz="12" w:space="0" w:color="auto"/>
              <w:right w:val="single" w:sz="18" w:space="0" w:color="auto"/>
            </w:tcBorders>
            <w:vAlign w:val="center"/>
          </w:tcPr>
          <w:p w14:paraId="1A60542C"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2%</w:t>
            </w:r>
          </w:p>
        </w:tc>
      </w:tr>
      <w:tr w:rsidR="00F449AA" w:rsidRPr="00423540" w14:paraId="70A24D31" w14:textId="77777777" w:rsidTr="00F449AA">
        <w:trPr>
          <w:jc w:val="center"/>
        </w:trPr>
        <w:tc>
          <w:tcPr>
            <w:tcW w:w="1599" w:type="dxa"/>
            <w:vMerge/>
            <w:tcBorders>
              <w:left w:val="single" w:sz="18" w:space="0" w:color="auto"/>
              <w:right w:val="nil"/>
            </w:tcBorders>
            <w:vAlign w:val="center"/>
          </w:tcPr>
          <w:p w14:paraId="500DBAD6"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9C58FB7" w14:textId="77777777" w:rsidR="00F449AA" w:rsidRPr="0056638C" w:rsidRDefault="00F449AA" w:rsidP="00066689">
            <w:pPr>
              <w:spacing w:line="276" w:lineRule="auto"/>
              <w:jc w:val="center"/>
              <w:rPr>
                <w:rFonts w:ascii="Book Antiqua" w:hAnsi="Book Antiqua"/>
                <w:sz w:val="23"/>
              </w:rPr>
            </w:pPr>
          </w:p>
        </w:tc>
        <w:tc>
          <w:tcPr>
            <w:tcW w:w="1276" w:type="dxa"/>
            <w:vMerge w:val="restart"/>
            <w:tcBorders>
              <w:top w:val="single" w:sz="12" w:space="0" w:color="auto"/>
              <w:left w:val="single" w:sz="12" w:space="0" w:color="auto"/>
              <w:bottom w:val="single" w:sz="4" w:space="0" w:color="auto"/>
              <w:right w:val="nil"/>
            </w:tcBorders>
            <w:vAlign w:val="center"/>
          </w:tcPr>
          <w:p w14:paraId="6B272F80"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WC</w:t>
            </w:r>
          </w:p>
        </w:tc>
        <w:tc>
          <w:tcPr>
            <w:tcW w:w="709" w:type="dxa"/>
            <w:vMerge w:val="restart"/>
            <w:tcBorders>
              <w:top w:val="single" w:sz="12" w:space="0" w:color="auto"/>
              <w:left w:val="nil"/>
              <w:bottom w:val="single" w:sz="4" w:space="0" w:color="auto"/>
            </w:tcBorders>
            <w:vAlign w:val="center"/>
          </w:tcPr>
          <w:p w14:paraId="59564167" w14:textId="77777777" w:rsidR="00F449AA" w:rsidRPr="0056638C" w:rsidRDefault="00FA0151"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r w:rsidR="00F449AA" w:rsidRPr="0056638C">
              <w:rPr>
                <w:rFonts w:ascii="Book Antiqua" w:hAnsi="Book Antiqua"/>
                <w:i/>
                <w:color w:val="7F7F7F" w:themeColor="text1" w:themeTint="80"/>
                <w:sz w:val="23"/>
              </w:rPr>
              <w:t>%</w:t>
            </w:r>
          </w:p>
        </w:tc>
        <w:tc>
          <w:tcPr>
            <w:tcW w:w="3969" w:type="dxa"/>
            <w:tcBorders>
              <w:top w:val="single" w:sz="12" w:space="0" w:color="auto"/>
              <w:bottom w:val="single" w:sz="4" w:space="0" w:color="auto"/>
              <w:right w:val="nil"/>
            </w:tcBorders>
          </w:tcPr>
          <w:p w14:paraId="5D17E8A7"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ajtók, ablakok megléte és állapota</w:t>
            </w:r>
          </w:p>
        </w:tc>
        <w:tc>
          <w:tcPr>
            <w:tcW w:w="747" w:type="dxa"/>
            <w:tcBorders>
              <w:top w:val="single" w:sz="12" w:space="0" w:color="auto"/>
              <w:left w:val="nil"/>
              <w:bottom w:val="single" w:sz="4" w:space="0" w:color="auto"/>
              <w:right w:val="single" w:sz="18" w:space="0" w:color="auto"/>
            </w:tcBorders>
            <w:vAlign w:val="center"/>
          </w:tcPr>
          <w:p w14:paraId="79453F82"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5ACB8540" w14:textId="77777777" w:rsidTr="00F449AA">
        <w:trPr>
          <w:jc w:val="center"/>
        </w:trPr>
        <w:tc>
          <w:tcPr>
            <w:tcW w:w="1599" w:type="dxa"/>
            <w:vMerge/>
            <w:tcBorders>
              <w:left w:val="single" w:sz="18" w:space="0" w:color="auto"/>
              <w:right w:val="nil"/>
            </w:tcBorders>
            <w:vAlign w:val="center"/>
          </w:tcPr>
          <w:p w14:paraId="1D785175"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2BD9A456"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57823EDF"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3AB2E3B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7BD733ED"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padló állapota</w:t>
            </w:r>
          </w:p>
        </w:tc>
        <w:tc>
          <w:tcPr>
            <w:tcW w:w="747" w:type="dxa"/>
            <w:tcBorders>
              <w:left w:val="nil"/>
              <w:bottom w:val="single" w:sz="4" w:space="0" w:color="auto"/>
              <w:right w:val="single" w:sz="18" w:space="0" w:color="auto"/>
            </w:tcBorders>
            <w:vAlign w:val="center"/>
          </w:tcPr>
          <w:p w14:paraId="09F017BE"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0F9C8738" w14:textId="77777777" w:rsidTr="00F449AA">
        <w:trPr>
          <w:jc w:val="center"/>
        </w:trPr>
        <w:tc>
          <w:tcPr>
            <w:tcW w:w="1599" w:type="dxa"/>
            <w:vMerge/>
            <w:tcBorders>
              <w:left w:val="single" w:sz="18" w:space="0" w:color="auto"/>
              <w:right w:val="nil"/>
            </w:tcBorders>
            <w:vAlign w:val="center"/>
          </w:tcPr>
          <w:p w14:paraId="4CC3CF0D"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0EEB07A8"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69917B04"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D29312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004E8F51"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falak állapota</w:t>
            </w:r>
          </w:p>
        </w:tc>
        <w:tc>
          <w:tcPr>
            <w:tcW w:w="747" w:type="dxa"/>
            <w:tcBorders>
              <w:left w:val="nil"/>
              <w:bottom w:val="single" w:sz="4" w:space="0" w:color="auto"/>
              <w:right w:val="single" w:sz="18" w:space="0" w:color="auto"/>
            </w:tcBorders>
            <w:vAlign w:val="center"/>
          </w:tcPr>
          <w:p w14:paraId="60DCBF1C"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5D62AFB8" w14:textId="77777777" w:rsidTr="00F449AA">
        <w:trPr>
          <w:jc w:val="center"/>
        </w:trPr>
        <w:tc>
          <w:tcPr>
            <w:tcW w:w="1599" w:type="dxa"/>
            <w:vMerge/>
            <w:tcBorders>
              <w:left w:val="single" w:sz="18" w:space="0" w:color="auto"/>
              <w:right w:val="nil"/>
            </w:tcBorders>
            <w:vAlign w:val="center"/>
          </w:tcPr>
          <w:p w14:paraId="02FC1C6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CD96F16"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5C875B2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4FC11F4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3ED958B5"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csésze állapota</w:t>
            </w:r>
          </w:p>
        </w:tc>
        <w:tc>
          <w:tcPr>
            <w:tcW w:w="747" w:type="dxa"/>
            <w:tcBorders>
              <w:left w:val="nil"/>
              <w:bottom w:val="single" w:sz="4" w:space="0" w:color="auto"/>
              <w:right w:val="single" w:sz="18" w:space="0" w:color="auto"/>
            </w:tcBorders>
            <w:vAlign w:val="center"/>
          </w:tcPr>
          <w:p w14:paraId="332CEBE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336ABC62" w14:textId="77777777" w:rsidTr="00F449AA">
        <w:trPr>
          <w:jc w:val="center"/>
        </w:trPr>
        <w:tc>
          <w:tcPr>
            <w:tcW w:w="1599" w:type="dxa"/>
            <w:vMerge/>
            <w:tcBorders>
              <w:left w:val="single" w:sz="18" w:space="0" w:color="auto"/>
              <w:right w:val="nil"/>
            </w:tcBorders>
            <w:vAlign w:val="center"/>
          </w:tcPr>
          <w:p w14:paraId="2DFC0587"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86CE429"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4479C3BF"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E5761D6"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951145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ülőke megléte, állapota</w:t>
            </w:r>
          </w:p>
        </w:tc>
        <w:tc>
          <w:tcPr>
            <w:tcW w:w="747" w:type="dxa"/>
            <w:tcBorders>
              <w:left w:val="nil"/>
              <w:bottom w:val="single" w:sz="4" w:space="0" w:color="auto"/>
              <w:right w:val="single" w:sz="18" w:space="0" w:color="auto"/>
            </w:tcBorders>
            <w:vAlign w:val="center"/>
          </w:tcPr>
          <w:p w14:paraId="468690B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342CF512" w14:textId="77777777" w:rsidTr="00F449AA">
        <w:trPr>
          <w:jc w:val="center"/>
        </w:trPr>
        <w:tc>
          <w:tcPr>
            <w:tcW w:w="1599" w:type="dxa"/>
            <w:vMerge/>
            <w:tcBorders>
              <w:left w:val="single" w:sz="18" w:space="0" w:color="auto"/>
              <w:right w:val="nil"/>
            </w:tcBorders>
            <w:vAlign w:val="center"/>
          </w:tcPr>
          <w:p w14:paraId="20C9D7C4"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7A673DB6"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65B76234"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473F651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66161B63"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Mosdókagyló megléte, állapota</w:t>
            </w:r>
          </w:p>
        </w:tc>
        <w:tc>
          <w:tcPr>
            <w:tcW w:w="747" w:type="dxa"/>
            <w:tcBorders>
              <w:left w:val="nil"/>
              <w:bottom w:val="single" w:sz="4" w:space="0" w:color="auto"/>
              <w:right w:val="single" w:sz="18" w:space="0" w:color="auto"/>
            </w:tcBorders>
            <w:vAlign w:val="center"/>
          </w:tcPr>
          <w:p w14:paraId="7925A4B7"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70D989AD" w14:textId="77777777" w:rsidTr="00F449AA">
        <w:trPr>
          <w:jc w:val="center"/>
        </w:trPr>
        <w:tc>
          <w:tcPr>
            <w:tcW w:w="1599" w:type="dxa"/>
            <w:vMerge/>
            <w:tcBorders>
              <w:left w:val="single" w:sz="18" w:space="0" w:color="auto"/>
              <w:right w:val="nil"/>
            </w:tcBorders>
            <w:vAlign w:val="center"/>
          </w:tcPr>
          <w:p w14:paraId="3BC27F4B"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2F9A2C3A"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489F6797"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2655E060"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478D9885"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tükör megléte, állapota</w:t>
            </w:r>
          </w:p>
        </w:tc>
        <w:tc>
          <w:tcPr>
            <w:tcW w:w="747" w:type="dxa"/>
            <w:tcBorders>
              <w:left w:val="nil"/>
              <w:bottom w:val="single" w:sz="4" w:space="0" w:color="auto"/>
              <w:right w:val="single" w:sz="18" w:space="0" w:color="auto"/>
            </w:tcBorders>
            <w:vAlign w:val="center"/>
          </w:tcPr>
          <w:p w14:paraId="1E20F16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5F58C768" w14:textId="77777777" w:rsidTr="00F449AA">
        <w:trPr>
          <w:jc w:val="center"/>
        </w:trPr>
        <w:tc>
          <w:tcPr>
            <w:tcW w:w="1599" w:type="dxa"/>
            <w:vMerge/>
            <w:tcBorders>
              <w:left w:val="single" w:sz="18" w:space="0" w:color="auto"/>
              <w:right w:val="nil"/>
            </w:tcBorders>
            <w:vAlign w:val="center"/>
          </w:tcPr>
          <w:p w14:paraId="6483B7D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2C2FC470"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3F8FCBAA"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A84FD78"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2AFCADB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öblítés</w:t>
            </w:r>
          </w:p>
        </w:tc>
        <w:tc>
          <w:tcPr>
            <w:tcW w:w="747" w:type="dxa"/>
            <w:tcBorders>
              <w:left w:val="nil"/>
              <w:bottom w:val="single" w:sz="4" w:space="0" w:color="auto"/>
              <w:right w:val="single" w:sz="18" w:space="0" w:color="auto"/>
            </w:tcBorders>
            <w:vAlign w:val="center"/>
          </w:tcPr>
          <w:p w14:paraId="3AA176D6"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39271ADC" w14:textId="77777777" w:rsidTr="00F449AA">
        <w:trPr>
          <w:jc w:val="center"/>
        </w:trPr>
        <w:tc>
          <w:tcPr>
            <w:tcW w:w="1599" w:type="dxa"/>
            <w:vMerge/>
            <w:tcBorders>
              <w:left w:val="single" w:sz="18" w:space="0" w:color="auto"/>
              <w:right w:val="nil"/>
            </w:tcBorders>
            <w:vAlign w:val="center"/>
          </w:tcPr>
          <w:p w14:paraId="6BE6CE8D"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108ED509"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528F7DA1"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65D36EA4"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7B486BA8"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Mosdó öblítés</w:t>
            </w:r>
          </w:p>
        </w:tc>
        <w:tc>
          <w:tcPr>
            <w:tcW w:w="747" w:type="dxa"/>
            <w:tcBorders>
              <w:left w:val="nil"/>
              <w:bottom w:val="single" w:sz="4" w:space="0" w:color="auto"/>
              <w:right w:val="single" w:sz="18" w:space="0" w:color="auto"/>
            </w:tcBorders>
            <w:vAlign w:val="center"/>
          </w:tcPr>
          <w:p w14:paraId="24570352"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r w:rsidR="00F449AA" w:rsidRPr="00423540" w14:paraId="703BBC83" w14:textId="77777777" w:rsidTr="00F449AA">
        <w:trPr>
          <w:jc w:val="center"/>
        </w:trPr>
        <w:tc>
          <w:tcPr>
            <w:tcW w:w="1599" w:type="dxa"/>
            <w:vMerge/>
            <w:tcBorders>
              <w:left w:val="single" w:sz="18" w:space="0" w:color="auto"/>
              <w:right w:val="nil"/>
            </w:tcBorders>
            <w:vAlign w:val="center"/>
          </w:tcPr>
          <w:p w14:paraId="2C3E3AFF"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6A6A10A4"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020D52C7"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542D3EA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66CAA7BA"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Szappan</w:t>
            </w:r>
          </w:p>
        </w:tc>
        <w:tc>
          <w:tcPr>
            <w:tcW w:w="747" w:type="dxa"/>
            <w:tcBorders>
              <w:left w:val="nil"/>
              <w:bottom w:val="single" w:sz="4" w:space="0" w:color="auto"/>
              <w:right w:val="single" w:sz="18" w:space="0" w:color="auto"/>
            </w:tcBorders>
            <w:vAlign w:val="center"/>
          </w:tcPr>
          <w:p w14:paraId="0791677C"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62A856E0" w14:textId="77777777" w:rsidTr="00F449AA">
        <w:trPr>
          <w:jc w:val="center"/>
        </w:trPr>
        <w:tc>
          <w:tcPr>
            <w:tcW w:w="1599" w:type="dxa"/>
            <w:vMerge/>
            <w:tcBorders>
              <w:left w:val="single" w:sz="18" w:space="0" w:color="auto"/>
              <w:right w:val="nil"/>
            </w:tcBorders>
            <w:vAlign w:val="center"/>
          </w:tcPr>
          <w:p w14:paraId="3EBBDDD5"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83A121D"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4" w:space="0" w:color="auto"/>
              <w:right w:val="nil"/>
            </w:tcBorders>
            <w:vAlign w:val="center"/>
          </w:tcPr>
          <w:p w14:paraId="76D5C54A"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4" w:space="0" w:color="auto"/>
            </w:tcBorders>
            <w:vAlign w:val="center"/>
          </w:tcPr>
          <w:p w14:paraId="01FE9129"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bottom w:val="single" w:sz="4" w:space="0" w:color="auto"/>
              <w:right w:val="nil"/>
            </w:tcBorders>
          </w:tcPr>
          <w:p w14:paraId="1E138D51"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papír</w:t>
            </w:r>
          </w:p>
        </w:tc>
        <w:tc>
          <w:tcPr>
            <w:tcW w:w="747" w:type="dxa"/>
            <w:tcBorders>
              <w:left w:val="nil"/>
              <w:bottom w:val="single" w:sz="4" w:space="0" w:color="auto"/>
              <w:right w:val="single" w:sz="18" w:space="0" w:color="auto"/>
            </w:tcBorders>
            <w:vAlign w:val="center"/>
          </w:tcPr>
          <w:p w14:paraId="6F21117A"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15%</w:t>
            </w:r>
          </w:p>
        </w:tc>
      </w:tr>
      <w:tr w:rsidR="00F449AA" w:rsidRPr="00423540" w14:paraId="3E6614E5" w14:textId="77777777" w:rsidTr="00F449AA">
        <w:trPr>
          <w:jc w:val="center"/>
        </w:trPr>
        <w:tc>
          <w:tcPr>
            <w:tcW w:w="1599" w:type="dxa"/>
            <w:vMerge/>
            <w:tcBorders>
              <w:left w:val="single" w:sz="18" w:space="0" w:color="auto"/>
              <w:right w:val="nil"/>
            </w:tcBorders>
            <w:vAlign w:val="center"/>
          </w:tcPr>
          <w:p w14:paraId="6F19BC65"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95D538B" w14:textId="77777777" w:rsidR="00F449AA" w:rsidRPr="0056638C" w:rsidRDefault="00F449AA" w:rsidP="00066689">
            <w:pPr>
              <w:spacing w:line="276" w:lineRule="auto"/>
              <w:jc w:val="center"/>
              <w:rPr>
                <w:rFonts w:ascii="Book Antiqua" w:hAnsi="Book Antiqua"/>
                <w:sz w:val="23"/>
              </w:rPr>
            </w:pPr>
          </w:p>
        </w:tc>
        <w:tc>
          <w:tcPr>
            <w:tcW w:w="1276" w:type="dxa"/>
            <w:vMerge/>
            <w:tcBorders>
              <w:top w:val="single" w:sz="4" w:space="0" w:color="auto"/>
              <w:left w:val="single" w:sz="12" w:space="0" w:color="auto"/>
              <w:bottom w:val="single" w:sz="12" w:space="0" w:color="auto"/>
              <w:right w:val="nil"/>
            </w:tcBorders>
            <w:vAlign w:val="center"/>
          </w:tcPr>
          <w:p w14:paraId="1C5AE838" w14:textId="77777777" w:rsidR="00F449AA" w:rsidRPr="0056638C" w:rsidRDefault="00F449AA" w:rsidP="00066689">
            <w:pPr>
              <w:spacing w:line="276" w:lineRule="auto"/>
              <w:jc w:val="center"/>
              <w:rPr>
                <w:rFonts w:ascii="Book Antiqua" w:hAnsi="Book Antiqua"/>
                <w:sz w:val="23"/>
              </w:rPr>
            </w:pPr>
          </w:p>
        </w:tc>
        <w:tc>
          <w:tcPr>
            <w:tcW w:w="709" w:type="dxa"/>
            <w:vMerge/>
            <w:tcBorders>
              <w:top w:val="single" w:sz="4" w:space="0" w:color="auto"/>
              <w:left w:val="nil"/>
              <w:bottom w:val="single" w:sz="12" w:space="0" w:color="auto"/>
            </w:tcBorders>
            <w:vAlign w:val="center"/>
          </w:tcPr>
          <w:p w14:paraId="668B755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bottom w:val="single" w:sz="12" w:space="0" w:color="auto"/>
              <w:right w:val="nil"/>
            </w:tcBorders>
          </w:tcPr>
          <w:p w14:paraId="0F20C7D9"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WC világítás működése</w:t>
            </w:r>
          </w:p>
        </w:tc>
        <w:tc>
          <w:tcPr>
            <w:tcW w:w="747" w:type="dxa"/>
            <w:tcBorders>
              <w:top w:val="single" w:sz="4" w:space="0" w:color="auto"/>
              <w:left w:val="nil"/>
              <w:bottom w:val="single" w:sz="12" w:space="0" w:color="auto"/>
              <w:right w:val="single" w:sz="18" w:space="0" w:color="auto"/>
            </w:tcBorders>
            <w:vAlign w:val="center"/>
          </w:tcPr>
          <w:p w14:paraId="779F8960"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F449AA" w:rsidRPr="00423540" w14:paraId="11E8D95B" w14:textId="77777777" w:rsidTr="00F449AA">
        <w:trPr>
          <w:jc w:val="center"/>
        </w:trPr>
        <w:tc>
          <w:tcPr>
            <w:tcW w:w="1599" w:type="dxa"/>
            <w:vMerge/>
            <w:tcBorders>
              <w:left w:val="single" w:sz="18" w:space="0" w:color="auto"/>
              <w:right w:val="nil"/>
            </w:tcBorders>
            <w:vAlign w:val="center"/>
          </w:tcPr>
          <w:p w14:paraId="6D3C7A1E"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4425C470" w14:textId="77777777" w:rsidR="00F449AA" w:rsidRPr="0056638C" w:rsidRDefault="00F449AA" w:rsidP="00066689">
            <w:pPr>
              <w:spacing w:line="276" w:lineRule="auto"/>
              <w:jc w:val="center"/>
              <w:rPr>
                <w:rFonts w:ascii="Book Antiqua" w:hAnsi="Book Antiqua"/>
                <w:sz w:val="23"/>
              </w:rPr>
            </w:pPr>
          </w:p>
        </w:tc>
        <w:tc>
          <w:tcPr>
            <w:tcW w:w="1276" w:type="dxa"/>
            <w:vMerge w:val="restart"/>
            <w:tcBorders>
              <w:top w:val="single" w:sz="12" w:space="0" w:color="auto"/>
              <w:left w:val="single" w:sz="12" w:space="0" w:color="auto"/>
              <w:right w:val="nil"/>
            </w:tcBorders>
            <w:vAlign w:val="center"/>
          </w:tcPr>
          <w:p w14:paraId="77EDDA1F"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Akadály</w:t>
            </w:r>
            <w:r w:rsidRPr="0056638C">
              <w:rPr>
                <w:rFonts w:ascii="Book Antiqua" w:hAnsi="Book Antiqua"/>
                <w:sz w:val="23"/>
              </w:rPr>
              <w:softHyphen/>
              <w:t>mentesség</w:t>
            </w:r>
          </w:p>
        </w:tc>
        <w:tc>
          <w:tcPr>
            <w:tcW w:w="709" w:type="dxa"/>
            <w:vMerge w:val="restart"/>
            <w:tcBorders>
              <w:top w:val="single" w:sz="12" w:space="0" w:color="auto"/>
              <w:left w:val="nil"/>
            </w:tcBorders>
            <w:vAlign w:val="center"/>
          </w:tcPr>
          <w:p w14:paraId="7AD5C48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c>
          <w:tcPr>
            <w:tcW w:w="3969" w:type="dxa"/>
            <w:tcBorders>
              <w:top w:val="single" w:sz="12" w:space="0" w:color="auto"/>
              <w:right w:val="nil"/>
            </w:tcBorders>
          </w:tcPr>
          <w:p w14:paraId="75E082C5"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Akadálymentesség mozgássérültek számára</w:t>
            </w:r>
          </w:p>
        </w:tc>
        <w:tc>
          <w:tcPr>
            <w:tcW w:w="747" w:type="dxa"/>
            <w:tcBorders>
              <w:top w:val="single" w:sz="12" w:space="0" w:color="auto"/>
              <w:left w:val="nil"/>
              <w:right w:val="single" w:sz="18" w:space="0" w:color="auto"/>
            </w:tcBorders>
            <w:vAlign w:val="center"/>
          </w:tcPr>
          <w:p w14:paraId="4105ADC9"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40%</w:t>
            </w:r>
          </w:p>
        </w:tc>
      </w:tr>
      <w:tr w:rsidR="00F449AA" w:rsidRPr="00423540" w14:paraId="26EBD4C4" w14:textId="77777777" w:rsidTr="00F449AA">
        <w:trPr>
          <w:jc w:val="center"/>
        </w:trPr>
        <w:tc>
          <w:tcPr>
            <w:tcW w:w="1599" w:type="dxa"/>
            <w:vMerge/>
            <w:tcBorders>
              <w:left w:val="single" w:sz="18" w:space="0" w:color="auto"/>
              <w:right w:val="nil"/>
            </w:tcBorders>
            <w:vAlign w:val="center"/>
          </w:tcPr>
          <w:p w14:paraId="2CE729AA"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right w:val="single" w:sz="12" w:space="0" w:color="auto"/>
            </w:tcBorders>
            <w:vAlign w:val="center"/>
          </w:tcPr>
          <w:p w14:paraId="3B361BAD" w14:textId="77777777" w:rsidR="00F449AA" w:rsidRPr="0056638C" w:rsidRDefault="00F449AA" w:rsidP="00066689">
            <w:pPr>
              <w:spacing w:line="276" w:lineRule="auto"/>
              <w:jc w:val="center"/>
              <w:rPr>
                <w:rFonts w:ascii="Book Antiqua" w:hAnsi="Book Antiqua"/>
                <w:sz w:val="23"/>
              </w:rPr>
            </w:pPr>
          </w:p>
        </w:tc>
        <w:tc>
          <w:tcPr>
            <w:tcW w:w="1276" w:type="dxa"/>
            <w:vMerge/>
            <w:tcBorders>
              <w:top w:val="single" w:sz="4" w:space="0" w:color="auto"/>
              <w:left w:val="single" w:sz="12" w:space="0" w:color="auto"/>
              <w:right w:val="nil"/>
            </w:tcBorders>
            <w:vAlign w:val="center"/>
          </w:tcPr>
          <w:p w14:paraId="25D0892D" w14:textId="77777777" w:rsidR="00F449AA" w:rsidRPr="0056638C" w:rsidRDefault="00F449AA" w:rsidP="00066689">
            <w:pPr>
              <w:spacing w:line="276" w:lineRule="auto"/>
              <w:jc w:val="center"/>
              <w:rPr>
                <w:rFonts w:ascii="Book Antiqua" w:hAnsi="Book Antiqua"/>
                <w:sz w:val="23"/>
              </w:rPr>
            </w:pPr>
          </w:p>
        </w:tc>
        <w:tc>
          <w:tcPr>
            <w:tcW w:w="709" w:type="dxa"/>
            <w:vMerge/>
            <w:tcBorders>
              <w:top w:val="single" w:sz="4" w:space="0" w:color="auto"/>
              <w:left w:val="nil"/>
            </w:tcBorders>
            <w:vAlign w:val="center"/>
          </w:tcPr>
          <w:p w14:paraId="4C2B4835"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3969" w:type="dxa"/>
            <w:tcBorders>
              <w:top w:val="single" w:sz="4" w:space="0" w:color="auto"/>
              <w:right w:val="nil"/>
            </w:tcBorders>
          </w:tcPr>
          <w:p w14:paraId="337DF052"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Akadálymentesség látássérültek számára</w:t>
            </w:r>
          </w:p>
        </w:tc>
        <w:tc>
          <w:tcPr>
            <w:tcW w:w="747" w:type="dxa"/>
            <w:tcBorders>
              <w:top w:val="single" w:sz="4" w:space="0" w:color="auto"/>
              <w:left w:val="nil"/>
              <w:right w:val="single" w:sz="18" w:space="0" w:color="auto"/>
            </w:tcBorders>
            <w:vAlign w:val="center"/>
          </w:tcPr>
          <w:p w14:paraId="0179562E"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F449AA" w:rsidRPr="00423540" w14:paraId="6E386C55" w14:textId="77777777" w:rsidTr="00F449AA">
        <w:trPr>
          <w:jc w:val="center"/>
        </w:trPr>
        <w:tc>
          <w:tcPr>
            <w:tcW w:w="1599" w:type="dxa"/>
            <w:vMerge/>
            <w:tcBorders>
              <w:left w:val="single" w:sz="18" w:space="0" w:color="auto"/>
              <w:bottom w:val="single" w:sz="18" w:space="0" w:color="auto"/>
              <w:right w:val="nil"/>
            </w:tcBorders>
            <w:vAlign w:val="center"/>
          </w:tcPr>
          <w:p w14:paraId="404E2391"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bottom w:val="single" w:sz="18" w:space="0" w:color="auto"/>
              <w:right w:val="single" w:sz="12" w:space="0" w:color="auto"/>
            </w:tcBorders>
            <w:vAlign w:val="center"/>
          </w:tcPr>
          <w:p w14:paraId="10B75825"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18" w:space="0" w:color="auto"/>
              <w:right w:val="nil"/>
            </w:tcBorders>
            <w:vAlign w:val="center"/>
          </w:tcPr>
          <w:p w14:paraId="64BD32CB"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8" w:space="0" w:color="auto"/>
            </w:tcBorders>
            <w:vAlign w:val="center"/>
          </w:tcPr>
          <w:p w14:paraId="49528E28" w14:textId="77777777" w:rsidR="00F449AA" w:rsidRPr="0056638C" w:rsidRDefault="00F449AA" w:rsidP="00066689">
            <w:pPr>
              <w:spacing w:line="276" w:lineRule="auto"/>
              <w:jc w:val="center"/>
              <w:rPr>
                <w:rFonts w:ascii="Book Antiqua" w:hAnsi="Book Antiqua"/>
                <w:sz w:val="23"/>
              </w:rPr>
            </w:pPr>
          </w:p>
        </w:tc>
        <w:tc>
          <w:tcPr>
            <w:tcW w:w="3969" w:type="dxa"/>
            <w:tcBorders>
              <w:bottom w:val="single" w:sz="18" w:space="0" w:color="auto"/>
              <w:right w:val="nil"/>
            </w:tcBorders>
          </w:tcPr>
          <w:p w14:paraId="7F246A65" w14:textId="77777777" w:rsidR="00F449AA" w:rsidRPr="0056638C" w:rsidRDefault="00F449AA" w:rsidP="00066689">
            <w:pPr>
              <w:spacing w:line="276" w:lineRule="auto"/>
              <w:jc w:val="left"/>
              <w:rPr>
                <w:rFonts w:ascii="Book Antiqua" w:hAnsi="Book Antiqua"/>
                <w:sz w:val="23"/>
              </w:rPr>
            </w:pPr>
            <w:r w:rsidRPr="0056638C">
              <w:rPr>
                <w:rFonts w:ascii="Book Antiqua" w:hAnsi="Book Antiqua"/>
                <w:sz w:val="23"/>
              </w:rPr>
              <w:t>Akadálymentesség hallássérültek számára</w:t>
            </w:r>
          </w:p>
        </w:tc>
        <w:tc>
          <w:tcPr>
            <w:tcW w:w="747" w:type="dxa"/>
            <w:tcBorders>
              <w:left w:val="nil"/>
              <w:bottom w:val="single" w:sz="18" w:space="0" w:color="auto"/>
              <w:right w:val="single" w:sz="18" w:space="0" w:color="auto"/>
            </w:tcBorders>
            <w:vAlign w:val="center"/>
          </w:tcPr>
          <w:p w14:paraId="3312AB0A"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F449AA" w:rsidRPr="00423540" w14:paraId="5D9A62AE" w14:textId="77777777" w:rsidTr="00F449AA">
        <w:trPr>
          <w:jc w:val="center"/>
        </w:trPr>
        <w:tc>
          <w:tcPr>
            <w:tcW w:w="1599" w:type="dxa"/>
            <w:vMerge w:val="restart"/>
            <w:tcBorders>
              <w:top w:val="single" w:sz="18" w:space="0" w:color="auto"/>
              <w:left w:val="single" w:sz="18" w:space="0" w:color="auto"/>
              <w:bottom w:val="single" w:sz="24" w:space="0" w:color="auto"/>
              <w:right w:val="nil"/>
            </w:tcBorders>
            <w:vAlign w:val="center"/>
          </w:tcPr>
          <w:p w14:paraId="05A0E095"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A személyzet munkavégzése</w:t>
            </w:r>
          </w:p>
        </w:tc>
        <w:tc>
          <w:tcPr>
            <w:tcW w:w="850" w:type="dxa"/>
            <w:vMerge w:val="restart"/>
            <w:tcBorders>
              <w:top w:val="single" w:sz="18" w:space="0" w:color="auto"/>
              <w:left w:val="nil"/>
              <w:bottom w:val="single" w:sz="24" w:space="0" w:color="auto"/>
              <w:right w:val="single" w:sz="12" w:space="0" w:color="auto"/>
            </w:tcBorders>
            <w:vAlign w:val="center"/>
          </w:tcPr>
          <w:p w14:paraId="07D4769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c>
          <w:tcPr>
            <w:tcW w:w="1276" w:type="dxa"/>
            <w:vMerge w:val="restart"/>
            <w:tcBorders>
              <w:top w:val="single" w:sz="18" w:space="0" w:color="auto"/>
              <w:left w:val="single" w:sz="12" w:space="0" w:color="auto"/>
              <w:bottom w:val="single" w:sz="24" w:space="0" w:color="auto"/>
              <w:right w:val="nil"/>
            </w:tcBorders>
            <w:shd w:val="clear" w:color="auto" w:fill="F2F2F2" w:themeFill="background1" w:themeFillShade="F2"/>
            <w:vAlign w:val="center"/>
          </w:tcPr>
          <w:p w14:paraId="7CD65D1D" w14:textId="77777777" w:rsidR="00F449AA" w:rsidRPr="0056638C" w:rsidRDefault="00F449AA" w:rsidP="00066689">
            <w:pPr>
              <w:spacing w:line="276" w:lineRule="auto"/>
              <w:jc w:val="center"/>
              <w:rPr>
                <w:rFonts w:ascii="Book Antiqua" w:hAnsi="Book Antiqua"/>
                <w:sz w:val="23"/>
              </w:rPr>
            </w:pPr>
          </w:p>
        </w:tc>
        <w:tc>
          <w:tcPr>
            <w:tcW w:w="709" w:type="dxa"/>
            <w:vMerge w:val="restart"/>
            <w:tcBorders>
              <w:top w:val="single" w:sz="18" w:space="0" w:color="auto"/>
              <w:left w:val="nil"/>
              <w:bottom w:val="single" w:sz="24" w:space="0" w:color="auto"/>
            </w:tcBorders>
            <w:shd w:val="clear" w:color="auto" w:fill="F2F2F2" w:themeFill="background1" w:themeFillShade="F2"/>
            <w:vAlign w:val="center"/>
          </w:tcPr>
          <w:p w14:paraId="46BF0EB5" w14:textId="77777777" w:rsidR="00F449AA" w:rsidRPr="0056638C" w:rsidRDefault="00F449AA" w:rsidP="00066689">
            <w:pPr>
              <w:spacing w:line="276" w:lineRule="auto"/>
              <w:jc w:val="center"/>
              <w:rPr>
                <w:rFonts w:ascii="Book Antiqua" w:hAnsi="Book Antiqua"/>
                <w:sz w:val="23"/>
              </w:rPr>
            </w:pPr>
          </w:p>
        </w:tc>
        <w:tc>
          <w:tcPr>
            <w:tcW w:w="3969" w:type="dxa"/>
            <w:tcBorders>
              <w:top w:val="single" w:sz="18" w:space="0" w:color="auto"/>
              <w:right w:val="nil"/>
            </w:tcBorders>
            <w:vAlign w:val="center"/>
          </w:tcPr>
          <w:p w14:paraId="2AA40242" w14:textId="77777777" w:rsidR="00F449AA" w:rsidRPr="0056638C" w:rsidRDefault="00F449AA" w:rsidP="00066689">
            <w:pPr>
              <w:spacing w:line="276" w:lineRule="auto"/>
              <w:rPr>
                <w:rFonts w:ascii="Book Antiqua" w:hAnsi="Book Antiqua"/>
                <w:sz w:val="23"/>
              </w:rPr>
            </w:pPr>
            <w:r w:rsidRPr="0056638C">
              <w:rPr>
                <w:rFonts w:ascii="Book Antiqua" w:hAnsi="Book Antiqua"/>
                <w:sz w:val="23"/>
              </w:rPr>
              <w:t>Megjelenés</w:t>
            </w:r>
          </w:p>
        </w:tc>
        <w:tc>
          <w:tcPr>
            <w:tcW w:w="747" w:type="dxa"/>
            <w:tcBorders>
              <w:top w:val="single" w:sz="18" w:space="0" w:color="auto"/>
              <w:left w:val="nil"/>
              <w:right w:val="single" w:sz="18" w:space="0" w:color="auto"/>
            </w:tcBorders>
            <w:vAlign w:val="center"/>
          </w:tcPr>
          <w:p w14:paraId="70F762E8"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30%</w:t>
            </w:r>
          </w:p>
        </w:tc>
      </w:tr>
      <w:tr w:rsidR="00F449AA" w:rsidRPr="00423540" w14:paraId="2B44C594" w14:textId="77777777" w:rsidTr="00F449AA">
        <w:trPr>
          <w:jc w:val="center"/>
        </w:trPr>
        <w:tc>
          <w:tcPr>
            <w:tcW w:w="1599" w:type="dxa"/>
            <w:vMerge/>
            <w:tcBorders>
              <w:left w:val="single" w:sz="18" w:space="0" w:color="auto"/>
              <w:bottom w:val="single" w:sz="18" w:space="0" w:color="auto"/>
              <w:right w:val="nil"/>
            </w:tcBorders>
            <w:vAlign w:val="center"/>
          </w:tcPr>
          <w:p w14:paraId="06C8858E" w14:textId="77777777" w:rsidR="00F449AA" w:rsidRPr="0056638C" w:rsidRDefault="00F449AA" w:rsidP="00066689">
            <w:pPr>
              <w:spacing w:line="276" w:lineRule="auto"/>
              <w:jc w:val="center"/>
              <w:rPr>
                <w:rFonts w:ascii="Book Antiqua" w:hAnsi="Book Antiqua"/>
                <w:sz w:val="23"/>
              </w:rPr>
            </w:pPr>
          </w:p>
        </w:tc>
        <w:tc>
          <w:tcPr>
            <w:tcW w:w="850" w:type="dxa"/>
            <w:vMerge/>
            <w:tcBorders>
              <w:left w:val="nil"/>
              <w:bottom w:val="single" w:sz="18" w:space="0" w:color="auto"/>
              <w:right w:val="single" w:sz="12" w:space="0" w:color="auto"/>
            </w:tcBorders>
            <w:vAlign w:val="center"/>
          </w:tcPr>
          <w:p w14:paraId="55B851FB" w14:textId="77777777" w:rsidR="00F449AA" w:rsidRPr="0056638C" w:rsidRDefault="00F449AA" w:rsidP="00066689">
            <w:pPr>
              <w:spacing w:line="276" w:lineRule="auto"/>
              <w:jc w:val="center"/>
              <w:rPr>
                <w:rFonts w:ascii="Book Antiqua" w:hAnsi="Book Antiqua"/>
                <w:sz w:val="23"/>
              </w:rPr>
            </w:pPr>
          </w:p>
        </w:tc>
        <w:tc>
          <w:tcPr>
            <w:tcW w:w="1276" w:type="dxa"/>
            <w:vMerge/>
            <w:tcBorders>
              <w:left w:val="single" w:sz="12" w:space="0" w:color="auto"/>
              <w:bottom w:val="single" w:sz="18" w:space="0" w:color="auto"/>
              <w:right w:val="nil"/>
            </w:tcBorders>
            <w:shd w:val="clear" w:color="auto" w:fill="F2F2F2" w:themeFill="background1" w:themeFillShade="F2"/>
            <w:vAlign w:val="center"/>
          </w:tcPr>
          <w:p w14:paraId="1B2DE945"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8" w:space="0" w:color="auto"/>
            </w:tcBorders>
            <w:shd w:val="clear" w:color="auto" w:fill="F2F2F2" w:themeFill="background1" w:themeFillShade="F2"/>
            <w:vAlign w:val="center"/>
          </w:tcPr>
          <w:p w14:paraId="4B5AC2CC" w14:textId="77777777" w:rsidR="00F449AA" w:rsidRPr="0056638C" w:rsidRDefault="00F449AA" w:rsidP="00066689">
            <w:pPr>
              <w:spacing w:line="276" w:lineRule="auto"/>
              <w:jc w:val="center"/>
              <w:rPr>
                <w:rFonts w:ascii="Book Antiqua" w:hAnsi="Book Antiqua"/>
                <w:sz w:val="23"/>
              </w:rPr>
            </w:pPr>
          </w:p>
        </w:tc>
        <w:tc>
          <w:tcPr>
            <w:tcW w:w="3969" w:type="dxa"/>
            <w:tcBorders>
              <w:bottom w:val="single" w:sz="18" w:space="0" w:color="auto"/>
              <w:right w:val="nil"/>
            </w:tcBorders>
            <w:vAlign w:val="center"/>
          </w:tcPr>
          <w:p w14:paraId="73EFF7EE" w14:textId="77777777" w:rsidR="00F449AA" w:rsidRPr="0056638C" w:rsidRDefault="00F449AA" w:rsidP="00066689">
            <w:pPr>
              <w:spacing w:line="276" w:lineRule="auto"/>
              <w:jc w:val="left"/>
              <w:rPr>
                <w:rFonts w:ascii="Book Antiqua" w:hAnsi="Book Antiqua"/>
                <w:sz w:val="23"/>
              </w:rPr>
            </w:pPr>
            <w:proofErr w:type="spellStart"/>
            <w:r w:rsidRPr="0056638C">
              <w:rPr>
                <w:rFonts w:ascii="Book Antiqua" w:hAnsi="Book Antiqua"/>
                <w:sz w:val="23"/>
              </w:rPr>
              <w:t>Utaskezelés</w:t>
            </w:r>
            <w:proofErr w:type="spellEnd"/>
          </w:p>
        </w:tc>
        <w:tc>
          <w:tcPr>
            <w:tcW w:w="747" w:type="dxa"/>
            <w:tcBorders>
              <w:left w:val="nil"/>
              <w:bottom w:val="single" w:sz="18" w:space="0" w:color="auto"/>
              <w:right w:val="single" w:sz="18" w:space="0" w:color="auto"/>
            </w:tcBorders>
            <w:vAlign w:val="center"/>
          </w:tcPr>
          <w:p w14:paraId="58074DE9"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70%</w:t>
            </w:r>
          </w:p>
        </w:tc>
      </w:tr>
    </w:tbl>
    <w:p w14:paraId="085C81C1" w14:textId="77777777" w:rsidR="0099797B" w:rsidRPr="0056638C" w:rsidRDefault="0099797B" w:rsidP="00423540">
      <w:pPr>
        <w:rPr>
          <w:rFonts w:ascii="Book Antiqua" w:hAnsi="Book Antiqua"/>
          <w:sz w:val="23"/>
        </w:rPr>
      </w:pPr>
    </w:p>
    <w:p w14:paraId="5FEA8B6C" w14:textId="56D79D14" w:rsidR="003F6E0D" w:rsidRPr="0056638C" w:rsidRDefault="00F7269E" w:rsidP="00066689">
      <w:pPr>
        <w:pStyle w:val="Cmsor2"/>
        <w:spacing w:line="276" w:lineRule="auto"/>
        <w:rPr>
          <w:rFonts w:ascii="Book Antiqua" w:hAnsi="Book Antiqua"/>
          <w:sz w:val="23"/>
        </w:rPr>
      </w:pPr>
      <w:r w:rsidRPr="0056638C">
        <w:rPr>
          <w:rFonts w:ascii="Book Antiqua" w:hAnsi="Book Antiqua"/>
          <w:sz w:val="23"/>
        </w:rPr>
        <w:t xml:space="preserve">Ellenőrizendő paraméterek az utasforgalmi létesítmények </w:t>
      </w:r>
      <w:r w:rsidR="00B02EE0" w:rsidRPr="0056638C">
        <w:rPr>
          <w:rFonts w:ascii="Book Antiqua" w:hAnsi="Book Antiqua"/>
          <w:sz w:val="23"/>
        </w:rPr>
        <w:t>megállóhelyi</w:t>
      </w:r>
      <w:r w:rsidRPr="0056638C">
        <w:rPr>
          <w:rFonts w:ascii="Book Antiqua" w:hAnsi="Book Antiqua"/>
          <w:sz w:val="23"/>
        </w:rPr>
        <w:t xml:space="preserve"> </w:t>
      </w:r>
      <w:r w:rsidR="00A640DF" w:rsidRPr="00423540">
        <w:rPr>
          <w:rFonts w:ascii="Book Antiqua" w:hAnsi="Book Antiqua"/>
          <w:sz w:val="23"/>
          <w:szCs w:val="23"/>
        </w:rPr>
        <w:t>fajtájában</w:t>
      </w:r>
    </w:p>
    <w:tbl>
      <w:tblPr>
        <w:tblStyle w:val="Rcsostblzat"/>
        <w:tblW w:w="9075" w:type="dxa"/>
        <w:jc w:val="center"/>
        <w:tblLook w:val="04A0" w:firstRow="1" w:lastRow="0" w:firstColumn="1" w:lastColumn="0" w:noHBand="0" w:noVBand="1"/>
      </w:tblPr>
      <w:tblGrid>
        <w:gridCol w:w="2116"/>
        <w:gridCol w:w="766"/>
        <w:gridCol w:w="1971"/>
        <w:gridCol w:w="708"/>
        <w:gridCol w:w="2667"/>
        <w:gridCol w:w="847"/>
      </w:tblGrid>
      <w:tr w:rsidR="00632416" w:rsidRPr="00423540" w14:paraId="23DD1DB7" w14:textId="77777777" w:rsidTr="00F449AA">
        <w:trPr>
          <w:trHeight w:val="597"/>
          <w:jc w:val="center"/>
        </w:trPr>
        <w:tc>
          <w:tcPr>
            <w:tcW w:w="2129" w:type="dxa"/>
            <w:tcBorders>
              <w:top w:val="single" w:sz="18" w:space="0" w:color="auto"/>
              <w:left w:val="single" w:sz="18" w:space="0" w:color="auto"/>
              <w:bottom w:val="double" w:sz="4" w:space="0" w:color="auto"/>
              <w:right w:val="nil"/>
            </w:tcBorders>
            <w:shd w:val="clear" w:color="auto" w:fill="BFBFBF" w:themeFill="background1" w:themeFillShade="BF"/>
            <w:vAlign w:val="center"/>
          </w:tcPr>
          <w:p w14:paraId="43F3A4EC"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708" w:type="dxa"/>
            <w:tcBorders>
              <w:top w:val="single" w:sz="18" w:space="0" w:color="auto"/>
              <w:left w:val="nil"/>
              <w:bottom w:val="double" w:sz="4" w:space="0" w:color="auto"/>
              <w:right w:val="single" w:sz="12" w:space="0" w:color="auto"/>
            </w:tcBorders>
            <w:shd w:val="clear" w:color="auto" w:fill="BFBFBF" w:themeFill="background1" w:themeFillShade="BF"/>
            <w:vAlign w:val="center"/>
          </w:tcPr>
          <w:p w14:paraId="750AC0C8"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1985" w:type="dxa"/>
            <w:tcBorders>
              <w:top w:val="single" w:sz="18" w:space="0" w:color="auto"/>
              <w:left w:val="single" w:sz="12" w:space="0" w:color="auto"/>
              <w:bottom w:val="double" w:sz="4" w:space="0" w:color="auto"/>
              <w:right w:val="nil"/>
            </w:tcBorders>
            <w:shd w:val="clear" w:color="auto" w:fill="BFBFBF" w:themeFill="background1" w:themeFillShade="BF"/>
            <w:vAlign w:val="center"/>
          </w:tcPr>
          <w:p w14:paraId="3892AAB3"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9" w:type="dxa"/>
            <w:tcBorders>
              <w:top w:val="single" w:sz="18" w:space="0" w:color="auto"/>
              <w:left w:val="nil"/>
              <w:bottom w:val="double" w:sz="4" w:space="0" w:color="auto"/>
            </w:tcBorders>
            <w:shd w:val="clear" w:color="auto" w:fill="BFBFBF" w:themeFill="background1" w:themeFillShade="BF"/>
            <w:vAlign w:val="center"/>
          </w:tcPr>
          <w:p w14:paraId="6DAB5A2F"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693" w:type="dxa"/>
            <w:tcBorders>
              <w:top w:val="single" w:sz="18" w:space="0" w:color="auto"/>
              <w:bottom w:val="double" w:sz="4" w:space="0" w:color="auto"/>
              <w:right w:val="nil"/>
            </w:tcBorders>
            <w:shd w:val="clear" w:color="auto" w:fill="BFBFBF" w:themeFill="background1" w:themeFillShade="BF"/>
            <w:vAlign w:val="center"/>
          </w:tcPr>
          <w:p w14:paraId="61AFB003"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p>
        </w:tc>
        <w:tc>
          <w:tcPr>
            <w:tcW w:w="851" w:type="dxa"/>
            <w:tcBorders>
              <w:top w:val="single" w:sz="18" w:space="0" w:color="auto"/>
              <w:left w:val="nil"/>
              <w:bottom w:val="double" w:sz="4" w:space="0" w:color="auto"/>
              <w:right w:val="single" w:sz="18" w:space="0" w:color="auto"/>
            </w:tcBorders>
            <w:shd w:val="clear" w:color="auto" w:fill="BFBFBF" w:themeFill="background1" w:themeFillShade="BF"/>
            <w:vAlign w:val="center"/>
          </w:tcPr>
          <w:p w14:paraId="2C005582"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632416" w:rsidRPr="00423540" w14:paraId="08AAA400" w14:textId="77777777" w:rsidTr="00F449AA">
        <w:trPr>
          <w:jc w:val="center"/>
        </w:trPr>
        <w:tc>
          <w:tcPr>
            <w:tcW w:w="2129" w:type="dxa"/>
            <w:vMerge w:val="restart"/>
            <w:tcBorders>
              <w:top w:val="double" w:sz="4" w:space="0" w:color="auto"/>
              <w:left w:val="single" w:sz="18" w:space="0" w:color="auto"/>
              <w:right w:val="nil"/>
            </w:tcBorders>
            <w:vAlign w:val="center"/>
          </w:tcPr>
          <w:p w14:paraId="74C9C5E0" w14:textId="77777777" w:rsidR="00F449AA" w:rsidRPr="0056638C" w:rsidRDefault="00F449AA"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tc>
        <w:tc>
          <w:tcPr>
            <w:tcW w:w="708" w:type="dxa"/>
            <w:vMerge w:val="restart"/>
            <w:tcBorders>
              <w:top w:val="double" w:sz="4" w:space="0" w:color="auto"/>
              <w:left w:val="nil"/>
              <w:right w:val="single" w:sz="12" w:space="0" w:color="auto"/>
            </w:tcBorders>
            <w:vAlign w:val="center"/>
          </w:tcPr>
          <w:p w14:paraId="7BB91EC1"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c>
          <w:tcPr>
            <w:tcW w:w="1985" w:type="dxa"/>
            <w:vMerge w:val="restart"/>
            <w:tcBorders>
              <w:top w:val="double" w:sz="4" w:space="0" w:color="auto"/>
              <w:left w:val="single" w:sz="12" w:space="0" w:color="auto"/>
              <w:right w:val="nil"/>
            </w:tcBorders>
            <w:shd w:val="clear" w:color="auto" w:fill="F2F2F2" w:themeFill="background1" w:themeFillShade="F2"/>
            <w:vAlign w:val="center"/>
          </w:tcPr>
          <w:p w14:paraId="07DDC009" w14:textId="77777777" w:rsidR="00F449AA" w:rsidRPr="0056638C" w:rsidRDefault="00F449AA" w:rsidP="00066689">
            <w:pPr>
              <w:spacing w:line="276" w:lineRule="auto"/>
              <w:jc w:val="center"/>
              <w:rPr>
                <w:rFonts w:ascii="Book Antiqua" w:hAnsi="Book Antiqua"/>
                <w:sz w:val="23"/>
              </w:rPr>
            </w:pPr>
          </w:p>
        </w:tc>
        <w:tc>
          <w:tcPr>
            <w:tcW w:w="709" w:type="dxa"/>
            <w:vMerge w:val="restart"/>
            <w:tcBorders>
              <w:top w:val="double" w:sz="4" w:space="0" w:color="auto"/>
              <w:left w:val="nil"/>
              <w:right w:val="single" w:sz="6" w:space="0" w:color="auto"/>
            </w:tcBorders>
            <w:shd w:val="clear" w:color="auto" w:fill="F2F2F2" w:themeFill="background1" w:themeFillShade="F2"/>
            <w:vAlign w:val="center"/>
          </w:tcPr>
          <w:p w14:paraId="611CDEBA"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2693" w:type="dxa"/>
            <w:tcBorders>
              <w:top w:val="double" w:sz="4" w:space="0" w:color="auto"/>
              <w:left w:val="single" w:sz="6" w:space="0" w:color="auto"/>
              <w:bottom w:val="single" w:sz="6" w:space="0" w:color="auto"/>
              <w:right w:val="nil"/>
            </w:tcBorders>
            <w:vAlign w:val="center"/>
          </w:tcPr>
          <w:p w14:paraId="2B996E06"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Önálló indulási jegyzék</w:t>
            </w:r>
          </w:p>
        </w:tc>
        <w:tc>
          <w:tcPr>
            <w:tcW w:w="851" w:type="dxa"/>
            <w:tcBorders>
              <w:top w:val="double" w:sz="4" w:space="0" w:color="auto"/>
              <w:left w:val="nil"/>
              <w:bottom w:val="single" w:sz="6" w:space="0" w:color="auto"/>
              <w:right w:val="single" w:sz="18" w:space="0" w:color="auto"/>
            </w:tcBorders>
            <w:vAlign w:val="center"/>
          </w:tcPr>
          <w:p w14:paraId="381E9799"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90%</w:t>
            </w:r>
          </w:p>
        </w:tc>
      </w:tr>
      <w:tr w:rsidR="00632416" w:rsidRPr="00423540" w14:paraId="65A453ED" w14:textId="77777777" w:rsidTr="00F449AA">
        <w:trPr>
          <w:jc w:val="center"/>
        </w:trPr>
        <w:tc>
          <w:tcPr>
            <w:tcW w:w="2129" w:type="dxa"/>
            <w:vMerge/>
            <w:tcBorders>
              <w:left w:val="single" w:sz="18" w:space="0" w:color="auto"/>
              <w:bottom w:val="single" w:sz="18" w:space="0" w:color="auto"/>
              <w:right w:val="nil"/>
            </w:tcBorders>
            <w:vAlign w:val="center"/>
          </w:tcPr>
          <w:p w14:paraId="15623831" w14:textId="77777777" w:rsidR="00F449AA" w:rsidRPr="0056638C" w:rsidRDefault="00F449AA" w:rsidP="00066689">
            <w:pPr>
              <w:spacing w:line="276" w:lineRule="auto"/>
              <w:jc w:val="center"/>
              <w:rPr>
                <w:rFonts w:ascii="Book Antiqua" w:hAnsi="Book Antiqua"/>
                <w:sz w:val="23"/>
              </w:rPr>
            </w:pPr>
          </w:p>
        </w:tc>
        <w:tc>
          <w:tcPr>
            <w:tcW w:w="708" w:type="dxa"/>
            <w:vMerge/>
            <w:tcBorders>
              <w:left w:val="nil"/>
              <w:bottom w:val="single" w:sz="18" w:space="0" w:color="auto"/>
              <w:right w:val="single" w:sz="12" w:space="0" w:color="auto"/>
            </w:tcBorders>
            <w:vAlign w:val="center"/>
          </w:tcPr>
          <w:p w14:paraId="74127F5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1985" w:type="dxa"/>
            <w:vMerge/>
            <w:tcBorders>
              <w:left w:val="single" w:sz="12" w:space="0" w:color="auto"/>
              <w:bottom w:val="single" w:sz="18" w:space="0" w:color="auto"/>
              <w:right w:val="nil"/>
            </w:tcBorders>
            <w:shd w:val="clear" w:color="auto" w:fill="F2F2F2" w:themeFill="background1" w:themeFillShade="F2"/>
            <w:vAlign w:val="center"/>
          </w:tcPr>
          <w:p w14:paraId="04AD5BF9" w14:textId="77777777" w:rsidR="00F449AA" w:rsidRPr="0056638C" w:rsidRDefault="00F449AA" w:rsidP="00066689">
            <w:pPr>
              <w:spacing w:line="276" w:lineRule="auto"/>
              <w:jc w:val="center"/>
              <w:rPr>
                <w:rFonts w:ascii="Book Antiqua" w:hAnsi="Book Antiqua"/>
                <w:sz w:val="23"/>
              </w:rPr>
            </w:pPr>
          </w:p>
        </w:tc>
        <w:tc>
          <w:tcPr>
            <w:tcW w:w="709" w:type="dxa"/>
            <w:vMerge/>
            <w:tcBorders>
              <w:left w:val="nil"/>
              <w:bottom w:val="single" w:sz="18" w:space="0" w:color="auto"/>
              <w:right w:val="single" w:sz="6" w:space="0" w:color="auto"/>
            </w:tcBorders>
            <w:shd w:val="clear" w:color="auto" w:fill="F2F2F2" w:themeFill="background1" w:themeFillShade="F2"/>
            <w:vAlign w:val="center"/>
          </w:tcPr>
          <w:p w14:paraId="09AE07B2"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2693" w:type="dxa"/>
            <w:tcBorders>
              <w:top w:val="single" w:sz="6" w:space="0" w:color="auto"/>
              <w:left w:val="single" w:sz="6" w:space="0" w:color="auto"/>
              <w:bottom w:val="single" w:sz="18" w:space="0" w:color="auto"/>
              <w:right w:val="nil"/>
            </w:tcBorders>
            <w:vAlign w:val="center"/>
          </w:tcPr>
          <w:p w14:paraId="7469FFE4"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Megállóhely-név</w:t>
            </w:r>
          </w:p>
        </w:tc>
        <w:tc>
          <w:tcPr>
            <w:tcW w:w="851" w:type="dxa"/>
            <w:tcBorders>
              <w:top w:val="single" w:sz="6" w:space="0" w:color="auto"/>
              <w:left w:val="nil"/>
              <w:bottom w:val="single" w:sz="18" w:space="0" w:color="auto"/>
              <w:right w:val="single" w:sz="18" w:space="0" w:color="auto"/>
            </w:tcBorders>
            <w:vAlign w:val="center"/>
          </w:tcPr>
          <w:p w14:paraId="218AD1EE"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w:t>
            </w:r>
          </w:p>
        </w:tc>
      </w:tr>
    </w:tbl>
    <w:p w14:paraId="6C349B56" w14:textId="77777777" w:rsidR="003F6E0D" w:rsidRPr="0056638C" w:rsidRDefault="003F6E0D" w:rsidP="00423540">
      <w:pPr>
        <w:rPr>
          <w:rFonts w:ascii="Book Antiqua" w:hAnsi="Book Antiqua"/>
          <w:sz w:val="23"/>
        </w:rPr>
      </w:pPr>
    </w:p>
    <w:p w14:paraId="39383631" w14:textId="28B1F5BD" w:rsidR="00193642" w:rsidRPr="0056638C" w:rsidRDefault="00193642" w:rsidP="00066689">
      <w:pPr>
        <w:pStyle w:val="Cmsor2"/>
        <w:spacing w:line="276" w:lineRule="auto"/>
        <w:rPr>
          <w:rFonts w:ascii="Book Antiqua" w:hAnsi="Book Antiqua"/>
          <w:sz w:val="23"/>
        </w:rPr>
      </w:pPr>
      <w:r w:rsidRPr="0056638C">
        <w:rPr>
          <w:rFonts w:ascii="Book Antiqua" w:hAnsi="Book Antiqua"/>
          <w:sz w:val="23"/>
        </w:rPr>
        <w:t xml:space="preserve">Ellenőrizendő paraméterek az internetes </w:t>
      </w:r>
      <w:r w:rsidRPr="00423540">
        <w:rPr>
          <w:rFonts w:ascii="Book Antiqua" w:hAnsi="Book Antiqua"/>
          <w:sz w:val="23"/>
          <w:szCs w:val="23"/>
        </w:rPr>
        <w:t>felület</w:t>
      </w:r>
      <w:r w:rsidR="00A640DF" w:rsidRPr="00423540">
        <w:rPr>
          <w:rFonts w:ascii="Book Antiqua" w:hAnsi="Book Antiqua"/>
          <w:sz w:val="23"/>
          <w:szCs w:val="23"/>
        </w:rPr>
        <w:t>tel összefüggésben</w:t>
      </w:r>
    </w:p>
    <w:tbl>
      <w:tblPr>
        <w:tblStyle w:val="Rcsostblzat"/>
        <w:tblW w:w="9050" w:type="dxa"/>
        <w:jc w:val="center"/>
        <w:tblLook w:val="04A0" w:firstRow="1" w:lastRow="0" w:firstColumn="1" w:lastColumn="0" w:noHBand="0" w:noVBand="1"/>
      </w:tblPr>
      <w:tblGrid>
        <w:gridCol w:w="2101"/>
        <w:gridCol w:w="766"/>
        <w:gridCol w:w="1968"/>
        <w:gridCol w:w="708"/>
        <w:gridCol w:w="2670"/>
        <w:gridCol w:w="837"/>
      </w:tblGrid>
      <w:tr w:rsidR="00632416" w:rsidRPr="00423540" w14:paraId="0244E4F1" w14:textId="77777777" w:rsidTr="00F449AA">
        <w:trPr>
          <w:trHeight w:val="516"/>
          <w:jc w:val="center"/>
        </w:trPr>
        <w:tc>
          <w:tcPr>
            <w:tcW w:w="2116" w:type="dxa"/>
            <w:tcBorders>
              <w:top w:val="single" w:sz="18" w:space="0" w:color="auto"/>
              <w:left w:val="single" w:sz="18" w:space="0" w:color="auto"/>
              <w:bottom w:val="double" w:sz="4" w:space="0" w:color="auto"/>
              <w:right w:val="nil"/>
            </w:tcBorders>
            <w:shd w:val="clear" w:color="auto" w:fill="BFBFBF" w:themeFill="background1" w:themeFillShade="BF"/>
            <w:vAlign w:val="center"/>
          </w:tcPr>
          <w:p w14:paraId="3C83CAB2"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Szolgáltatási terület</w:t>
            </w:r>
          </w:p>
        </w:tc>
        <w:tc>
          <w:tcPr>
            <w:tcW w:w="708" w:type="dxa"/>
            <w:tcBorders>
              <w:top w:val="single" w:sz="18" w:space="0" w:color="auto"/>
              <w:left w:val="nil"/>
              <w:bottom w:val="double" w:sz="4" w:space="0" w:color="auto"/>
              <w:right w:val="single" w:sz="12" w:space="0" w:color="auto"/>
            </w:tcBorders>
            <w:shd w:val="clear" w:color="auto" w:fill="BFBFBF" w:themeFill="background1" w:themeFillShade="BF"/>
            <w:vAlign w:val="center"/>
          </w:tcPr>
          <w:p w14:paraId="2703E0CA"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1985" w:type="dxa"/>
            <w:tcBorders>
              <w:top w:val="single" w:sz="18" w:space="0" w:color="auto"/>
              <w:left w:val="single" w:sz="12" w:space="0" w:color="auto"/>
              <w:bottom w:val="double" w:sz="4" w:space="0" w:color="auto"/>
              <w:right w:val="nil"/>
            </w:tcBorders>
            <w:shd w:val="clear" w:color="auto" w:fill="BFBFBF" w:themeFill="background1" w:themeFillShade="BF"/>
            <w:vAlign w:val="center"/>
          </w:tcPr>
          <w:p w14:paraId="5AD35BDB"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r w:rsidRPr="0056638C">
              <w:rPr>
                <w:rFonts w:ascii="Book Antiqua" w:hAnsi="Book Antiqua"/>
                <w:b/>
                <w:sz w:val="23"/>
              </w:rPr>
              <w:softHyphen/>
              <w:t>csoport</w:t>
            </w:r>
          </w:p>
        </w:tc>
        <w:tc>
          <w:tcPr>
            <w:tcW w:w="709" w:type="dxa"/>
            <w:tcBorders>
              <w:top w:val="single" w:sz="18" w:space="0" w:color="auto"/>
              <w:left w:val="nil"/>
              <w:bottom w:val="double" w:sz="4" w:space="0" w:color="auto"/>
            </w:tcBorders>
            <w:shd w:val="clear" w:color="auto" w:fill="BFBFBF" w:themeFill="background1" w:themeFillShade="BF"/>
            <w:vAlign w:val="center"/>
          </w:tcPr>
          <w:p w14:paraId="7977BC6B"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c>
          <w:tcPr>
            <w:tcW w:w="2693" w:type="dxa"/>
            <w:tcBorders>
              <w:top w:val="single" w:sz="18" w:space="0" w:color="auto"/>
              <w:bottom w:val="double" w:sz="4" w:space="0" w:color="auto"/>
              <w:right w:val="nil"/>
            </w:tcBorders>
            <w:shd w:val="clear" w:color="auto" w:fill="BFBFBF" w:themeFill="background1" w:themeFillShade="BF"/>
            <w:vAlign w:val="center"/>
          </w:tcPr>
          <w:p w14:paraId="0184493D" w14:textId="77777777" w:rsidR="00F449AA" w:rsidRPr="0056638C" w:rsidRDefault="00F449AA" w:rsidP="00066689">
            <w:pPr>
              <w:spacing w:line="276" w:lineRule="auto"/>
              <w:jc w:val="center"/>
              <w:rPr>
                <w:rFonts w:ascii="Book Antiqua" w:hAnsi="Book Antiqua"/>
                <w:b/>
                <w:sz w:val="23"/>
              </w:rPr>
            </w:pPr>
            <w:r w:rsidRPr="0056638C">
              <w:rPr>
                <w:rFonts w:ascii="Book Antiqua" w:hAnsi="Book Antiqua"/>
                <w:b/>
                <w:sz w:val="23"/>
              </w:rPr>
              <w:t>Paraméter</w:t>
            </w:r>
          </w:p>
        </w:tc>
        <w:tc>
          <w:tcPr>
            <w:tcW w:w="839" w:type="dxa"/>
            <w:tcBorders>
              <w:top w:val="single" w:sz="18" w:space="0" w:color="auto"/>
              <w:left w:val="nil"/>
              <w:bottom w:val="double" w:sz="4" w:space="0" w:color="auto"/>
              <w:right w:val="single" w:sz="18" w:space="0" w:color="auto"/>
            </w:tcBorders>
            <w:shd w:val="clear" w:color="auto" w:fill="BFBFBF" w:themeFill="background1" w:themeFillShade="BF"/>
            <w:vAlign w:val="center"/>
          </w:tcPr>
          <w:p w14:paraId="4AFA6015" w14:textId="77777777" w:rsidR="00F449AA" w:rsidRPr="0056638C" w:rsidRDefault="00F449AA" w:rsidP="00066689">
            <w:pPr>
              <w:spacing w:line="276" w:lineRule="auto"/>
              <w:jc w:val="center"/>
              <w:rPr>
                <w:rFonts w:ascii="Book Antiqua" w:hAnsi="Book Antiqua"/>
                <w:b/>
                <w:i/>
                <w:color w:val="7F7F7F" w:themeColor="text1" w:themeTint="80"/>
                <w:sz w:val="23"/>
              </w:rPr>
            </w:pPr>
            <w:r w:rsidRPr="0056638C">
              <w:rPr>
                <w:rFonts w:ascii="Book Antiqua" w:hAnsi="Book Antiqua"/>
                <w:b/>
                <w:i/>
                <w:color w:val="7F7F7F" w:themeColor="text1" w:themeTint="80"/>
                <w:sz w:val="23"/>
              </w:rPr>
              <w:t>Súly</w:t>
            </w:r>
          </w:p>
        </w:tc>
      </w:tr>
      <w:tr w:rsidR="00632416" w:rsidRPr="00423540" w14:paraId="2B9A47C1" w14:textId="77777777" w:rsidTr="00F449AA">
        <w:trPr>
          <w:jc w:val="center"/>
        </w:trPr>
        <w:tc>
          <w:tcPr>
            <w:tcW w:w="2116" w:type="dxa"/>
            <w:tcBorders>
              <w:top w:val="double" w:sz="4" w:space="0" w:color="auto"/>
              <w:left w:val="single" w:sz="18" w:space="0" w:color="auto"/>
              <w:bottom w:val="single" w:sz="18" w:space="0" w:color="auto"/>
              <w:right w:val="nil"/>
            </w:tcBorders>
            <w:vAlign w:val="center"/>
          </w:tcPr>
          <w:p w14:paraId="280FB24A" w14:textId="77777777" w:rsidR="00F449AA" w:rsidRPr="0056638C" w:rsidRDefault="00F449AA" w:rsidP="00066689">
            <w:pPr>
              <w:spacing w:line="276" w:lineRule="auto"/>
              <w:jc w:val="center"/>
              <w:rPr>
                <w:rFonts w:ascii="Book Antiqua" w:hAnsi="Book Antiqua"/>
                <w:sz w:val="23"/>
              </w:rPr>
            </w:pPr>
            <w:proofErr w:type="spellStart"/>
            <w:r w:rsidRPr="0056638C">
              <w:rPr>
                <w:rFonts w:ascii="Book Antiqua" w:hAnsi="Book Antiqua"/>
                <w:sz w:val="23"/>
              </w:rPr>
              <w:t>Utas</w:t>
            </w:r>
            <w:r w:rsidRPr="0056638C">
              <w:rPr>
                <w:rFonts w:ascii="Book Antiqua" w:hAnsi="Book Antiqua"/>
                <w:sz w:val="23"/>
              </w:rPr>
              <w:softHyphen/>
              <w:t>tájékoztatás</w:t>
            </w:r>
            <w:proofErr w:type="spellEnd"/>
          </w:p>
        </w:tc>
        <w:tc>
          <w:tcPr>
            <w:tcW w:w="708" w:type="dxa"/>
            <w:tcBorders>
              <w:top w:val="double" w:sz="4" w:space="0" w:color="auto"/>
              <w:left w:val="nil"/>
              <w:bottom w:val="single" w:sz="18" w:space="0" w:color="auto"/>
              <w:right w:val="single" w:sz="12" w:space="0" w:color="auto"/>
            </w:tcBorders>
            <w:vAlign w:val="center"/>
          </w:tcPr>
          <w:p w14:paraId="7D379853"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c>
          <w:tcPr>
            <w:tcW w:w="1985" w:type="dxa"/>
            <w:tcBorders>
              <w:top w:val="double" w:sz="4" w:space="0" w:color="auto"/>
              <w:left w:val="single" w:sz="12" w:space="0" w:color="auto"/>
              <w:bottom w:val="single" w:sz="18" w:space="0" w:color="auto"/>
              <w:right w:val="nil"/>
            </w:tcBorders>
            <w:shd w:val="clear" w:color="auto" w:fill="F2F2F2" w:themeFill="background1" w:themeFillShade="F2"/>
            <w:vAlign w:val="center"/>
          </w:tcPr>
          <w:p w14:paraId="58DB9805" w14:textId="77777777" w:rsidR="00F449AA" w:rsidRPr="0056638C" w:rsidRDefault="00F449AA" w:rsidP="00066689">
            <w:pPr>
              <w:spacing w:line="276" w:lineRule="auto"/>
              <w:jc w:val="center"/>
              <w:rPr>
                <w:rFonts w:ascii="Book Antiqua" w:hAnsi="Book Antiqua"/>
                <w:sz w:val="23"/>
              </w:rPr>
            </w:pPr>
          </w:p>
        </w:tc>
        <w:tc>
          <w:tcPr>
            <w:tcW w:w="709" w:type="dxa"/>
            <w:tcBorders>
              <w:top w:val="double" w:sz="4" w:space="0" w:color="auto"/>
              <w:left w:val="nil"/>
              <w:bottom w:val="single" w:sz="18" w:space="0" w:color="auto"/>
            </w:tcBorders>
            <w:shd w:val="clear" w:color="auto" w:fill="F2F2F2" w:themeFill="background1" w:themeFillShade="F2"/>
            <w:vAlign w:val="center"/>
          </w:tcPr>
          <w:p w14:paraId="7B63D8FF" w14:textId="77777777" w:rsidR="00F449AA" w:rsidRPr="0056638C" w:rsidRDefault="00F449AA" w:rsidP="00066689">
            <w:pPr>
              <w:spacing w:line="276" w:lineRule="auto"/>
              <w:jc w:val="center"/>
              <w:rPr>
                <w:rFonts w:ascii="Book Antiqua" w:hAnsi="Book Antiqua"/>
                <w:i/>
                <w:color w:val="7F7F7F" w:themeColor="text1" w:themeTint="80"/>
                <w:sz w:val="23"/>
              </w:rPr>
            </w:pPr>
          </w:p>
        </w:tc>
        <w:tc>
          <w:tcPr>
            <w:tcW w:w="2693" w:type="dxa"/>
            <w:tcBorders>
              <w:top w:val="double" w:sz="4" w:space="0" w:color="auto"/>
              <w:bottom w:val="single" w:sz="18" w:space="0" w:color="auto"/>
              <w:right w:val="nil"/>
            </w:tcBorders>
            <w:vAlign w:val="center"/>
          </w:tcPr>
          <w:p w14:paraId="40889F08" w14:textId="77777777" w:rsidR="00F449AA" w:rsidRPr="0056638C" w:rsidRDefault="00F449AA" w:rsidP="00066689">
            <w:pPr>
              <w:spacing w:line="276" w:lineRule="auto"/>
              <w:jc w:val="center"/>
              <w:rPr>
                <w:rFonts w:ascii="Book Antiqua" w:hAnsi="Book Antiqua"/>
                <w:sz w:val="23"/>
              </w:rPr>
            </w:pPr>
            <w:r w:rsidRPr="0056638C">
              <w:rPr>
                <w:rFonts w:ascii="Book Antiqua" w:hAnsi="Book Antiqua"/>
                <w:sz w:val="23"/>
              </w:rPr>
              <w:t xml:space="preserve">Internetes </w:t>
            </w:r>
            <w:proofErr w:type="spellStart"/>
            <w:r w:rsidRPr="0056638C">
              <w:rPr>
                <w:rFonts w:ascii="Book Antiqua" w:hAnsi="Book Antiqua"/>
                <w:sz w:val="23"/>
              </w:rPr>
              <w:t>utastájékoztatás</w:t>
            </w:r>
            <w:proofErr w:type="spellEnd"/>
          </w:p>
        </w:tc>
        <w:tc>
          <w:tcPr>
            <w:tcW w:w="839" w:type="dxa"/>
            <w:tcBorders>
              <w:top w:val="double" w:sz="4" w:space="0" w:color="auto"/>
              <w:left w:val="nil"/>
              <w:bottom w:val="single" w:sz="18" w:space="0" w:color="auto"/>
              <w:right w:val="single" w:sz="18" w:space="0" w:color="auto"/>
            </w:tcBorders>
            <w:vAlign w:val="center"/>
          </w:tcPr>
          <w:p w14:paraId="5449BB10" w14:textId="77777777" w:rsidR="00F449AA" w:rsidRPr="0056638C" w:rsidRDefault="00F449AA" w:rsidP="00066689">
            <w:pPr>
              <w:spacing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bl>
    <w:p w14:paraId="58BF8304" w14:textId="77777777" w:rsidR="0039161F" w:rsidRPr="0056638C" w:rsidRDefault="00CF127B" w:rsidP="00066689">
      <w:pPr>
        <w:pStyle w:val="Cmsor1"/>
        <w:spacing w:line="276" w:lineRule="auto"/>
        <w:rPr>
          <w:rFonts w:ascii="Book Antiqua" w:hAnsi="Book Antiqua"/>
          <w:sz w:val="23"/>
        </w:rPr>
      </w:pPr>
      <w:r w:rsidRPr="0056638C">
        <w:rPr>
          <w:rFonts w:ascii="Book Antiqua" w:hAnsi="Book Antiqua"/>
          <w:sz w:val="23"/>
        </w:rPr>
        <w:lastRenderedPageBreak/>
        <w:t>A mérési paraméterek értelmezése</w:t>
      </w:r>
    </w:p>
    <w:p w14:paraId="46120A5E" w14:textId="77777777" w:rsidR="00900BAC" w:rsidRPr="0056638C" w:rsidRDefault="001B7CFD" w:rsidP="00066689">
      <w:pPr>
        <w:pStyle w:val="Cmsor2"/>
        <w:spacing w:line="276" w:lineRule="auto"/>
        <w:rPr>
          <w:rFonts w:ascii="Book Antiqua" w:hAnsi="Book Antiqua"/>
          <w:sz w:val="23"/>
        </w:rPr>
      </w:pPr>
      <w:r w:rsidRPr="0056638C">
        <w:rPr>
          <w:rFonts w:ascii="Book Antiqua" w:hAnsi="Book Antiqua"/>
          <w:sz w:val="23"/>
        </w:rPr>
        <w:t>J</w:t>
      </w:r>
      <w:r w:rsidR="0061362E" w:rsidRPr="0056638C">
        <w:rPr>
          <w:rFonts w:ascii="Book Antiqua" w:hAnsi="Book Antiqua"/>
          <w:sz w:val="23"/>
        </w:rPr>
        <w:t xml:space="preserve">áratok </w:t>
      </w:r>
      <w:r w:rsidR="001C3929" w:rsidRPr="0056638C">
        <w:rPr>
          <w:rFonts w:ascii="Book Antiqua" w:hAnsi="Book Antiqua"/>
          <w:sz w:val="23"/>
        </w:rPr>
        <w:t>–</w:t>
      </w:r>
      <w:r w:rsidR="0061362E" w:rsidRPr="0056638C">
        <w:rPr>
          <w:rFonts w:ascii="Book Antiqua" w:hAnsi="Book Antiqua"/>
          <w:sz w:val="23"/>
        </w:rPr>
        <w:t xml:space="preserve"> </w:t>
      </w:r>
      <w:r w:rsidR="007B575E" w:rsidRPr="0056638C">
        <w:rPr>
          <w:rFonts w:ascii="Book Antiqua" w:hAnsi="Book Antiqua"/>
          <w:sz w:val="23"/>
        </w:rPr>
        <w:t xml:space="preserve">minőségi </w:t>
      </w:r>
      <w:r w:rsidR="003C156D" w:rsidRPr="0056638C">
        <w:rPr>
          <w:rFonts w:ascii="Book Antiqua" w:hAnsi="Book Antiqua"/>
          <w:sz w:val="23"/>
        </w:rPr>
        <w:t>országos szegmens</w:t>
      </w:r>
    </w:p>
    <w:tbl>
      <w:tblPr>
        <w:tblStyle w:val="Rcsostblzat"/>
        <w:tblW w:w="0" w:type="auto"/>
        <w:tblLayout w:type="fixed"/>
        <w:tblLook w:val="04A0" w:firstRow="1" w:lastRow="0" w:firstColumn="1" w:lastColumn="0" w:noHBand="0" w:noVBand="1"/>
      </w:tblPr>
      <w:tblGrid>
        <w:gridCol w:w="2093"/>
        <w:gridCol w:w="2410"/>
        <w:gridCol w:w="1842"/>
        <w:gridCol w:w="1985"/>
        <w:gridCol w:w="958"/>
      </w:tblGrid>
      <w:tr w:rsidR="00BA2E05" w:rsidRPr="00423540" w14:paraId="4FAF5744" w14:textId="77777777" w:rsidTr="008E19CD">
        <w:trPr>
          <w:cantSplit/>
        </w:trPr>
        <w:tc>
          <w:tcPr>
            <w:tcW w:w="2093" w:type="dxa"/>
            <w:vMerge w:val="restart"/>
            <w:tcBorders>
              <w:top w:val="single" w:sz="4" w:space="0" w:color="auto"/>
            </w:tcBorders>
            <w:shd w:val="clear" w:color="auto" w:fill="FFFFFF" w:themeFill="background1"/>
            <w:vAlign w:val="center"/>
          </w:tcPr>
          <w:p w14:paraId="3D2490CA" w14:textId="77777777" w:rsidR="0039161F" w:rsidRPr="0056638C" w:rsidRDefault="001C3929" w:rsidP="00066689">
            <w:pPr>
              <w:pStyle w:val="Cmsor3"/>
              <w:spacing w:line="276" w:lineRule="auto"/>
              <w:ind w:left="573" w:hanging="573"/>
              <w:outlineLvl w:val="2"/>
              <w:rPr>
                <w:rFonts w:ascii="Book Antiqua" w:hAnsi="Book Antiqua"/>
                <w:sz w:val="23"/>
              </w:rPr>
            </w:pPr>
            <w:r w:rsidRPr="0056638C">
              <w:rPr>
                <w:rFonts w:ascii="Book Antiqua" w:hAnsi="Book Antiqua"/>
                <w:sz w:val="23"/>
              </w:rPr>
              <w:t>Értékelési szempont</w:t>
            </w:r>
          </w:p>
        </w:tc>
        <w:tc>
          <w:tcPr>
            <w:tcW w:w="7195" w:type="dxa"/>
            <w:gridSpan w:val="4"/>
            <w:tcBorders>
              <w:top w:val="single" w:sz="4" w:space="0" w:color="auto"/>
            </w:tcBorders>
            <w:shd w:val="clear" w:color="auto" w:fill="FFFFFF" w:themeFill="background1"/>
            <w:vAlign w:val="center"/>
          </w:tcPr>
          <w:p w14:paraId="3ED36AA7" w14:textId="77777777" w:rsidR="00BA2E05" w:rsidRPr="0056638C" w:rsidRDefault="003C156D" w:rsidP="00423540">
            <w:pPr>
              <w:spacing w:after="200" w:line="276" w:lineRule="auto"/>
              <w:jc w:val="center"/>
              <w:rPr>
                <w:rFonts w:ascii="Book Antiqua" w:hAnsi="Book Antiqua"/>
                <w:b/>
                <w:sz w:val="23"/>
              </w:rPr>
            </w:pPr>
            <w:r w:rsidRPr="0056638C">
              <w:rPr>
                <w:rFonts w:ascii="Book Antiqua" w:hAnsi="Book Antiqua"/>
                <w:b/>
                <w:sz w:val="23"/>
              </w:rPr>
              <w:t>Adható értékelés</w:t>
            </w:r>
          </w:p>
        </w:tc>
      </w:tr>
      <w:tr w:rsidR="00BA2E05" w:rsidRPr="00423540" w14:paraId="1B5EAFC6" w14:textId="77777777" w:rsidTr="00AE3BBD">
        <w:trPr>
          <w:cantSplit/>
        </w:trPr>
        <w:tc>
          <w:tcPr>
            <w:tcW w:w="2093" w:type="dxa"/>
            <w:vMerge/>
            <w:shd w:val="clear" w:color="auto" w:fill="FFFFFF" w:themeFill="background1"/>
            <w:vAlign w:val="center"/>
          </w:tcPr>
          <w:p w14:paraId="14B3BA4D" w14:textId="77777777" w:rsidR="0039161F" w:rsidRPr="0056638C" w:rsidRDefault="0039161F" w:rsidP="00066689">
            <w:pPr>
              <w:pStyle w:val="Cmsor3"/>
              <w:spacing w:line="276" w:lineRule="auto"/>
              <w:ind w:left="573"/>
              <w:outlineLvl w:val="2"/>
              <w:rPr>
                <w:rFonts w:ascii="Book Antiqua" w:hAnsi="Book Antiqua"/>
                <w:sz w:val="23"/>
              </w:rPr>
            </w:pPr>
          </w:p>
        </w:tc>
        <w:tc>
          <w:tcPr>
            <w:tcW w:w="2410" w:type="dxa"/>
            <w:tcBorders>
              <w:top w:val="single" w:sz="4" w:space="0" w:color="auto"/>
            </w:tcBorders>
            <w:shd w:val="clear" w:color="auto" w:fill="FFFFFF" w:themeFill="background1"/>
          </w:tcPr>
          <w:p w14:paraId="4DFED358" w14:textId="77777777" w:rsidR="0039161F" w:rsidRPr="0056638C" w:rsidRDefault="00BA2E05" w:rsidP="00066689">
            <w:pPr>
              <w:spacing w:line="276" w:lineRule="auto"/>
              <w:jc w:val="center"/>
              <w:rPr>
                <w:rFonts w:ascii="Book Antiqua" w:hAnsi="Book Antiqua"/>
                <w:sz w:val="23"/>
              </w:rPr>
            </w:pPr>
            <w:r w:rsidRPr="0056638C">
              <w:rPr>
                <w:rFonts w:ascii="Book Antiqua" w:hAnsi="Book Antiqua"/>
                <w:b/>
                <w:sz w:val="23"/>
              </w:rPr>
              <w:t>0</w:t>
            </w:r>
          </w:p>
        </w:tc>
        <w:tc>
          <w:tcPr>
            <w:tcW w:w="1842" w:type="dxa"/>
            <w:tcBorders>
              <w:top w:val="single" w:sz="4" w:space="0" w:color="auto"/>
            </w:tcBorders>
            <w:shd w:val="clear" w:color="auto" w:fill="FFFFFF" w:themeFill="background1"/>
          </w:tcPr>
          <w:p w14:paraId="43FEB9B9" w14:textId="77777777" w:rsidR="0039161F" w:rsidRPr="0056638C" w:rsidRDefault="00BA2E05" w:rsidP="00066689">
            <w:pPr>
              <w:spacing w:line="276" w:lineRule="auto"/>
              <w:jc w:val="center"/>
              <w:rPr>
                <w:rFonts w:ascii="Book Antiqua" w:hAnsi="Book Antiqua"/>
                <w:sz w:val="23"/>
              </w:rPr>
            </w:pPr>
            <w:r w:rsidRPr="0056638C">
              <w:rPr>
                <w:rFonts w:ascii="Book Antiqua" w:hAnsi="Book Antiqua"/>
                <w:b/>
                <w:sz w:val="23"/>
              </w:rPr>
              <w:t>1</w:t>
            </w:r>
          </w:p>
        </w:tc>
        <w:tc>
          <w:tcPr>
            <w:tcW w:w="1985" w:type="dxa"/>
            <w:tcBorders>
              <w:top w:val="single" w:sz="4" w:space="0" w:color="auto"/>
            </w:tcBorders>
            <w:shd w:val="clear" w:color="auto" w:fill="FFFFFF" w:themeFill="background1"/>
          </w:tcPr>
          <w:p w14:paraId="1E27D77C" w14:textId="77777777" w:rsidR="0039161F" w:rsidRPr="0056638C" w:rsidRDefault="00BA2E05" w:rsidP="00066689">
            <w:pPr>
              <w:spacing w:line="276" w:lineRule="auto"/>
              <w:jc w:val="center"/>
              <w:rPr>
                <w:rFonts w:ascii="Book Antiqua" w:hAnsi="Book Antiqua"/>
                <w:sz w:val="23"/>
              </w:rPr>
            </w:pPr>
            <w:r w:rsidRPr="0056638C">
              <w:rPr>
                <w:rFonts w:ascii="Book Antiqua" w:hAnsi="Book Antiqua"/>
                <w:b/>
                <w:sz w:val="23"/>
              </w:rPr>
              <w:t>2</w:t>
            </w:r>
          </w:p>
        </w:tc>
        <w:tc>
          <w:tcPr>
            <w:tcW w:w="958" w:type="dxa"/>
            <w:tcBorders>
              <w:top w:val="single" w:sz="4" w:space="0" w:color="auto"/>
            </w:tcBorders>
            <w:shd w:val="clear" w:color="auto" w:fill="FFFFFF" w:themeFill="background1"/>
          </w:tcPr>
          <w:p w14:paraId="79826B63" w14:textId="77777777" w:rsidR="00BA2E05" w:rsidRPr="0056638C" w:rsidRDefault="00BA2E05" w:rsidP="00066689">
            <w:pPr>
              <w:spacing w:line="276" w:lineRule="auto"/>
              <w:jc w:val="center"/>
              <w:rPr>
                <w:rFonts w:ascii="Book Antiqua" w:hAnsi="Book Antiqua"/>
                <w:sz w:val="23"/>
              </w:rPr>
            </w:pPr>
            <w:r w:rsidRPr="0056638C">
              <w:rPr>
                <w:rFonts w:ascii="Book Antiqua" w:hAnsi="Book Antiqua"/>
                <w:b/>
                <w:sz w:val="23"/>
              </w:rPr>
              <w:t>X</w:t>
            </w:r>
          </w:p>
        </w:tc>
      </w:tr>
      <w:tr w:rsidR="00C33D1A" w:rsidRPr="00423540" w14:paraId="1DA251B6" w14:textId="77777777" w:rsidTr="00AE3BBD">
        <w:trPr>
          <w:cantSplit/>
        </w:trPr>
        <w:tc>
          <w:tcPr>
            <w:tcW w:w="2093" w:type="dxa"/>
            <w:tcBorders>
              <w:top w:val="single" w:sz="4" w:space="0" w:color="auto"/>
            </w:tcBorders>
            <w:shd w:val="clear" w:color="auto" w:fill="FFFFFF" w:themeFill="background1"/>
            <w:vAlign w:val="center"/>
          </w:tcPr>
          <w:p w14:paraId="1A8A0DAF" w14:textId="77777777" w:rsidR="00C33D1A" w:rsidRPr="0056638C" w:rsidRDefault="00C33D1A" w:rsidP="00066689">
            <w:pPr>
              <w:pStyle w:val="Cmsor3c"/>
              <w:spacing w:line="276" w:lineRule="auto"/>
              <w:ind w:left="0" w:firstLine="0"/>
              <w:jc w:val="left"/>
              <w:rPr>
                <w:rFonts w:ascii="Book Antiqua" w:hAnsi="Book Antiqua"/>
                <w:b/>
                <w:sz w:val="23"/>
              </w:rPr>
            </w:pPr>
            <w:r w:rsidRPr="0056638C">
              <w:rPr>
                <w:rFonts w:ascii="Book Antiqua" w:hAnsi="Book Antiqua"/>
                <w:b/>
                <w:sz w:val="23"/>
              </w:rPr>
              <w:t>Menetrend</w:t>
            </w:r>
            <w:r w:rsidRPr="0056638C">
              <w:rPr>
                <w:rFonts w:ascii="Book Antiqua" w:hAnsi="Book Antiqua"/>
                <w:b/>
                <w:sz w:val="23"/>
              </w:rPr>
              <w:softHyphen/>
              <w:t>szerűség</w:t>
            </w:r>
          </w:p>
        </w:tc>
        <w:tc>
          <w:tcPr>
            <w:tcW w:w="2410" w:type="dxa"/>
            <w:tcBorders>
              <w:top w:val="single" w:sz="4" w:space="0" w:color="auto"/>
            </w:tcBorders>
            <w:shd w:val="clear" w:color="auto" w:fill="FFFFFF" w:themeFill="background1"/>
            <w:vAlign w:val="center"/>
          </w:tcPr>
          <w:p w14:paraId="3D3BA261" w14:textId="77777777" w:rsidR="00C33D1A"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 xml:space="preserve">A járat indulási pontján mérve: egyértelműen nem a menetrend szerinti indulás percében történő indulás. </w:t>
            </w:r>
          </w:p>
          <w:p w14:paraId="33D138BC" w14:textId="77777777" w:rsidR="00375EC3"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A járatot nem az indulási pontján mérve: 10 percet meghaladó késés vagy korábbi indulás.</w:t>
            </w:r>
            <w:r w:rsidRPr="0056638C">
              <w:rPr>
                <w:rFonts w:ascii="Book Antiqua" w:hAnsi="Book Antiqua"/>
                <w:sz w:val="23"/>
              </w:rPr>
              <w:br/>
              <w:t xml:space="preserve">(Olyan megállási helyeken, ahol az utasok felszállása nem engedélyezett, korai indulás esetén is menetrend szerinti indulást kell rögzíteni.) </w:t>
            </w:r>
          </w:p>
        </w:tc>
        <w:tc>
          <w:tcPr>
            <w:tcW w:w="1842" w:type="dxa"/>
            <w:tcBorders>
              <w:top w:val="single" w:sz="4" w:space="0" w:color="auto"/>
            </w:tcBorders>
            <w:shd w:val="clear" w:color="auto" w:fill="FFFFFF" w:themeFill="background1"/>
            <w:vAlign w:val="center"/>
          </w:tcPr>
          <w:p w14:paraId="7C7A416F" w14:textId="77777777" w:rsidR="00C33D1A" w:rsidRPr="0056638C" w:rsidRDefault="00C33D1A" w:rsidP="00066689">
            <w:pPr>
              <w:spacing w:line="276" w:lineRule="auto"/>
              <w:jc w:val="left"/>
              <w:rPr>
                <w:rFonts w:ascii="Book Antiqua" w:hAnsi="Book Antiqua"/>
                <w:sz w:val="23"/>
              </w:rPr>
            </w:pPr>
            <w:r w:rsidRPr="0056638C">
              <w:rPr>
                <w:rFonts w:ascii="Book Antiqua" w:hAnsi="Book Antiqua"/>
                <w:sz w:val="23"/>
              </w:rPr>
              <w:t>A járatot nem az indulási pontján mérve: 5 percet meghaladó, de legfeljebb 10 perces késés.</w:t>
            </w:r>
          </w:p>
        </w:tc>
        <w:tc>
          <w:tcPr>
            <w:tcW w:w="1985" w:type="dxa"/>
            <w:tcBorders>
              <w:top w:val="single" w:sz="4" w:space="0" w:color="auto"/>
            </w:tcBorders>
            <w:shd w:val="clear" w:color="auto" w:fill="FFFFFF" w:themeFill="background1"/>
            <w:vAlign w:val="center"/>
          </w:tcPr>
          <w:p w14:paraId="6CC400F8" w14:textId="3E173004" w:rsidR="00724675" w:rsidRPr="0056638C" w:rsidRDefault="00724675" w:rsidP="00066689">
            <w:pPr>
              <w:pStyle w:val="Pontozottfelsorols"/>
              <w:spacing w:line="276" w:lineRule="auto"/>
              <w:rPr>
                <w:rFonts w:ascii="Book Antiqua" w:hAnsi="Book Antiqua"/>
                <w:sz w:val="23"/>
              </w:rPr>
            </w:pPr>
            <w:r w:rsidRPr="0056638C">
              <w:rPr>
                <w:rFonts w:ascii="Book Antiqua" w:hAnsi="Book Antiqua"/>
                <w:sz w:val="23"/>
              </w:rPr>
              <w:t xml:space="preserve">A járat indulási pontján mérve: a menetrend szerinti indulás percében történő indulás. </w:t>
            </w:r>
          </w:p>
          <w:p w14:paraId="592CE14E" w14:textId="366615D7" w:rsidR="00375EC3" w:rsidRPr="0056638C" w:rsidRDefault="00724675"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w:t>
            </w:r>
            <w:r w:rsidRPr="0056638C">
              <w:rPr>
                <w:rFonts w:ascii="Book Antiqua" w:hAnsi="Book Antiqua"/>
                <w:sz w:val="23"/>
              </w:rPr>
              <w:tab/>
              <w:t>A járatot nem az indulási pontján mérve: legfeljebb 5 perces késés, de a menetrend szerinti indulásnál nem korábbi indulás.</w:t>
            </w:r>
          </w:p>
        </w:tc>
        <w:tc>
          <w:tcPr>
            <w:tcW w:w="958" w:type="dxa"/>
            <w:tcBorders>
              <w:top w:val="single" w:sz="4" w:space="0" w:color="auto"/>
            </w:tcBorders>
            <w:shd w:val="clear" w:color="auto" w:fill="FFFFFF" w:themeFill="background1"/>
            <w:vAlign w:val="center"/>
          </w:tcPr>
          <w:p w14:paraId="29CC4C92" w14:textId="77777777" w:rsidR="00C33D1A" w:rsidRPr="0056638C" w:rsidRDefault="00C33D1A" w:rsidP="00066689">
            <w:pPr>
              <w:spacing w:line="276" w:lineRule="auto"/>
              <w:jc w:val="center"/>
              <w:rPr>
                <w:rFonts w:ascii="Book Antiqua" w:hAnsi="Book Antiqua"/>
                <w:sz w:val="23"/>
              </w:rPr>
            </w:pPr>
          </w:p>
        </w:tc>
      </w:tr>
      <w:tr w:rsidR="001B7CFD" w:rsidRPr="00423540" w14:paraId="021A1802" w14:textId="77777777" w:rsidTr="008E19CD">
        <w:trPr>
          <w:cantSplit/>
        </w:trPr>
        <w:tc>
          <w:tcPr>
            <w:tcW w:w="2093" w:type="dxa"/>
            <w:tcBorders>
              <w:top w:val="single" w:sz="4" w:space="0" w:color="auto"/>
            </w:tcBorders>
            <w:shd w:val="clear" w:color="auto" w:fill="FFFFFF" w:themeFill="background1"/>
            <w:vAlign w:val="center"/>
          </w:tcPr>
          <w:p w14:paraId="77257055" w14:textId="77777777" w:rsidR="001B7CFD" w:rsidRPr="0056638C" w:rsidRDefault="001B7CFD"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w:t>
            </w:r>
            <w:r w:rsidRPr="0056638C">
              <w:rPr>
                <w:rFonts w:ascii="Book Antiqua" w:hAnsi="Book Antiqua"/>
                <w:b/>
                <w:sz w:val="23"/>
              </w:rPr>
              <w:softHyphen/>
              <w:t>kimaradások</w:t>
            </w:r>
          </w:p>
        </w:tc>
        <w:tc>
          <w:tcPr>
            <w:tcW w:w="7195" w:type="dxa"/>
            <w:gridSpan w:val="4"/>
            <w:tcBorders>
              <w:top w:val="single" w:sz="4" w:space="0" w:color="auto"/>
            </w:tcBorders>
            <w:shd w:val="clear" w:color="auto" w:fill="FFFFFF" w:themeFill="background1"/>
            <w:vAlign w:val="center"/>
          </w:tcPr>
          <w:p w14:paraId="72535613" w14:textId="77777777" w:rsidR="0039161F" w:rsidRPr="0056638C" w:rsidRDefault="001B7CFD" w:rsidP="00066689">
            <w:pPr>
              <w:spacing w:line="276" w:lineRule="auto"/>
              <w:jc w:val="left"/>
              <w:rPr>
                <w:rFonts w:ascii="Book Antiqua" w:hAnsi="Book Antiqua"/>
                <w:sz w:val="23"/>
              </w:rPr>
            </w:pPr>
            <w:r w:rsidRPr="0056638C">
              <w:rPr>
                <w:rFonts w:ascii="Book Antiqua" w:hAnsi="Book Antiqua"/>
                <w:sz w:val="23"/>
              </w:rPr>
              <w:t xml:space="preserve">A mintavételes ellenőrzések során nem ellenőrizendő. </w:t>
            </w:r>
          </w:p>
        </w:tc>
      </w:tr>
      <w:tr w:rsidR="001B7CFD" w:rsidRPr="00423540" w14:paraId="5361C32E" w14:textId="77777777" w:rsidTr="00AE3BBD">
        <w:trPr>
          <w:cantSplit/>
        </w:trPr>
        <w:tc>
          <w:tcPr>
            <w:tcW w:w="2093" w:type="dxa"/>
            <w:tcBorders>
              <w:top w:val="single" w:sz="4" w:space="0" w:color="auto"/>
            </w:tcBorders>
            <w:shd w:val="clear" w:color="auto" w:fill="FFFFFF" w:themeFill="background1"/>
            <w:vAlign w:val="center"/>
          </w:tcPr>
          <w:p w14:paraId="3E17B701" w14:textId="77777777" w:rsidR="001B7CFD" w:rsidRPr="0056638C" w:rsidRDefault="001B7CFD" w:rsidP="00066689">
            <w:pPr>
              <w:pStyle w:val="Cmsor3c"/>
              <w:spacing w:line="276" w:lineRule="auto"/>
              <w:ind w:left="0" w:firstLine="0"/>
              <w:jc w:val="left"/>
              <w:rPr>
                <w:rFonts w:ascii="Book Antiqua" w:hAnsi="Book Antiqua"/>
                <w:b/>
                <w:sz w:val="23"/>
              </w:rPr>
            </w:pPr>
            <w:r w:rsidRPr="0056638C">
              <w:rPr>
                <w:rFonts w:ascii="Book Antiqua" w:hAnsi="Book Antiqua"/>
                <w:b/>
                <w:sz w:val="23"/>
              </w:rPr>
              <w:t>Zsúfoltság</w:t>
            </w:r>
          </w:p>
        </w:tc>
        <w:tc>
          <w:tcPr>
            <w:tcW w:w="2410" w:type="dxa"/>
            <w:tcBorders>
              <w:top w:val="single" w:sz="4" w:space="0" w:color="auto"/>
            </w:tcBorders>
            <w:shd w:val="clear" w:color="auto" w:fill="FFFFFF" w:themeFill="background1"/>
            <w:vAlign w:val="center"/>
          </w:tcPr>
          <w:p w14:paraId="2ED476A3" w14:textId="77777777" w:rsidR="0039161F" w:rsidRPr="0056638C" w:rsidRDefault="009401B1" w:rsidP="00066689">
            <w:pPr>
              <w:pStyle w:val="tmutatszveg"/>
              <w:spacing w:line="276" w:lineRule="auto"/>
              <w:rPr>
                <w:rFonts w:ascii="Book Antiqua" w:hAnsi="Book Antiqua"/>
                <w:sz w:val="23"/>
              </w:rPr>
            </w:pPr>
            <w:r w:rsidRPr="0056638C">
              <w:rPr>
                <w:rFonts w:ascii="Book Antiqua" w:hAnsi="Book Antiqua"/>
                <w:sz w:val="23"/>
              </w:rPr>
              <w:t>A jármű a</w:t>
            </w:r>
            <w:r w:rsidR="001B7CFD" w:rsidRPr="0056638C">
              <w:rPr>
                <w:rFonts w:ascii="Book Antiqua" w:hAnsi="Book Antiqua"/>
                <w:sz w:val="23"/>
              </w:rPr>
              <w:t>z ülőhely-kapacitáson túl álló utast szállít, vagy utas maradt le a járatról.</w:t>
            </w:r>
          </w:p>
        </w:tc>
        <w:tc>
          <w:tcPr>
            <w:tcW w:w="1842" w:type="dxa"/>
            <w:tcBorders>
              <w:top w:val="single" w:sz="4" w:space="0" w:color="auto"/>
            </w:tcBorders>
            <w:shd w:val="clear" w:color="auto" w:fill="FFFFFF" w:themeFill="background1"/>
            <w:vAlign w:val="center"/>
          </w:tcPr>
          <w:p w14:paraId="27D80A75" w14:textId="77777777" w:rsidR="0039161F" w:rsidRPr="0056638C" w:rsidRDefault="0039161F" w:rsidP="00066689">
            <w:pPr>
              <w:pStyle w:val="Listaszerbekezds"/>
              <w:spacing w:line="276" w:lineRule="auto"/>
              <w:ind w:left="0"/>
              <w:jc w:val="left"/>
              <w:rPr>
                <w:rFonts w:ascii="Book Antiqua" w:hAnsi="Book Antiqua"/>
                <w:sz w:val="23"/>
              </w:rPr>
            </w:pPr>
          </w:p>
        </w:tc>
        <w:tc>
          <w:tcPr>
            <w:tcW w:w="1985" w:type="dxa"/>
            <w:tcBorders>
              <w:top w:val="single" w:sz="4" w:space="0" w:color="auto"/>
            </w:tcBorders>
            <w:shd w:val="clear" w:color="auto" w:fill="FFFFFF" w:themeFill="background1"/>
            <w:vAlign w:val="center"/>
          </w:tcPr>
          <w:p w14:paraId="2615E9AC" w14:textId="77777777" w:rsidR="0039161F" w:rsidRPr="0056638C" w:rsidRDefault="009401B1" w:rsidP="00066689">
            <w:pPr>
              <w:pStyle w:val="tmutatszveg"/>
              <w:spacing w:line="276" w:lineRule="auto"/>
              <w:rPr>
                <w:rFonts w:ascii="Book Antiqua" w:hAnsi="Book Antiqua"/>
                <w:sz w:val="23"/>
              </w:rPr>
            </w:pPr>
            <w:r w:rsidRPr="0056638C">
              <w:rPr>
                <w:rFonts w:ascii="Book Antiqua" w:hAnsi="Book Antiqua"/>
                <w:sz w:val="23"/>
              </w:rPr>
              <w:t>Nem tartózkodik a</w:t>
            </w:r>
            <w:r w:rsidR="001B7CFD" w:rsidRPr="0056638C">
              <w:rPr>
                <w:rFonts w:ascii="Book Antiqua" w:hAnsi="Book Antiqua"/>
                <w:sz w:val="23"/>
              </w:rPr>
              <w:t>z ülőhelyek számát meghaladó utas</w:t>
            </w:r>
            <w:r w:rsidRPr="0056638C">
              <w:rPr>
                <w:rFonts w:ascii="Book Antiqua" w:hAnsi="Book Antiqua"/>
                <w:sz w:val="23"/>
              </w:rPr>
              <w:t xml:space="preserve"> </w:t>
            </w:r>
            <w:r w:rsidR="001B7CFD" w:rsidRPr="0056638C">
              <w:rPr>
                <w:rFonts w:ascii="Book Antiqua" w:hAnsi="Book Antiqua"/>
                <w:sz w:val="23"/>
              </w:rPr>
              <w:t xml:space="preserve">a járművön. </w:t>
            </w:r>
          </w:p>
        </w:tc>
        <w:tc>
          <w:tcPr>
            <w:tcW w:w="958" w:type="dxa"/>
            <w:tcBorders>
              <w:top w:val="single" w:sz="4" w:space="0" w:color="auto"/>
            </w:tcBorders>
            <w:shd w:val="clear" w:color="auto" w:fill="FFFFFF" w:themeFill="background1"/>
            <w:vAlign w:val="center"/>
          </w:tcPr>
          <w:p w14:paraId="31B223AF" w14:textId="77777777" w:rsidR="0039161F" w:rsidRPr="0056638C" w:rsidRDefault="00703B79" w:rsidP="00066689">
            <w:pPr>
              <w:pStyle w:val="Pontozottfelsorols"/>
              <w:spacing w:line="276" w:lineRule="auto"/>
              <w:rPr>
                <w:rFonts w:ascii="Book Antiqua" w:hAnsi="Book Antiqua"/>
                <w:sz w:val="23"/>
              </w:rPr>
            </w:pPr>
            <w:r w:rsidRPr="0056638C">
              <w:rPr>
                <w:rFonts w:ascii="Book Antiqua" w:hAnsi="Book Antiqua"/>
                <w:sz w:val="23"/>
              </w:rPr>
              <w:t>A j</w:t>
            </w:r>
            <w:r w:rsidR="001B7CFD" w:rsidRPr="0056638C">
              <w:rPr>
                <w:rFonts w:ascii="Book Antiqua" w:hAnsi="Book Antiqua"/>
                <w:sz w:val="23"/>
              </w:rPr>
              <w:t>árműbe nem lehet belátni</w:t>
            </w:r>
            <w:r w:rsidRPr="0056638C">
              <w:rPr>
                <w:rFonts w:ascii="Book Antiqua" w:hAnsi="Book Antiqua"/>
                <w:sz w:val="23"/>
              </w:rPr>
              <w:t>, vagy</w:t>
            </w:r>
          </w:p>
          <w:p w14:paraId="1A0FACE5" w14:textId="77777777" w:rsidR="0039161F" w:rsidRPr="0056638C" w:rsidRDefault="00703B79" w:rsidP="00066689">
            <w:pPr>
              <w:pStyle w:val="Pontozottfelsorols"/>
              <w:spacing w:line="276" w:lineRule="auto"/>
              <w:rPr>
                <w:rFonts w:ascii="Book Antiqua" w:hAnsi="Book Antiqua"/>
                <w:sz w:val="23"/>
              </w:rPr>
            </w:pPr>
            <w:r w:rsidRPr="0056638C">
              <w:rPr>
                <w:rFonts w:ascii="Book Antiqua" w:hAnsi="Book Antiqua"/>
                <w:sz w:val="23"/>
              </w:rPr>
              <w:t>gyors elhaladás miatt nem ellenőriz</w:t>
            </w:r>
            <w:r w:rsidRPr="0056638C">
              <w:rPr>
                <w:rFonts w:ascii="Book Antiqua" w:hAnsi="Book Antiqua"/>
                <w:sz w:val="23"/>
              </w:rPr>
              <w:softHyphen/>
              <w:t>hető</w:t>
            </w:r>
          </w:p>
          <w:p w14:paraId="66688922" w14:textId="77777777" w:rsidR="0039161F" w:rsidRPr="0056638C" w:rsidRDefault="0039161F" w:rsidP="00066689">
            <w:pPr>
              <w:spacing w:line="276" w:lineRule="auto"/>
              <w:jc w:val="center"/>
              <w:rPr>
                <w:rFonts w:ascii="Book Antiqua" w:hAnsi="Book Antiqua"/>
                <w:sz w:val="23"/>
              </w:rPr>
            </w:pPr>
          </w:p>
        </w:tc>
      </w:tr>
      <w:tr w:rsidR="00F530A2" w:rsidRPr="00423540" w14:paraId="5CCABBE9" w14:textId="77777777" w:rsidTr="00AE3BBD">
        <w:trPr>
          <w:cantSplit/>
        </w:trPr>
        <w:tc>
          <w:tcPr>
            <w:tcW w:w="2093" w:type="dxa"/>
            <w:tcBorders>
              <w:top w:val="single" w:sz="4" w:space="0" w:color="auto"/>
            </w:tcBorders>
            <w:shd w:val="clear" w:color="auto" w:fill="FFFFFF" w:themeFill="background1"/>
            <w:vAlign w:val="center"/>
          </w:tcPr>
          <w:p w14:paraId="68898FC7" w14:textId="77777777" w:rsidR="00F530A2" w:rsidRPr="0056638C" w:rsidRDefault="00BD7D36"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w:t>
            </w:r>
            <w:r w:rsidR="00E205BF" w:rsidRPr="0056638C">
              <w:rPr>
                <w:rFonts w:ascii="Book Antiqua" w:hAnsi="Book Antiqua"/>
                <w:b/>
                <w:sz w:val="23"/>
              </w:rPr>
              <w:t xml:space="preserve">arosszéria külső </w:t>
            </w:r>
            <w:r w:rsidR="006D795C" w:rsidRPr="0056638C">
              <w:rPr>
                <w:rFonts w:ascii="Book Antiqua" w:hAnsi="Book Antiqua"/>
                <w:b/>
                <w:sz w:val="23"/>
              </w:rPr>
              <w:t>tisztasága</w:t>
            </w:r>
          </w:p>
        </w:tc>
        <w:tc>
          <w:tcPr>
            <w:tcW w:w="2410" w:type="dxa"/>
            <w:tcBorders>
              <w:top w:val="single" w:sz="4" w:space="0" w:color="auto"/>
            </w:tcBorders>
            <w:shd w:val="clear" w:color="auto" w:fill="FFFFFF" w:themeFill="background1"/>
            <w:vAlign w:val="center"/>
          </w:tcPr>
          <w:p w14:paraId="005DBDDB" w14:textId="77777777"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 xml:space="preserve">A </w:t>
            </w:r>
            <w:r w:rsidR="00E205BF" w:rsidRPr="0056638C">
              <w:rPr>
                <w:rFonts w:ascii="Book Antiqua" w:hAnsi="Book Antiqua"/>
                <w:sz w:val="23"/>
              </w:rPr>
              <w:t xml:space="preserve">karosszéria </w:t>
            </w:r>
            <w:r w:rsidRPr="0056638C">
              <w:rPr>
                <w:rFonts w:ascii="Book Antiqua" w:hAnsi="Book Antiqua"/>
                <w:sz w:val="23"/>
              </w:rPr>
              <w:t xml:space="preserve">külső </w:t>
            </w:r>
            <w:r w:rsidR="00E205BF" w:rsidRPr="0056638C">
              <w:rPr>
                <w:rFonts w:ascii="Book Antiqua" w:hAnsi="Book Antiqua"/>
                <w:sz w:val="23"/>
              </w:rPr>
              <w:t xml:space="preserve">felülete </w:t>
            </w:r>
            <w:r w:rsidRPr="0056638C">
              <w:rPr>
                <w:rFonts w:ascii="Book Antiqua" w:hAnsi="Book Antiqua"/>
                <w:sz w:val="23"/>
              </w:rPr>
              <w:t>több mint 50%-ban szennyezett.</w:t>
            </w:r>
          </w:p>
        </w:tc>
        <w:tc>
          <w:tcPr>
            <w:tcW w:w="1842" w:type="dxa"/>
            <w:tcBorders>
              <w:top w:val="single" w:sz="4" w:space="0" w:color="auto"/>
            </w:tcBorders>
            <w:shd w:val="clear" w:color="auto" w:fill="FFFFFF" w:themeFill="background1"/>
            <w:vAlign w:val="center"/>
          </w:tcPr>
          <w:p w14:paraId="27493800" w14:textId="77777777"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 xml:space="preserve">A </w:t>
            </w:r>
            <w:r w:rsidR="00E205BF" w:rsidRPr="0056638C">
              <w:rPr>
                <w:rFonts w:ascii="Book Antiqua" w:hAnsi="Book Antiqua"/>
                <w:sz w:val="23"/>
              </w:rPr>
              <w:t xml:space="preserve">karosszéria külső felületének </w:t>
            </w:r>
            <w:r w:rsidRPr="0056638C">
              <w:rPr>
                <w:rFonts w:ascii="Book Antiqua" w:hAnsi="Book Antiqua"/>
                <w:sz w:val="23"/>
              </w:rPr>
              <w:t>szenn</w:t>
            </w:r>
            <w:r w:rsidR="00281C18" w:rsidRPr="0056638C">
              <w:rPr>
                <w:rFonts w:ascii="Book Antiqua" w:hAnsi="Book Antiqua"/>
                <w:sz w:val="23"/>
              </w:rPr>
              <w:t>y</w:t>
            </w:r>
            <w:r w:rsidRPr="0056638C">
              <w:rPr>
                <w:rFonts w:ascii="Book Antiqua" w:hAnsi="Book Antiqua"/>
                <w:sz w:val="23"/>
              </w:rPr>
              <w:t>ezettsége 20</w:t>
            </w:r>
            <w:r w:rsidR="00281C18" w:rsidRPr="0056638C">
              <w:rPr>
                <w:rFonts w:ascii="Book Antiqua" w:hAnsi="Book Antiqua"/>
                <w:sz w:val="23"/>
              </w:rPr>
              <w:t>%</w:t>
            </w:r>
            <w:r w:rsidRPr="0056638C">
              <w:rPr>
                <w:rFonts w:ascii="Book Antiqua" w:hAnsi="Book Antiqua"/>
                <w:sz w:val="23"/>
              </w:rPr>
              <w:t xml:space="preserve"> és 50%-között van.</w:t>
            </w:r>
          </w:p>
        </w:tc>
        <w:tc>
          <w:tcPr>
            <w:tcW w:w="1985" w:type="dxa"/>
            <w:tcBorders>
              <w:top w:val="single" w:sz="4" w:space="0" w:color="auto"/>
            </w:tcBorders>
            <w:shd w:val="clear" w:color="auto" w:fill="FFFFFF" w:themeFill="background1"/>
            <w:vAlign w:val="center"/>
          </w:tcPr>
          <w:p w14:paraId="3EF62FBE" w14:textId="77777777"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 xml:space="preserve">A </w:t>
            </w:r>
            <w:r w:rsidR="00E205BF" w:rsidRPr="0056638C">
              <w:rPr>
                <w:rFonts w:ascii="Book Antiqua" w:hAnsi="Book Antiqua"/>
                <w:sz w:val="23"/>
              </w:rPr>
              <w:t xml:space="preserve">karosszéria külső felülete </w:t>
            </w:r>
            <w:r w:rsidRPr="0056638C">
              <w:rPr>
                <w:rFonts w:ascii="Book Antiqua" w:hAnsi="Book Antiqua"/>
                <w:sz w:val="23"/>
              </w:rPr>
              <w:t>legfeljebb 20%-ban szennyezett.</w:t>
            </w:r>
          </w:p>
        </w:tc>
        <w:tc>
          <w:tcPr>
            <w:tcW w:w="958" w:type="dxa"/>
            <w:tcBorders>
              <w:top w:val="single" w:sz="4" w:space="0" w:color="auto"/>
            </w:tcBorders>
            <w:shd w:val="clear" w:color="auto" w:fill="FFFFFF" w:themeFill="background1"/>
            <w:vAlign w:val="center"/>
          </w:tcPr>
          <w:p w14:paraId="059268CA" w14:textId="37A0334A" w:rsidR="0039161F" w:rsidRPr="0056638C" w:rsidRDefault="0039161F" w:rsidP="00066689">
            <w:pPr>
              <w:pStyle w:val="NormlWeb"/>
              <w:spacing w:line="276" w:lineRule="auto"/>
              <w:rPr>
                <w:rFonts w:ascii="Book Antiqua" w:hAnsi="Book Antiqua"/>
                <w:sz w:val="23"/>
              </w:rPr>
            </w:pPr>
          </w:p>
        </w:tc>
      </w:tr>
      <w:tr w:rsidR="00F530A2" w:rsidRPr="00423540" w14:paraId="120B4018" w14:textId="77777777" w:rsidTr="00AE3BBD">
        <w:trPr>
          <w:cantSplit/>
        </w:trPr>
        <w:tc>
          <w:tcPr>
            <w:tcW w:w="2093" w:type="dxa"/>
            <w:shd w:val="clear" w:color="auto" w:fill="FFFFFF" w:themeFill="background1"/>
            <w:vAlign w:val="center"/>
          </w:tcPr>
          <w:p w14:paraId="6897D221" w14:textId="77777777" w:rsidR="00F530A2" w:rsidRPr="0056638C" w:rsidRDefault="00F530A2" w:rsidP="00066689">
            <w:pPr>
              <w:pStyle w:val="Cmsor3c"/>
              <w:spacing w:line="276" w:lineRule="auto"/>
              <w:ind w:left="0" w:firstLine="0"/>
              <w:jc w:val="left"/>
              <w:rPr>
                <w:rFonts w:ascii="Book Antiqua" w:hAnsi="Book Antiqua"/>
                <w:b/>
                <w:sz w:val="23"/>
              </w:rPr>
            </w:pPr>
            <w:r w:rsidRPr="0056638C">
              <w:rPr>
                <w:rFonts w:ascii="Book Antiqua" w:hAnsi="Book Antiqua"/>
                <w:b/>
                <w:sz w:val="23"/>
              </w:rPr>
              <w:t>Ablakok</w:t>
            </w:r>
            <w:r w:rsidR="006D795C" w:rsidRPr="0056638C">
              <w:rPr>
                <w:rFonts w:ascii="Book Antiqua" w:hAnsi="Book Antiqua"/>
                <w:b/>
                <w:sz w:val="23"/>
              </w:rPr>
              <w:t xml:space="preserve"> tisztasága</w:t>
            </w:r>
          </w:p>
        </w:tc>
        <w:tc>
          <w:tcPr>
            <w:tcW w:w="2410" w:type="dxa"/>
            <w:shd w:val="clear" w:color="auto" w:fill="FFFFFF" w:themeFill="background1"/>
            <w:vAlign w:val="center"/>
          </w:tcPr>
          <w:p w14:paraId="236518D4"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belső felületen nyomot hagyó, ragadó folt van, vagy </w:t>
            </w:r>
          </w:p>
          <w:p w14:paraId="78763283"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ablakok több mint 50%-ban szennyezettek. </w:t>
            </w:r>
          </w:p>
        </w:tc>
        <w:tc>
          <w:tcPr>
            <w:tcW w:w="1842" w:type="dxa"/>
            <w:shd w:val="clear" w:color="auto" w:fill="FFFFFF" w:themeFill="background1"/>
            <w:vAlign w:val="center"/>
          </w:tcPr>
          <w:p w14:paraId="697CBFF4"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a belső felületen nyomot hagyó, ragadó folt, és</w:t>
            </w:r>
          </w:p>
          <w:p w14:paraId="71DCD0EC"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az ablakok legfeljebb 50%-ban szennyezettek.</w:t>
            </w:r>
          </w:p>
        </w:tc>
        <w:tc>
          <w:tcPr>
            <w:tcW w:w="1985" w:type="dxa"/>
            <w:shd w:val="clear" w:color="auto" w:fill="FFFFFF" w:themeFill="background1"/>
            <w:vAlign w:val="center"/>
          </w:tcPr>
          <w:p w14:paraId="3F47F368"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a belső felületen nyomot hagyó, ragadó folt, és</w:t>
            </w:r>
          </w:p>
          <w:p w14:paraId="4651B86B"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ablakok legfeljebb 10%-ban szennyezettek.</w:t>
            </w:r>
          </w:p>
        </w:tc>
        <w:tc>
          <w:tcPr>
            <w:tcW w:w="958" w:type="dxa"/>
            <w:shd w:val="clear" w:color="auto" w:fill="FFFFFF" w:themeFill="background1"/>
            <w:vAlign w:val="center"/>
          </w:tcPr>
          <w:p w14:paraId="481CC054" w14:textId="77777777" w:rsidR="0039161F" w:rsidRPr="0056638C" w:rsidRDefault="00F530A2" w:rsidP="00066689">
            <w:pPr>
              <w:pStyle w:val="tmutatszveg"/>
              <w:spacing w:line="276" w:lineRule="auto"/>
              <w:rPr>
                <w:rFonts w:ascii="Book Antiqua" w:hAnsi="Book Antiqua"/>
                <w:sz w:val="23"/>
              </w:rPr>
            </w:pPr>
            <w:r w:rsidRPr="0056638C">
              <w:rPr>
                <w:rFonts w:ascii="Book Antiqua" w:hAnsi="Book Antiqua"/>
                <w:sz w:val="23"/>
              </w:rPr>
              <w:t>A látási viszonyok miatt nem ellenőriz</w:t>
            </w:r>
            <w:r w:rsidRPr="0056638C">
              <w:rPr>
                <w:rFonts w:ascii="Book Antiqua" w:hAnsi="Book Antiqua"/>
                <w:sz w:val="23"/>
              </w:rPr>
              <w:softHyphen/>
              <w:t>hető</w:t>
            </w:r>
          </w:p>
        </w:tc>
      </w:tr>
      <w:tr w:rsidR="00F530A2" w:rsidRPr="00423540" w14:paraId="20815192" w14:textId="77777777" w:rsidTr="00AE3BBD">
        <w:trPr>
          <w:cantSplit/>
        </w:trPr>
        <w:tc>
          <w:tcPr>
            <w:tcW w:w="2093" w:type="dxa"/>
            <w:shd w:val="clear" w:color="auto" w:fill="FFFFFF" w:themeFill="background1"/>
            <w:vAlign w:val="center"/>
          </w:tcPr>
          <w:p w14:paraId="54A68992" w14:textId="77777777" w:rsidR="00184BE9" w:rsidRPr="0056638C" w:rsidRDefault="00F530A2" w:rsidP="00066689">
            <w:pPr>
              <w:pStyle w:val="Cmsor3c"/>
              <w:spacing w:line="276" w:lineRule="auto"/>
              <w:ind w:left="0" w:firstLine="0"/>
              <w:jc w:val="left"/>
              <w:rPr>
                <w:rFonts w:ascii="Book Antiqua" w:hAnsi="Book Antiqua"/>
                <w:b/>
                <w:sz w:val="23"/>
              </w:rPr>
            </w:pPr>
            <w:r w:rsidRPr="0056638C">
              <w:rPr>
                <w:rFonts w:ascii="Book Antiqua" w:hAnsi="Book Antiqua"/>
                <w:b/>
                <w:sz w:val="23"/>
              </w:rPr>
              <w:t>Kapaszkodók, kalaptartó</w:t>
            </w:r>
            <w:r w:rsidR="006D795C" w:rsidRPr="0056638C">
              <w:rPr>
                <w:rFonts w:ascii="Book Antiqua" w:hAnsi="Book Antiqua"/>
                <w:b/>
                <w:sz w:val="23"/>
              </w:rPr>
              <w:t xml:space="preserve"> tisztasága</w:t>
            </w:r>
          </w:p>
        </w:tc>
        <w:tc>
          <w:tcPr>
            <w:tcW w:w="2410" w:type="dxa"/>
            <w:shd w:val="clear" w:color="auto" w:fill="FFFFFF" w:themeFill="background1"/>
            <w:vAlign w:val="center"/>
          </w:tcPr>
          <w:p w14:paraId="13F8905E" w14:textId="77777777"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A kapaszkodón vagy a kalaptartón erős nyomot hagyó, vagy ragadó szennyeződés van.</w:t>
            </w:r>
          </w:p>
        </w:tc>
        <w:tc>
          <w:tcPr>
            <w:tcW w:w="1842" w:type="dxa"/>
            <w:shd w:val="clear" w:color="auto" w:fill="FFFFFF" w:themeFill="background1"/>
            <w:vAlign w:val="center"/>
          </w:tcPr>
          <w:p w14:paraId="41C70FF5" w14:textId="4752B12D"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 xml:space="preserve">A kapaszkodón vagy a kalaptartón </w:t>
            </w:r>
            <w:r w:rsidR="004926DA" w:rsidRPr="0056638C">
              <w:rPr>
                <w:rFonts w:ascii="Book Antiqua" w:hAnsi="Book Antiqua"/>
                <w:sz w:val="23"/>
              </w:rPr>
              <w:t xml:space="preserve">darabos hulladék, </w:t>
            </w:r>
            <w:r w:rsidRPr="0056638C">
              <w:rPr>
                <w:rFonts w:ascii="Book Antiqua" w:hAnsi="Book Antiqua"/>
                <w:sz w:val="23"/>
              </w:rPr>
              <w:t>enyhe nyomot hagyó szennyeződés van, de a felület nem ragad.</w:t>
            </w:r>
          </w:p>
        </w:tc>
        <w:tc>
          <w:tcPr>
            <w:tcW w:w="1985" w:type="dxa"/>
            <w:shd w:val="clear" w:color="auto" w:fill="FFFFFF" w:themeFill="background1"/>
            <w:vAlign w:val="center"/>
          </w:tcPr>
          <w:p w14:paraId="0CBC117C" w14:textId="77777777" w:rsidR="0039161F" w:rsidRPr="0056638C" w:rsidRDefault="00F530A2" w:rsidP="00066689">
            <w:pPr>
              <w:spacing w:line="276" w:lineRule="auto"/>
              <w:jc w:val="left"/>
              <w:rPr>
                <w:rFonts w:ascii="Book Antiqua" w:hAnsi="Book Antiqua"/>
                <w:sz w:val="23"/>
              </w:rPr>
            </w:pPr>
            <w:r w:rsidRPr="0056638C">
              <w:rPr>
                <w:rFonts w:ascii="Book Antiqua" w:hAnsi="Book Antiqua"/>
                <w:sz w:val="23"/>
              </w:rPr>
              <w:t xml:space="preserve">A kapaszkodó és a kalaptartó nem hagy nyomot, nem ragad. </w:t>
            </w:r>
          </w:p>
        </w:tc>
        <w:tc>
          <w:tcPr>
            <w:tcW w:w="958" w:type="dxa"/>
            <w:shd w:val="clear" w:color="auto" w:fill="FFFFFF" w:themeFill="background1"/>
            <w:vAlign w:val="center"/>
          </w:tcPr>
          <w:p w14:paraId="25F76F9B" w14:textId="77777777" w:rsidR="00F530A2" w:rsidRPr="0056638C" w:rsidRDefault="00F530A2" w:rsidP="00066689">
            <w:pPr>
              <w:spacing w:line="276" w:lineRule="auto"/>
              <w:jc w:val="center"/>
              <w:rPr>
                <w:rFonts w:ascii="Book Antiqua" w:hAnsi="Book Antiqua"/>
                <w:sz w:val="23"/>
              </w:rPr>
            </w:pPr>
          </w:p>
        </w:tc>
      </w:tr>
      <w:tr w:rsidR="00F530A2" w:rsidRPr="00423540" w14:paraId="556B89A7" w14:textId="77777777" w:rsidTr="00AE3BBD">
        <w:trPr>
          <w:cantSplit/>
        </w:trPr>
        <w:tc>
          <w:tcPr>
            <w:tcW w:w="2093" w:type="dxa"/>
            <w:shd w:val="clear" w:color="auto" w:fill="FFFFFF" w:themeFill="background1"/>
            <w:vAlign w:val="center"/>
          </w:tcPr>
          <w:p w14:paraId="1C2313BA" w14:textId="77777777" w:rsidR="00F530A2" w:rsidRPr="0056638C" w:rsidRDefault="003948D8" w:rsidP="00066689">
            <w:pPr>
              <w:pStyle w:val="Cmsor3c"/>
              <w:spacing w:line="276" w:lineRule="auto"/>
              <w:ind w:left="0" w:firstLine="0"/>
              <w:jc w:val="left"/>
              <w:rPr>
                <w:rFonts w:ascii="Book Antiqua" w:hAnsi="Book Antiqua"/>
                <w:b/>
                <w:sz w:val="23"/>
              </w:rPr>
            </w:pPr>
            <w:r w:rsidRPr="0056638C">
              <w:rPr>
                <w:rFonts w:ascii="Book Antiqua" w:hAnsi="Book Antiqua"/>
                <w:b/>
                <w:sz w:val="23"/>
              </w:rPr>
              <w:t>Ülések</w:t>
            </w:r>
            <w:r w:rsidR="006D795C" w:rsidRPr="0056638C">
              <w:rPr>
                <w:rFonts w:ascii="Book Antiqua" w:hAnsi="Book Antiqua"/>
                <w:b/>
                <w:sz w:val="23"/>
              </w:rPr>
              <w:t xml:space="preserve"> tisztasága</w:t>
            </w:r>
          </w:p>
          <w:p w14:paraId="08B87734" w14:textId="77777777" w:rsidR="00F530A2" w:rsidRPr="0056638C" w:rsidRDefault="00F530A2" w:rsidP="00066689">
            <w:pPr>
              <w:pStyle w:val="Cmsor3c"/>
              <w:numPr>
                <w:ilvl w:val="0"/>
                <w:numId w:val="0"/>
              </w:numPr>
              <w:spacing w:line="276" w:lineRule="auto"/>
              <w:jc w:val="left"/>
              <w:rPr>
                <w:rFonts w:ascii="Book Antiqua" w:hAnsi="Book Antiqua"/>
                <w:sz w:val="23"/>
              </w:rPr>
            </w:pPr>
            <w:r w:rsidRPr="0056638C">
              <w:rPr>
                <w:rFonts w:ascii="Book Antiqua" w:hAnsi="Book Antiqua"/>
                <w:sz w:val="23"/>
              </w:rPr>
              <w:t>(Ülőfelület, hátoldal, fejtámla, kartámasz, kisasztal)</w:t>
            </w:r>
          </w:p>
        </w:tc>
        <w:tc>
          <w:tcPr>
            <w:tcW w:w="2410" w:type="dxa"/>
            <w:shd w:val="clear" w:color="auto" w:fill="FFFFFF" w:themeFill="background1"/>
            <w:vAlign w:val="center"/>
          </w:tcPr>
          <w:p w14:paraId="27C1B4F3"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nyomot hagyó, ragadó szennyeződés van, vagy</w:t>
            </w:r>
          </w:p>
          <w:p w14:paraId="4D478473"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meghaladja az 50%-ot.</w:t>
            </w:r>
          </w:p>
        </w:tc>
        <w:tc>
          <w:tcPr>
            <w:tcW w:w="1842" w:type="dxa"/>
            <w:shd w:val="clear" w:color="auto" w:fill="FFFFFF" w:themeFill="background1"/>
            <w:vAlign w:val="center"/>
          </w:tcPr>
          <w:p w14:paraId="4BB11621"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nincsen nyomot hagyó, ragadó szennyeződés, és</w:t>
            </w:r>
          </w:p>
          <w:p w14:paraId="63AACE79"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10</w:t>
            </w:r>
            <w:r w:rsidR="00F67036" w:rsidRPr="0056638C">
              <w:rPr>
                <w:rFonts w:ascii="Book Antiqua" w:hAnsi="Book Antiqua"/>
                <w:sz w:val="23"/>
              </w:rPr>
              <w:t>%</w:t>
            </w:r>
            <w:r w:rsidRPr="0056638C">
              <w:rPr>
                <w:rFonts w:ascii="Book Antiqua" w:hAnsi="Book Antiqua"/>
                <w:sz w:val="23"/>
              </w:rPr>
              <w:t xml:space="preserve"> és 50% között van.</w:t>
            </w:r>
          </w:p>
        </w:tc>
        <w:tc>
          <w:tcPr>
            <w:tcW w:w="1985" w:type="dxa"/>
            <w:shd w:val="clear" w:color="auto" w:fill="FFFFFF" w:themeFill="background1"/>
            <w:vAlign w:val="center"/>
          </w:tcPr>
          <w:p w14:paraId="2ABFD3AC"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nincsen nyomot hagyó, ragadó szennyeződés, és</w:t>
            </w:r>
          </w:p>
          <w:p w14:paraId="1C282D8D"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shd w:val="clear" w:color="auto" w:fill="FFFFFF" w:themeFill="background1"/>
            <w:vAlign w:val="center"/>
          </w:tcPr>
          <w:p w14:paraId="4C683950" w14:textId="77777777" w:rsidR="00F530A2" w:rsidRPr="0056638C" w:rsidRDefault="00F530A2" w:rsidP="00066689">
            <w:pPr>
              <w:spacing w:line="276" w:lineRule="auto"/>
              <w:jc w:val="center"/>
              <w:rPr>
                <w:rFonts w:ascii="Book Antiqua" w:hAnsi="Book Antiqua"/>
                <w:sz w:val="23"/>
              </w:rPr>
            </w:pPr>
          </w:p>
        </w:tc>
      </w:tr>
      <w:tr w:rsidR="000E1AB3" w:rsidRPr="00423540" w14:paraId="6A1DD634" w14:textId="77777777" w:rsidTr="00AE3BBD">
        <w:trPr>
          <w:cantSplit/>
        </w:trPr>
        <w:tc>
          <w:tcPr>
            <w:tcW w:w="2093" w:type="dxa"/>
            <w:tcBorders>
              <w:bottom w:val="single" w:sz="4" w:space="0" w:color="auto"/>
            </w:tcBorders>
            <w:shd w:val="clear" w:color="auto" w:fill="FFFFFF" w:themeFill="background1"/>
            <w:vAlign w:val="center"/>
          </w:tcPr>
          <w:p w14:paraId="198CB279" w14:textId="77777777" w:rsidR="000E1AB3" w:rsidRPr="0056638C" w:rsidRDefault="000E1AB3"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Függönyök tisztasága</w:t>
            </w:r>
          </w:p>
        </w:tc>
        <w:tc>
          <w:tcPr>
            <w:tcW w:w="2410" w:type="dxa"/>
            <w:tcBorders>
              <w:bottom w:val="single" w:sz="4" w:space="0" w:color="auto"/>
            </w:tcBorders>
            <w:shd w:val="clear" w:color="auto" w:fill="FFFFFF" w:themeFill="background1"/>
            <w:vAlign w:val="center"/>
          </w:tcPr>
          <w:p w14:paraId="45A78786"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függönyökön nyomot hagyó, ragadó szennyeződés van, vagy</w:t>
            </w:r>
          </w:p>
          <w:p w14:paraId="47070907"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meghaladja az 50%-ot.</w:t>
            </w:r>
          </w:p>
        </w:tc>
        <w:tc>
          <w:tcPr>
            <w:tcW w:w="1842" w:type="dxa"/>
            <w:tcBorders>
              <w:bottom w:val="single" w:sz="4" w:space="0" w:color="auto"/>
            </w:tcBorders>
            <w:shd w:val="clear" w:color="auto" w:fill="FFFFFF" w:themeFill="background1"/>
            <w:vAlign w:val="center"/>
          </w:tcPr>
          <w:p w14:paraId="73F23A37"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függönyökön nincsen nyomot hagyó, ragadó szennyeződés, és</w:t>
            </w:r>
          </w:p>
          <w:p w14:paraId="2EB046AB"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10% és 50% között van.</w:t>
            </w:r>
          </w:p>
        </w:tc>
        <w:tc>
          <w:tcPr>
            <w:tcW w:w="1985" w:type="dxa"/>
            <w:tcBorders>
              <w:bottom w:val="single" w:sz="4" w:space="0" w:color="auto"/>
            </w:tcBorders>
            <w:shd w:val="clear" w:color="auto" w:fill="FFFFFF" w:themeFill="background1"/>
            <w:vAlign w:val="center"/>
          </w:tcPr>
          <w:p w14:paraId="3B93DD2C"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függönyökön nincsen nyomot hagyó, ragadó szennyeződés, és</w:t>
            </w:r>
          </w:p>
          <w:p w14:paraId="3298ACAA" w14:textId="77777777" w:rsidR="000E1AB3" w:rsidRPr="0056638C" w:rsidRDefault="000E1AB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tcBorders>
              <w:bottom w:val="single" w:sz="4" w:space="0" w:color="auto"/>
            </w:tcBorders>
            <w:shd w:val="clear" w:color="auto" w:fill="FFFFFF" w:themeFill="background1"/>
            <w:vAlign w:val="center"/>
          </w:tcPr>
          <w:p w14:paraId="2624BAC5" w14:textId="77777777" w:rsidR="00375EC3" w:rsidRPr="0056638C" w:rsidRDefault="000E1AB3" w:rsidP="00066689">
            <w:pPr>
              <w:spacing w:line="276" w:lineRule="auto"/>
              <w:jc w:val="left"/>
              <w:rPr>
                <w:rFonts w:ascii="Book Antiqua" w:hAnsi="Book Antiqua"/>
                <w:sz w:val="23"/>
              </w:rPr>
            </w:pPr>
            <w:r w:rsidRPr="0056638C">
              <w:rPr>
                <w:rFonts w:ascii="Book Antiqua" w:hAnsi="Book Antiqua"/>
                <w:sz w:val="23"/>
              </w:rPr>
              <w:t>A járműben nincsenek függö</w:t>
            </w:r>
            <w:r w:rsidRPr="0056638C">
              <w:rPr>
                <w:rFonts w:ascii="Book Antiqua" w:hAnsi="Book Antiqua"/>
                <w:sz w:val="23"/>
              </w:rPr>
              <w:softHyphen/>
              <w:t>nyök</w:t>
            </w:r>
          </w:p>
        </w:tc>
      </w:tr>
      <w:tr w:rsidR="00F530A2" w:rsidRPr="00423540" w14:paraId="5F6CD7AA" w14:textId="77777777" w:rsidTr="00AE3BBD">
        <w:trPr>
          <w:cantSplit/>
        </w:trPr>
        <w:tc>
          <w:tcPr>
            <w:tcW w:w="2093" w:type="dxa"/>
            <w:tcBorders>
              <w:bottom w:val="single" w:sz="4" w:space="0" w:color="auto"/>
            </w:tcBorders>
            <w:shd w:val="clear" w:color="auto" w:fill="FFFFFF" w:themeFill="background1"/>
            <w:vAlign w:val="center"/>
          </w:tcPr>
          <w:p w14:paraId="15AF8367" w14:textId="77777777" w:rsidR="00F530A2" w:rsidRPr="0056638C" w:rsidRDefault="002750CA" w:rsidP="00066689">
            <w:pPr>
              <w:pStyle w:val="Cmsor3c"/>
              <w:spacing w:line="276" w:lineRule="auto"/>
              <w:ind w:left="0" w:firstLine="0"/>
              <w:jc w:val="left"/>
              <w:rPr>
                <w:rFonts w:ascii="Book Antiqua" w:hAnsi="Book Antiqua"/>
                <w:b/>
                <w:sz w:val="23"/>
              </w:rPr>
            </w:pPr>
            <w:r w:rsidRPr="0056638C">
              <w:rPr>
                <w:rFonts w:ascii="Book Antiqua" w:hAnsi="Book Antiqua"/>
                <w:b/>
                <w:sz w:val="23"/>
              </w:rPr>
              <w:t>Utastér p</w:t>
            </w:r>
            <w:r w:rsidR="00F530A2" w:rsidRPr="0056638C">
              <w:rPr>
                <w:rFonts w:ascii="Book Antiqua" w:hAnsi="Book Antiqua"/>
                <w:b/>
                <w:sz w:val="23"/>
              </w:rPr>
              <w:t>adló</w:t>
            </w:r>
            <w:r w:rsidR="006D795C" w:rsidRPr="0056638C">
              <w:rPr>
                <w:rFonts w:ascii="Book Antiqua" w:hAnsi="Book Antiqua"/>
                <w:b/>
                <w:sz w:val="23"/>
              </w:rPr>
              <w:t xml:space="preserve"> tisztasága</w:t>
            </w:r>
          </w:p>
        </w:tc>
        <w:tc>
          <w:tcPr>
            <w:tcW w:w="2410" w:type="dxa"/>
            <w:tcBorders>
              <w:bottom w:val="single" w:sz="4" w:space="0" w:color="auto"/>
            </w:tcBorders>
            <w:shd w:val="clear" w:color="auto" w:fill="FFFFFF" w:themeFill="background1"/>
            <w:vAlign w:val="center"/>
          </w:tcPr>
          <w:p w14:paraId="0950B939"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ragadó szennyeződés, darabos hulladék van, vagy</w:t>
            </w:r>
          </w:p>
          <w:p w14:paraId="78DE7906"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meghaladja az 50%-ot.</w:t>
            </w:r>
          </w:p>
        </w:tc>
        <w:tc>
          <w:tcPr>
            <w:tcW w:w="1842" w:type="dxa"/>
            <w:tcBorders>
              <w:bottom w:val="single" w:sz="4" w:space="0" w:color="auto"/>
            </w:tcBorders>
            <w:shd w:val="clear" w:color="auto" w:fill="FFFFFF" w:themeFill="background1"/>
            <w:vAlign w:val="center"/>
          </w:tcPr>
          <w:p w14:paraId="09D5D9AA"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nincsen ragadó szennyeződés, darabos hulladék, és</w:t>
            </w:r>
          </w:p>
          <w:p w14:paraId="6C0BF33F"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w:t>
            </w:r>
            <w:r w:rsidR="00F67036" w:rsidRPr="0056638C">
              <w:rPr>
                <w:rFonts w:ascii="Book Antiqua" w:hAnsi="Book Antiqua"/>
                <w:sz w:val="23"/>
              </w:rPr>
              <w:t>%</w:t>
            </w:r>
            <w:r w:rsidRPr="0056638C">
              <w:rPr>
                <w:rFonts w:ascii="Book Antiqua" w:hAnsi="Book Antiqua"/>
                <w:sz w:val="23"/>
              </w:rPr>
              <w:t xml:space="preserve"> és 50% között van.</w:t>
            </w:r>
          </w:p>
        </w:tc>
        <w:tc>
          <w:tcPr>
            <w:tcW w:w="1985" w:type="dxa"/>
            <w:tcBorders>
              <w:bottom w:val="single" w:sz="4" w:space="0" w:color="auto"/>
            </w:tcBorders>
            <w:shd w:val="clear" w:color="auto" w:fill="FFFFFF" w:themeFill="background1"/>
            <w:vAlign w:val="center"/>
          </w:tcPr>
          <w:p w14:paraId="217FA356"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nincsen ragadó szennyeződés, darabos hulladék, és</w:t>
            </w:r>
          </w:p>
          <w:p w14:paraId="38A9E000" w14:textId="77777777" w:rsidR="0039161F" w:rsidRPr="0056638C" w:rsidRDefault="00F530A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tcBorders>
              <w:bottom w:val="single" w:sz="4" w:space="0" w:color="auto"/>
            </w:tcBorders>
            <w:shd w:val="clear" w:color="auto" w:fill="FFFFFF" w:themeFill="background1"/>
            <w:vAlign w:val="center"/>
          </w:tcPr>
          <w:p w14:paraId="68033DF5" w14:textId="77777777" w:rsidR="00F530A2" w:rsidRPr="0056638C" w:rsidRDefault="00F530A2" w:rsidP="00066689">
            <w:pPr>
              <w:spacing w:line="276" w:lineRule="auto"/>
              <w:jc w:val="center"/>
              <w:rPr>
                <w:rFonts w:ascii="Book Antiqua" w:hAnsi="Book Antiqua"/>
                <w:sz w:val="23"/>
              </w:rPr>
            </w:pPr>
          </w:p>
        </w:tc>
      </w:tr>
      <w:tr w:rsidR="00EF0EA8" w:rsidRPr="00423540" w14:paraId="0810B671" w14:textId="77777777" w:rsidTr="00AE3BBD">
        <w:trPr>
          <w:cantSplit/>
        </w:trPr>
        <w:tc>
          <w:tcPr>
            <w:tcW w:w="2093" w:type="dxa"/>
            <w:shd w:val="clear" w:color="auto" w:fill="FFFFFF" w:themeFill="background1"/>
            <w:vAlign w:val="center"/>
          </w:tcPr>
          <w:p w14:paraId="6D9A71AB" w14:textId="77777777" w:rsidR="00EF0EA8" w:rsidRPr="0056638C" w:rsidRDefault="00EF0EA8"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ajtó, padló, falak tisztasága</w:t>
            </w:r>
          </w:p>
        </w:tc>
        <w:tc>
          <w:tcPr>
            <w:tcW w:w="2410" w:type="dxa"/>
            <w:shd w:val="clear" w:color="auto" w:fill="FFFFFF" w:themeFill="background1"/>
            <w:vAlign w:val="center"/>
          </w:tcPr>
          <w:p w14:paraId="59078FF3"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ajtón, padlón, falakon ragadó szennyeződés, darabos hulladék van, vagy</w:t>
            </w:r>
          </w:p>
          <w:p w14:paraId="122A4D99"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meghaladja az </w:t>
            </w:r>
            <w:proofErr w:type="spellStart"/>
            <w:r w:rsidRPr="0056638C">
              <w:rPr>
                <w:rFonts w:ascii="Book Antiqua" w:hAnsi="Book Antiqua"/>
                <w:sz w:val="23"/>
              </w:rPr>
              <w:t>összfelület</w:t>
            </w:r>
            <w:proofErr w:type="spellEnd"/>
            <w:r w:rsidRPr="0056638C">
              <w:rPr>
                <w:rFonts w:ascii="Book Antiqua" w:hAnsi="Book Antiqua"/>
                <w:sz w:val="23"/>
              </w:rPr>
              <w:t xml:space="preserve"> 50%-át.</w:t>
            </w:r>
          </w:p>
        </w:tc>
        <w:tc>
          <w:tcPr>
            <w:tcW w:w="1842" w:type="dxa"/>
            <w:shd w:val="clear" w:color="auto" w:fill="FFFFFF" w:themeFill="background1"/>
            <w:vAlign w:val="center"/>
          </w:tcPr>
          <w:p w14:paraId="7BEFA4C5"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w:t>
            </w:r>
            <w:r w:rsidR="005E340E" w:rsidRPr="0056638C">
              <w:rPr>
                <w:rFonts w:ascii="Book Antiqua" w:hAnsi="Book Antiqua"/>
                <w:sz w:val="23"/>
              </w:rPr>
              <w:t xml:space="preserve">ajtón, padlón, falakon </w:t>
            </w:r>
            <w:r w:rsidRPr="0056638C">
              <w:rPr>
                <w:rFonts w:ascii="Book Antiqua" w:hAnsi="Book Antiqua"/>
                <w:sz w:val="23"/>
              </w:rPr>
              <w:t>nincsen nyomot hagyó, ragadó szennyeződés, és</w:t>
            </w:r>
          </w:p>
          <w:p w14:paraId="339110A1"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az </w:t>
            </w:r>
            <w:proofErr w:type="spellStart"/>
            <w:r w:rsidRPr="0056638C">
              <w:rPr>
                <w:rFonts w:ascii="Book Antiqua" w:hAnsi="Book Antiqua"/>
                <w:sz w:val="23"/>
              </w:rPr>
              <w:t>összefelület</w:t>
            </w:r>
            <w:proofErr w:type="spellEnd"/>
            <w:r w:rsidRPr="0056638C">
              <w:rPr>
                <w:rFonts w:ascii="Book Antiqua" w:hAnsi="Book Antiqua"/>
                <w:sz w:val="23"/>
              </w:rPr>
              <w:t xml:space="preserve"> 10</w:t>
            </w:r>
            <w:r w:rsidR="00F67036" w:rsidRPr="0056638C">
              <w:rPr>
                <w:rFonts w:ascii="Book Antiqua" w:hAnsi="Book Antiqua"/>
                <w:sz w:val="23"/>
              </w:rPr>
              <w:t>%</w:t>
            </w:r>
            <w:r w:rsidR="00205E99" w:rsidRPr="0056638C">
              <w:rPr>
                <w:rFonts w:ascii="Book Antiqua" w:hAnsi="Book Antiqua"/>
                <w:sz w:val="23"/>
              </w:rPr>
              <w:t>-a</w:t>
            </w:r>
            <w:r w:rsidRPr="0056638C">
              <w:rPr>
                <w:rFonts w:ascii="Book Antiqua" w:hAnsi="Book Antiqua"/>
                <w:sz w:val="23"/>
              </w:rPr>
              <w:t xml:space="preserve"> és 50%-a között van.</w:t>
            </w:r>
          </w:p>
        </w:tc>
        <w:tc>
          <w:tcPr>
            <w:tcW w:w="1985" w:type="dxa"/>
            <w:shd w:val="clear" w:color="auto" w:fill="FFFFFF" w:themeFill="background1"/>
            <w:vAlign w:val="center"/>
          </w:tcPr>
          <w:p w14:paraId="5F37BC17"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w:t>
            </w:r>
            <w:r w:rsidR="005E340E" w:rsidRPr="0056638C">
              <w:rPr>
                <w:rFonts w:ascii="Book Antiqua" w:hAnsi="Book Antiqua"/>
                <w:sz w:val="23"/>
              </w:rPr>
              <w:t xml:space="preserve">ajtón, padlón, falakon </w:t>
            </w:r>
            <w:r w:rsidRPr="0056638C">
              <w:rPr>
                <w:rFonts w:ascii="Book Antiqua" w:hAnsi="Book Antiqua"/>
                <w:sz w:val="23"/>
              </w:rPr>
              <w:t>nincsen nyomot hagyó, ragadó szennyeződés, és</w:t>
            </w:r>
          </w:p>
          <w:p w14:paraId="7837A2C2"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értéke nem éri el az </w:t>
            </w:r>
            <w:proofErr w:type="spellStart"/>
            <w:r w:rsidRPr="0056638C">
              <w:rPr>
                <w:rFonts w:ascii="Book Antiqua" w:hAnsi="Book Antiqua"/>
                <w:sz w:val="23"/>
              </w:rPr>
              <w:t>összfelület</w:t>
            </w:r>
            <w:proofErr w:type="spellEnd"/>
            <w:r w:rsidRPr="0056638C">
              <w:rPr>
                <w:rFonts w:ascii="Book Antiqua" w:hAnsi="Book Antiqua"/>
                <w:sz w:val="23"/>
              </w:rPr>
              <w:t xml:space="preserve"> 10%-át.</w:t>
            </w:r>
          </w:p>
        </w:tc>
        <w:tc>
          <w:tcPr>
            <w:tcW w:w="958" w:type="dxa"/>
            <w:shd w:val="clear" w:color="auto" w:fill="FFFFFF" w:themeFill="background1"/>
            <w:vAlign w:val="center"/>
          </w:tcPr>
          <w:p w14:paraId="096BD59B" w14:textId="77777777" w:rsidR="00EF0EA8"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 xml:space="preserve">Nincs WC, vagy </w:t>
            </w:r>
          </w:p>
          <w:p w14:paraId="08EE48CB"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a WC az utasok számára nem hozzáfér</w:t>
            </w:r>
            <w:r w:rsidRPr="0056638C">
              <w:rPr>
                <w:rFonts w:ascii="Book Antiqua" w:hAnsi="Book Antiqua"/>
                <w:sz w:val="23"/>
              </w:rPr>
              <w:softHyphen/>
              <w:t xml:space="preserve">hető.  </w:t>
            </w:r>
          </w:p>
          <w:p w14:paraId="386B510A" w14:textId="77777777" w:rsidR="00335EA5" w:rsidRPr="0056638C" w:rsidRDefault="00335EA5" w:rsidP="00066689">
            <w:pPr>
              <w:spacing w:line="276" w:lineRule="auto"/>
              <w:jc w:val="center"/>
              <w:rPr>
                <w:rFonts w:ascii="Book Antiqua" w:hAnsi="Book Antiqua"/>
                <w:sz w:val="23"/>
              </w:rPr>
            </w:pPr>
          </w:p>
        </w:tc>
      </w:tr>
      <w:tr w:rsidR="00EF0EA8" w:rsidRPr="00423540" w14:paraId="6D5D2804" w14:textId="77777777" w:rsidTr="00AE3BBD">
        <w:trPr>
          <w:cantSplit/>
        </w:trPr>
        <w:tc>
          <w:tcPr>
            <w:tcW w:w="2093" w:type="dxa"/>
            <w:shd w:val="clear" w:color="auto" w:fill="FFFFFF" w:themeFill="background1"/>
            <w:vAlign w:val="center"/>
          </w:tcPr>
          <w:p w14:paraId="0433BD4F" w14:textId="77777777" w:rsidR="00EF0EA8" w:rsidRPr="0056638C" w:rsidRDefault="00EF0EA8"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csésze tisztasága</w:t>
            </w:r>
          </w:p>
        </w:tc>
        <w:tc>
          <w:tcPr>
            <w:tcW w:w="2410" w:type="dxa"/>
            <w:shd w:val="clear" w:color="auto" w:fill="FFFFFF" w:themeFill="background1"/>
            <w:vAlign w:val="center"/>
          </w:tcPr>
          <w:p w14:paraId="4FF23246" w14:textId="77777777" w:rsidR="0039161F" w:rsidRPr="0056638C" w:rsidRDefault="00EF0EA8" w:rsidP="00066689">
            <w:pPr>
              <w:pStyle w:val="Pontozottfelsorols"/>
              <w:spacing w:line="276" w:lineRule="auto"/>
              <w:rPr>
                <w:rFonts w:ascii="Book Antiqua" w:hAnsi="Book Antiqua"/>
                <w:sz w:val="23"/>
              </w:rPr>
            </w:pPr>
            <w:r w:rsidRPr="0056638C">
              <w:rPr>
                <w:rFonts w:ascii="Book Antiqua" w:hAnsi="Book Antiqua"/>
                <w:sz w:val="23"/>
              </w:rPr>
              <w:t xml:space="preserve">A WC csésze </w:t>
            </w:r>
            <w:r w:rsidR="0026145E" w:rsidRPr="0056638C">
              <w:rPr>
                <w:rFonts w:ascii="Book Antiqua" w:hAnsi="Book Antiqua"/>
                <w:sz w:val="23"/>
              </w:rPr>
              <w:t>több mint 3</w:t>
            </w:r>
            <w:r w:rsidRPr="0056638C">
              <w:rPr>
                <w:rFonts w:ascii="Book Antiqua" w:hAnsi="Book Antiqua"/>
                <w:sz w:val="23"/>
              </w:rPr>
              <w:t>0%-ban szennyezett</w:t>
            </w:r>
            <w:r w:rsidR="001625B5" w:rsidRPr="0056638C">
              <w:rPr>
                <w:rFonts w:ascii="Book Antiqua" w:hAnsi="Book Antiqua"/>
                <w:sz w:val="23"/>
              </w:rPr>
              <w:t>, vagy</w:t>
            </w:r>
          </w:p>
          <w:p w14:paraId="197F9893" w14:textId="77777777" w:rsidR="001625B5" w:rsidRPr="0056638C" w:rsidRDefault="005C6B10" w:rsidP="00066689">
            <w:pPr>
              <w:pStyle w:val="Pontozottfelsorols"/>
              <w:spacing w:line="276" w:lineRule="auto"/>
              <w:rPr>
                <w:rFonts w:ascii="Book Antiqua" w:hAnsi="Book Antiqua"/>
                <w:sz w:val="23"/>
              </w:rPr>
            </w:pPr>
            <w:r w:rsidRPr="0056638C">
              <w:rPr>
                <w:rFonts w:ascii="Book Antiqua" w:hAnsi="Book Antiqua"/>
                <w:sz w:val="23"/>
              </w:rPr>
              <w:t>a</w:t>
            </w:r>
            <w:r w:rsidR="001625B5" w:rsidRPr="0056638C">
              <w:rPr>
                <w:rFonts w:ascii="Book Antiqua" w:hAnsi="Book Antiqua"/>
                <w:sz w:val="23"/>
              </w:rPr>
              <w:t xml:space="preserve"> WC helyiségben kellemetlen szag van. </w:t>
            </w:r>
          </w:p>
        </w:tc>
        <w:tc>
          <w:tcPr>
            <w:tcW w:w="1842" w:type="dxa"/>
            <w:shd w:val="clear" w:color="auto" w:fill="FFFFFF" w:themeFill="background1"/>
            <w:vAlign w:val="center"/>
          </w:tcPr>
          <w:p w14:paraId="4F0CFD84" w14:textId="77777777" w:rsidR="001625B5" w:rsidRPr="0056638C" w:rsidRDefault="00EF0EA8" w:rsidP="00066689">
            <w:pPr>
              <w:pStyle w:val="Pontozottfelsorols"/>
              <w:spacing w:line="276" w:lineRule="auto"/>
              <w:rPr>
                <w:rFonts w:ascii="Book Antiqua" w:hAnsi="Book Antiqua"/>
                <w:sz w:val="23"/>
              </w:rPr>
            </w:pPr>
            <w:r w:rsidRPr="0056638C">
              <w:rPr>
                <w:rFonts w:ascii="Book Antiqua" w:hAnsi="Book Antiqua"/>
                <w:sz w:val="23"/>
              </w:rPr>
              <w:t>A WC csésze szennyezettsége 10</w:t>
            </w:r>
            <w:r w:rsidR="00F67036" w:rsidRPr="0056638C">
              <w:rPr>
                <w:rFonts w:ascii="Book Antiqua" w:hAnsi="Book Antiqua"/>
                <w:sz w:val="23"/>
              </w:rPr>
              <w:t>%</w:t>
            </w:r>
            <w:r w:rsidRPr="0056638C">
              <w:rPr>
                <w:rFonts w:ascii="Book Antiqua" w:hAnsi="Book Antiqua"/>
                <w:sz w:val="23"/>
              </w:rPr>
              <w:t xml:space="preserve"> és</w:t>
            </w:r>
            <w:r w:rsidR="0026145E" w:rsidRPr="0056638C">
              <w:rPr>
                <w:rFonts w:ascii="Book Antiqua" w:hAnsi="Book Antiqua"/>
                <w:sz w:val="23"/>
              </w:rPr>
              <w:t xml:space="preserve"> 30% </w:t>
            </w:r>
            <w:r w:rsidRPr="0056638C">
              <w:rPr>
                <w:rFonts w:ascii="Book Antiqua" w:hAnsi="Book Antiqua"/>
                <w:sz w:val="23"/>
              </w:rPr>
              <w:t>között van</w:t>
            </w:r>
            <w:r w:rsidR="001625B5" w:rsidRPr="0056638C">
              <w:rPr>
                <w:rFonts w:ascii="Book Antiqua" w:hAnsi="Book Antiqua"/>
                <w:sz w:val="23"/>
              </w:rPr>
              <w:t>.</w:t>
            </w:r>
          </w:p>
        </w:tc>
        <w:tc>
          <w:tcPr>
            <w:tcW w:w="1985" w:type="dxa"/>
            <w:shd w:val="clear" w:color="auto" w:fill="FFFFFF" w:themeFill="background1"/>
            <w:vAlign w:val="center"/>
          </w:tcPr>
          <w:p w14:paraId="4066A10C" w14:textId="77777777" w:rsidR="0039161F" w:rsidRPr="0056638C" w:rsidRDefault="00EF0EA8" w:rsidP="00066689">
            <w:pPr>
              <w:spacing w:line="276" w:lineRule="auto"/>
              <w:jc w:val="left"/>
              <w:rPr>
                <w:rFonts w:ascii="Book Antiqua" w:hAnsi="Book Antiqua"/>
                <w:sz w:val="23"/>
              </w:rPr>
            </w:pPr>
            <w:r w:rsidRPr="0056638C">
              <w:rPr>
                <w:rFonts w:ascii="Book Antiqua" w:hAnsi="Book Antiqua"/>
                <w:sz w:val="23"/>
              </w:rPr>
              <w:t>A WC csésze legfeljebb 10%-ban szennyezett.</w:t>
            </w:r>
          </w:p>
        </w:tc>
        <w:tc>
          <w:tcPr>
            <w:tcW w:w="958" w:type="dxa"/>
            <w:shd w:val="clear" w:color="auto" w:fill="FFFFFF" w:themeFill="background1"/>
            <w:vAlign w:val="center"/>
          </w:tcPr>
          <w:p w14:paraId="3C3D1902"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 xml:space="preserve">Nincs WC, vagy </w:t>
            </w:r>
          </w:p>
          <w:p w14:paraId="0EF53ECA"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a WC az utasok számára nem hozzáfér</w:t>
            </w:r>
            <w:r w:rsidRPr="0056638C">
              <w:rPr>
                <w:rFonts w:ascii="Book Antiqua" w:hAnsi="Book Antiqua"/>
                <w:sz w:val="23"/>
              </w:rPr>
              <w:softHyphen/>
              <w:t xml:space="preserve">hető.  </w:t>
            </w:r>
          </w:p>
          <w:p w14:paraId="717695C9" w14:textId="77777777" w:rsidR="00EF0EA8" w:rsidRPr="0056638C" w:rsidRDefault="00EF0EA8" w:rsidP="00066689">
            <w:pPr>
              <w:spacing w:line="276" w:lineRule="auto"/>
              <w:jc w:val="center"/>
              <w:rPr>
                <w:rFonts w:ascii="Book Antiqua" w:hAnsi="Book Antiqua"/>
                <w:sz w:val="23"/>
              </w:rPr>
            </w:pPr>
          </w:p>
        </w:tc>
      </w:tr>
      <w:tr w:rsidR="00EF0EA8" w:rsidRPr="00423540" w14:paraId="5770238A" w14:textId="77777777" w:rsidTr="00AE3BBD">
        <w:trPr>
          <w:cantSplit/>
        </w:trPr>
        <w:tc>
          <w:tcPr>
            <w:tcW w:w="2093" w:type="dxa"/>
            <w:shd w:val="clear" w:color="auto" w:fill="FFFFFF" w:themeFill="background1"/>
            <w:vAlign w:val="center"/>
          </w:tcPr>
          <w:p w14:paraId="29D52627" w14:textId="77777777" w:rsidR="00EF0EA8" w:rsidRPr="0056638C" w:rsidRDefault="00EF0EA8"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ülőke tisztasága</w:t>
            </w:r>
          </w:p>
        </w:tc>
        <w:tc>
          <w:tcPr>
            <w:tcW w:w="2410" w:type="dxa"/>
            <w:shd w:val="clear" w:color="auto" w:fill="FFFFFF" w:themeFill="background1"/>
            <w:vAlign w:val="center"/>
          </w:tcPr>
          <w:p w14:paraId="71257404"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nyomot hagyó, ragadó szennyeződés van, vagy</w:t>
            </w:r>
          </w:p>
          <w:p w14:paraId="44E0B317"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w:t>
            </w:r>
            <w:r w:rsidR="0026145E" w:rsidRPr="0056638C">
              <w:rPr>
                <w:rFonts w:ascii="Book Antiqua" w:hAnsi="Book Antiqua"/>
                <w:sz w:val="23"/>
              </w:rPr>
              <w:t>nyeződés mértéke meghaladja a 3</w:t>
            </w:r>
            <w:r w:rsidRPr="0056638C">
              <w:rPr>
                <w:rFonts w:ascii="Book Antiqua" w:hAnsi="Book Antiqua"/>
                <w:sz w:val="23"/>
              </w:rPr>
              <w:t>0%-ot.</w:t>
            </w:r>
          </w:p>
        </w:tc>
        <w:tc>
          <w:tcPr>
            <w:tcW w:w="1842" w:type="dxa"/>
            <w:shd w:val="clear" w:color="auto" w:fill="FFFFFF" w:themeFill="background1"/>
            <w:vAlign w:val="center"/>
          </w:tcPr>
          <w:p w14:paraId="7B435A16"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nincsen nyomot hagyó, ragadó szennyeződés, és</w:t>
            </w:r>
          </w:p>
          <w:p w14:paraId="61E3EAF0"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w:t>
            </w:r>
            <w:r w:rsidR="0026145E" w:rsidRPr="0056638C">
              <w:rPr>
                <w:rFonts w:ascii="Book Antiqua" w:hAnsi="Book Antiqua"/>
                <w:sz w:val="23"/>
              </w:rPr>
              <w:t>ató szennyeződés mértéke 10</w:t>
            </w:r>
            <w:r w:rsidR="00F67036" w:rsidRPr="0056638C">
              <w:rPr>
                <w:rFonts w:ascii="Book Antiqua" w:hAnsi="Book Antiqua"/>
                <w:sz w:val="23"/>
              </w:rPr>
              <w:t>%</w:t>
            </w:r>
            <w:r w:rsidR="0026145E" w:rsidRPr="0056638C">
              <w:rPr>
                <w:rFonts w:ascii="Book Antiqua" w:hAnsi="Book Antiqua"/>
                <w:sz w:val="23"/>
              </w:rPr>
              <w:t xml:space="preserve"> és 3</w:t>
            </w:r>
            <w:r w:rsidRPr="0056638C">
              <w:rPr>
                <w:rFonts w:ascii="Book Antiqua" w:hAnsi="Book Antiqua"/>
                <w:sz w:val="23"/>
              </w:rPr>
              <w:t>0% között van.</w:t>
            </w:r>
          </w:p>
        </w:tc>
        <w:tc>
          <w:tcPr>
            <w:tcW w:w="1985" w:type="dxa"/>
            <w:shd w:val="clear" w:color="auto" w:fill="FFFFFF" w:themeFill="background1"/>
            <w:vAlign w:val="center"/>
          </w:tcPr>
          <w:p w14:paraId="7FB8D738"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nincsen nyomot hagyó, ragadó szennyeződés, és</w:t>
            </w:r>
          </w:p>
          <w:p w14:paraId="71257DF8" w14:textId="77777777" w:rsidR="0039161F" w:rsidRPr="0056638C" w:rsidRDefault="00EF0EA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shd w:val="clear" w:color="auto" w:fill="FFFFFF" w:themeFill="background1"/>
            <w:vAlign w:val="center"/>
          </w:tcPr>
          <w:p w14:paraId="465E9266"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 xml:space="preserve">Nincs WC, vagy </w:t>
            </w:r>
          </w:p>
          <w:p w14:paraId="35231DE9"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a WC az utasok számára nem hozzáfér</w:t>
            </w:r>
            <w:r w:rsidRPr="0056638C">
              <w:rPr>
                <w:rFonts w:ascii="Book Antiqua" w:hAnsi="Book Antiqua"/>
                <w:sz w:val="23"/>
              </w:rPr>
              <w:softHyphen/>
              <w:t xml:space="preserve">hető.  </w:t>
            </w:r>
          </w:p>
          <w:p w14:paraId="1F3F38BB" w14:textId="77777777" w:rsidR="00EF0EA8" w:rsidRPr="0056638C" w:rsidRDefault="00EF0EA8" w:rsidP="00066689">
            <w:pPr>
              <w:spacing w:line="276" w:lineRule="auto"/>
              <w:jc w:val="center"/>
              <w:rPr>
                <w:rFonts w:ascii="Book Antiqua" w:hAnsi="Book Antiqua"/>
                <w:sz w:val="23"/>
              </w:rPr>
            </w:pPr>
          </w:p>
        </w:tc>
      </w:tr>
      <w:tr w:rsidR="00EF0EA8" w:rsidRPr="00423540" w14:paraId="3B0CB8C9" w14:textId="77777777" w:rsidTr="00AE3BBD">
        <w:trPr>
          <w:cantSplit/>
        </w:trPr>
        <w:tc>
          <w:tcPr>
            <w:tcW w:w="2093" w:type="dxa"/>
            <w:shd w:val="clear" w:color="auto" w:fill="FFFFFF" w:themeFill="background1"/>
            <w:vAlign w:val="center"/>
          </w:tcPr>
          <w:p w14:paraId="04105B86" w14:textId="77777777" w:rsidR="00EF0EA8" w:rsidRPr="0056638C" w:rsidRDefault="00EF0EA8" w:rsidP="00066689">
            <w:pPr>
              <w:pStyle w:val="Cmsor3c"/>
              <w:spacing w:line="276" w:lineRule="auto"/>
              <w:ind w:left="0" w:firstLine="0"/>
              <w:jc w:val="left"/>
              <w:rPr>
                <w:rFonts w:ascii="Book Antiqua" w:hAnsi="Book Antiqua"/>
                <w:b/>
                <w:sz w:val="23"/>
              </w:rPr>
            </w:pPr>
            <w:r w:rsidRPr="0056638C">
              <w:rPr>
                <w:rFonts w:ascii="Book Antiqua" w:hAnsi="Book Antiqua"/>
                <w:b/>
                <w:sz w:val="23"/>
              </w:rPr>
              <w:t>Mosdó</w:t>
            </w:r>
            <w:r w:rsidR="008E19CD" w:rsidRPr="0056638C">
              <w:rPr>
                <w:rFonts w:ascii="Book Antiqua" w:hAnsi="Book Antiqua"/>
                <w:b/>
                <w:sz w:val="23"/>
              </w:rPr>
              <w:softHyphen/>
            </w:r>
            <w:r w:rsidRPr="0056638C">
              <w:rPr>
                <w:rFonts w:ascii="Book Antiqua" w:hAnsi="Book Antiqua"/>
                <w:b/>
                <w:sz w:val="23"/>
              </w:rPr>
              <w:t>kagyló tisztasága</w:t>
            </w:r>
          </w:p>
        </w:tc>
        <w:tc>
          <w:tcPr>
            <w:tcW w:w="2410" w:type="dxa"/>
            <w:shd w:val="clear" w:color="auto" w:fill="FFFFFF" w:themeFill="background1"/>
            <w:vAlign w:val="center"/>
          </w:tcPr>
          <w:p w14:paraId="0293D6DC" w14:textId="77777777" w:rsidR="0039161F" w:rsidRPr="0056638C" w:rsidRDefault="00EF0EA8" w:rsidP="00066689">
            <w:pPr>
              <w:spacing w:line="276" w:lineRule="auto"/>
              <w:jc w:val="left"/>
              <w:rPr>
                <w:rFonts w:ascii="Book Antiqua" w:hAnsi="Book Antiqua"/>
                <w:sz w:val="23"/>
              </w:rPr>
            </w:pPr>
            <w:r w:rsidRPr="0056638C">
              <w:rPr>
                <w:rFonts w:ascii="Book Antiqua" w:hAnsi="Book Antiqua"/>
                <w:sz w:val="23"/>
              </w:rPr>
              <w:t>A mosdókagyló és környezete</w:t>
            </w:r>
            <w:r w:rsidR="0026145E" w:rsidRPr="0056638C">
              <w:rPr>
                <w:rFonts w:ascii="Book Antiqua" w:hAnsi="Book Antiqua"/>
                <w:sz w:val="23"/>
              </w:rPr>
              <w:t xml:space="preserve"> több mint 3</w:t>
            </w:r>
            <w:r w:rsidRPr="0056638C">
              <w:rPr>
                <w:rFonts w:ascii="Book Antiqua" w:hAnsi="Book Antiqua"/>
                <w:sz w:val="23"/>
              </w:rPr>
              <w:t>0%-ban szennyezett.</w:t>
            </w:r>
          </w:p>
        </w:tc>
        <w:tc>
          <w:tcPr>
            <w:tcW w:w="1842" w:type="dxa"/>
            <w:shd w:val="clear" w:color="auto" w:fill="FFFFFF" w:themeFill="background1"/>
            <w:vAlign w:val="center"/>
          </w:tcPr>
          <w:p w14:paraId="7CA66BB8" w14:textId="77777777" w:rsidR="0039161F" w:rsidRPr="0056638C" w:rsidRDefault="00EF0EA8" w:rsidP="00066689">
            <w:pPr>
              <w:spacing w:line="276" w:lineRule="auto"/>
              <w:jc w:val="left"/>
              <w:rPr>
                <w:rFonts w:ascii="Book Antiqua" w:hAnsi="Book Antiqua"/>
                <w:sz w:val="23"/>
              </w:rPr>
            </w:pPr>
            <w:r w:rsidRPr="0056638C">
              <w:rPr>
                <w:rFonts w:ascii="Book Antiqua" w:hAnsi="Book Antiqua"/>
                <w:sz w:val="23"/>
              </w:rPr>
              <w:t>A mosdókagyló és környezetének szennyezettsége 10</w:t>
            </w:r>
            <w:r w:rsidR="00F67036" w:rsidRPr="0056638C">
              <w:rPr>
                <w:rFonts w:ascii="Book Antiqua" w:hAnsi="Book Antiqua"/>
                <w:sz w:val="23"/>
              </w:rPr>
              <w:t>%</w:t>
            </w:r>
            <w:r w:rsidRPr="0056638C">
              <w:rPr>
                <w:rFonts w:ascii="Book Antiqua" w:hAnsi="Book Antiqua"/>
                <w:sz w:val="23"/>
              </w:rPr>
              <w:t xml:space="preserve"> és</w:t>
            </w:r>
            <w:r w:rsidR="0026145E" w:rsidRPr="0056638C">
              <w:rPr>
                <w:rFonts w:ascii="Book Antiqua" w:hAnsi="Book Antiqua"/>
                <w:sz w:val="23"/>
              </w:rPr>
              <w:t xml:space="preserve"> 3</w:t>
            </w:r>
            <w:r w:rsidRPr="0056638C">
              <w:rPr>
                <w:rFonts w:ascii="Book Antiqua" w:hAnsi="Book Antiqua"/>
                <w:sz w:val="23"/>
              </w:rPr>
              <w:t>0%-között van.</w:t>
            </w:r>
          </w:p>
        </w:tc>
        <w:tc>
          <w:tcPr>
            <w:tcW w:w="1985" w:type="dxa"/>
            <w:shd w:val="clear" w:color="auto" w:fill="FFFFFF" w:themeFill="background1"/>
            <w:vAlign w:val="center"/>
          </w:tcPr>
          <w:p w14:paraId="177F5BB9" w14:textId="77777777" w:rsidR="0039161F" w:rsidRPr="0056638C" w:rsidRDefault="00EF0EA8" w:rsidP="00066689">
            <w:pPr>
              <w:spacing w:line="276" w:lineRule="auto"/>
              <w:jc w:val="left"/>
              <w:rPr>
                <w:rFonts w:ascii="Book Antiqua" w:hAnsi="Book Antiqua"/>
                <w:sz w:val="23"/>
              </w:rPr>
            </w:pPr>
            <w:r w:rsidRPr="0056638C">
              <w:rPr>
                <w:rFonts w:ascii="Book Antiqua" w:hAnsi="Book Antiqua"/>
                <w:sz w:val="23"/>
              </w:rPr>
              <w:t>A mosdókagyló és környezete legfeljebb 10%-ban szennyezett.</w:t>
            </w:r>
          </w:p>
        </w:tc>
        <w:tc>
          <w:tcPr>
            <w:tcW w:w="958" w:type="dxa"/>
            <w:shd w:val="clear" w:color="auto" w:fill="FFFFFF" w:themeFill="background1"/>
            <w:vAlign w:val="center"/>
          </w:tcPr>
          <w:p w14:paraId="0BEE8594"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 xml:space="preserve">Nincs WC, vagy </w:t>
            </w:r>
          </w:p>
          <w:p w14:paraId="5887292D" w14:textId="77777777" w:rsidR="00335EA5" w:rsidRPr="0056638C" w:rsidRDefault="00335EA5" w:rsidP="00066689">
            <w:pPr>
              <w:pStyle w:val="Pontozottfelsorols"/>
              <w:spacing w:line="276" w:lineRule="auto"/>
              <w:rPr>
                <w:rFonts w:ascii="Book Antiqua" w:hAnsi="Book Antiqua"/>
                <w:sz w:val="23"/>
              </w:rPr>
            </w:pPr>
            <w:r w:rsidRPr="0056638C">
              <w:rPr>
                <w:rFonts w:ascii="Book Antiqua" w:hAnsi="Book Antiqua"/>
                <w:sz w:val="23"/>
              </w:rPr>
              <w:t>a WC az utasok számára nem hozzáfér</w:t>
            </w:r>
            <w:r w:rsidRPr="0056638C">
              <w:rPr>
                <w:rFonts w:ascii="Book Antiqua" w:hAnsi="Book Antiqua"/>
                <w:sz w:val="23"/>
              </w:rPr>
              <w:softHyphen/>
              <w:t xml:space="preserve">hető.  </w:t>
            </w:r>
          </w:p>
          <w:p w14:paraId="544375D8" w14:textId="77777777" w:rsidR="00EF0EA8" w:rsidRPr="0056638C" w:rsidRDefault="00EF0EA8" w:rsidP="00066689">
            <w:pPr>
              <w:spacing w:line="276" w:lineRule="auto"/>
              <w:jc w:val="center"/>
              <w:rPr>
                <w:rFonts w:ascii="Book Antiqua" w:hAnsi="Book Antiqua"/>
                <w:sz w:val="23"/>
              </w:rPr>
            </w:pPr>
          </w:p>
        </w:tc>
      </w:tr>
      <w:tr w:rsidR="006D795C" w:rsidRPr="00423540" w14:paraId="3304EB48" w14:textId="77777777" w:rsidTr="00AE3BBD">
        <w:trPr>
          <w:cantSplit/>
        </w:trPr>
        <w:tc>
          <w:tcPr>
            <w:tcW w:w="2093" w:type="dxa"/>
            <w:tcBorders>
              <w:bottom w:val="single" w:sz="4" w:space="0" w:color="auto"/>
            </w:tcBorders>
            <w:shd w:val="clear" w:color="auto" w:fill="FFFFFF" w:themeFill="background1"/>
            <w:vAlign w:val="center"/>
          </w:tcPr>
          <w:p w14:paraId="7219BE46" w14:textId="77777777" w:rsidR="006D795C" w:rsidRPr="0056638C" w:rsidRDefault="00C02D34"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w:t>
            </w:r>
            <w:r w:rsidR="00BD7D36" w:rsidRPr="0056638C">
              <w:rPr>
                <w:rFonts w:ascii="Book Antiqua" w:hAnsi="Book Antiqua"/>
                <w:b/>
                <w:sz w:val="23"/>
              </w:rPr>
              <w:t xml:space="preserve">ülső </w:t>
            </w:r>
            <w:r w:rsidR="006D795C" w:rsidRPr="0056638C">
              <w:rPr>
                <w:rFonts w:ascii="Book Antiqua" w:hAnsi="Book Antiqua"/>
                <w:b/>
                <w:sz w:val="23"/>
              </w:rPr>
              <w:t>viszonylat</w:t>
            </w:r>
            <w:r w:rsidR="006D795C" w:rsidRPr="0056638C">
              <w:rPr>
                <w:rFonts w:ascii="Book Antiqua" w:hAnsi="Book Antiqua"/>
                <w:b/>
                <w:sz w:val="23"/>
              </w:rPr>
              <w:softHyphen/>
              <w:t>jelzés</w:t>
            </w:r>
          </w:p>
        </w:tc>
        <w:tc>
          <w:tcPr>
            <w:tcW w:w="2410" w:type="dxa"/>
            <w:tcBorders>
              <w:bottom w:val="single" w:sz="4" w:space="0" w:color="auto"/>
            </w:tcBorders>
            <w:shd w:val="clear" w:color="auto" w:fill="FFFFFF" w:themeFill="background1"/>
            <w:vAlign w:val="center"/>
          </w:tcPr>
          <w:p w14:paraId="60A579AA" w14:textId="77777777" w:rsidR="0094474E" w:rsidRPr="0056638C" w:rsidRDefault="0094474E"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járműnek sem a homlokfalán, sem a jobb oldalán nincs viszonylatjelzés</w:t>
            </w:r>
            <w:r w:rsidR="007D7D77" w:rsidRPr="0056638C">
              <w:rPr>
                <w:rFonts w:ascii="Book Antiqua" w:hAnsi="Book Antiqua"/>
                <w:sz w:val="23"/>
              </w:rPr>
              <w:t>;</w:t>
            </w:r>
            <w:r w:rsidRPr="0056638C">
              <w:rPr>
                <w:rFonts w:ascii="Book Antiqua" w:hAnsi="Book Antiqua"/>
                <w:sz w:val="23"/>
              </w:rPr>
              <w:t xml:space="preserve"> vagy a teljes (két oldali) viszonylatjelzés együttesen is</w:t>
            </w:r>
          </w:p>
          <w:p w14:paraId="473960E0" w14:textId="77777777" w:rsidR="0039161F" w:rsidRPr="0056638C" w:rsidRDefault="006D795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nehezen olvasható, vagy</w:t>
            </w:r>
          </w:p>
          <w:p w14:paraId="7F463D59" w14:textId="77777777" w:rsidR="0039161F" w:rsidRPr="0056638C" w:rsidRDefault="006D795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nem jelzi helyesen és egyértelműen a járat közlekedési irányát, </w:t>
            </w:r>
            <w:r w:rsidR="00CE6613" w:rsidRPr="0056638C">
              <w:rPr>
                <w:rFonts w:ascii="Book Antiqua" w:hAnsi="Book Antiqua"/>
                <w:sz w:val="23"/>
              </w:rPr>
              <w:t>vagy</w:t>
            </w:r>
          </w:p>
          <w:p w14:paraId="44AC8694" w14:textId="77777777" w:rsidR="0039161F" w:rsidRPr="0056638C" w:rsidRDefault="006D795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nem e</w:t>
            </w:r>
            <w:r w:rsidR="00CE6613" w:rsidRPr="0056638C">
              <w:rPr>
                <w:rFonts w:ascii="Book Antiqua" w:hAnsi="Book Antiqua"/>
                <w:sz w:val="23"/>
              </w:rPr>
              <w:t xml:space="preserve">gyértelmű információt tartalmaz, vagy </w:t>
            </w:r>
            <w:r w:rsidRPr="0056638C">
              <w:rPr>
                <w:rFonts w:ascii="Book Antiqua" w:hAnsi="Book Antiqua"/>
                <w:sz w:val="23"/>
              </w:rPr>
              <w:t xml:space="preserve"> </w:t>
            </w:r>
          </w:p>
          <w:p w14:paraId="29B3B05D" w14:textId="77777777" w:rsidR="0039161F" w:rsidRPr="0056638C" w:rsidRDefault="006D795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helytelen információt tartalmaz (pl.</w:t>
            </w:r>
            <w:r w:rsidR="009A7333" w:rsidRPr="0056638C">
              <w:rPr>
                <w:rFonts w:ascii="Book Antiqua" w:hAnsi="Book Antiqua"/>
                <w:sz w:val="23"/>
              </w:rPr>
              <w:t>:</w:t>
            </w:r>
            <w:r w:rsidRPr="0056638C">
              <w:rPr>
                <w:rFonts w:ascii="Book Antiqua" w:hAnsi="Book Antiqua"/>
                <w:sz w:val="23"/>
              </w:rPr>
              <w:t xml:space="preserve"> üzemegység-feltüntetés, nagyméretű egyéb matrica, pl.</w:t>
            </w:r>
            <w:r w:rsidR="009A7333" w:rsidRPr="0056638C">
              <w:rPr>
                <w:rFonts w:ascii="Book Antiqua" w:hAnsi="Book Antiqua"/>
                <w:sz w:val="23"/>
              </w:rPr>
              <w:t>:</w:t>
            </w:r>
            <w:r w:rsidRPr="0056638C">
              <w:rPr>
                <w:rFonts w:ascii="Book Antiqua" w:hAnsi="Book Antiqua"/>
                <w:sz w:val="23"/>
              </w:rPr>
              <w:t xml:space="preserve"> gyártó, márka) </w:t>
            </w:r>
          </w:p>
        </w:tc>
        <w:tc>
          <w:tcPr>
            <w:tcW w:w="1842" w:type="dxa"/>
            <w:tcBorders>
              <w:bottom w:val="single" w:sz="4" w:space="0" w:color="auto"/>
            </w:tcBorders>
            <w:shd w:val="clear" w:color="auto" w:fill="FFFFFF" w:themeFill="background1"/>
            <w:vAlign w:val="center"/>
          </w:tcPr>
          <w:p w14:paraId="6D819608" w14:textId="5BD491DB" w:rsidR="0039161F" w:rsidRPr="0056638C" w:rsidRDefault="006D795C"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 viszonylatjelzés nem felel meg pontosan a módszertani leírásban szereplő feltételeknek, </w:t>
            </w:r>
            <w:r w:rsidR="00CA2928" w:rsidRPr="0056638C">
              <w:rPr>
                <w:rFonts w:ascii="Book Antiqua" w:hAnsi="Book Antiqua"/>
                <w:sz w:val="23"/>
              </w:rPr>
              <w:t xml:space="preserve">utólagos javítás, letakarás, áthúzás, ragasztás, kézírásos felüljavítás látszik rajta, </w:t>
            </w:r>
            <w:r w:rsidRPr="0056638C">
              <w:rPr>
                <w:rFonts w:ascii="Book Antiqua" w:hAnsi="Book Antiqua"/>
                <w:sz w:val="23"/>
              </w:rPr>
              <w:t>de az információ egyértelmű és aktuális.</w:t>
            </w:r>
          </w:p>
        </w:tc>
        <w:tc>
          <w:tcPr>
            <w:tcW w:w="1985" w:type="dxa"/>
            <w:tcBorders>
              <w:bottom w:val="single" w:sz="4" w:space="0" w:color="auto"/>
            </w:tcBorders>
            <w:shd w:val="clear" w:color="auto" w:fill="FFFFFF" w:themeFill="background1"/>
            <w:vAlign w:val="center"/>
          </w:tcPr>
          <w:p w14:paraId="1F659E3B" w14:textId="77777777" w:rsidR="0039161F" w:rsidRPr="0056638C" w:rsidRDefault="006D795C" w:rsidP="00066689">
            <w:pPr>
              <w:spacing w:line="276" w:lineRule="auto"/>
              <w:jc w:val="left"/>
              <w:rPr>
                <w:rFonts w:ascii="Book Antiqua" w:hAnsi="Book Antiqua"/>
                <w:sz w:val="23"/>
              </w:rPr>
            </w:pPr>
            <w:r w:rsidRPr="0056638C">
              <w:rPr>
                <w:rFonts w:ascii="Book Antiqua" w:hAnsi="Book Antiqua"/>
                <w:sz w:val="23"/>
              </w:rPr>
              <w:t>A járat viszonylatjelzése pontosan a módszertani leírásnak megfelelő.</w:t>
            </w:r>
          </w:p>
        </w:tc>
        <w:tc>
          <w:tcPr>
            <w:tcW w:w="958" w:type="dxa"/>
            <w:tcBorders>
              <w:bottom w:val="single" w:sz="4" w:space="0" w:color="auto"/>
            </w:tcBorders>
            <w:shd w:val="clear" w:color="auto" w:fill="FFFFFF" w:themeFill="background1"/>
            <w:vAlign w:val="center"/>
          </w:tcPr>
          <w:p w14:paraId="1873F183" w14:textId="77777777" w:rsidR="006D795C" w:rsidRPr="0056638C" w:rsidRDefault="006D795C" w:rsidP="00066689">
            <w:pPr>
              <w:spacing w:line="276" w:lineRule="auto"/>
              <w:jc w:val="center"/>
              <w:rPr>
                <w:rFonts w:ascii="Book Antiqua" w:hAnsi="Book Antiqua"/>
                <w:sz w:val="23"/>
              </w:rPr>
            </w:pPr>
          </w:p>
        </w:tc>
      </w:tr>
      <w:tr w:rsidR="00B67A8F" w:rsidRPr="00423540" w14:paraId="2F0EA8CC" w14:textId="77777777" w:rsidTr="00B67A8F">
        <w:trPr>
          <w:cantSplit/>
        </w:trPr>
        <w:tc>
          <w:tcPr>
            <w:tcW w:w="2093" w:type="dxa"/>
            <w:shd w:val="clear" w:color="auto" w:fill="auto"/>
            <w:vAlign w:val="center"/>
          </w:tcPr>
          <w:p w14:paraId="5EC307F0" w14:textId="77777777" w:rsidR="00B67A8F" w:rsidRPr="0056638C" w:rsidRDefault="00B67A8F" w:rsidP="00066689">
            <w:pPr>
              <w:pStyle w:val="Cmsor3c"/>
              <w:spacing w:line="276" w:lineRule="auto"/>
              <w:ind w:left="0" w:firstLine="0"/>
              <w:jc w:val="left"/>
              <w:rPr>
                <w:rFonts w:ascii="Book Antiqua" w:hAnsi="Book Antiqua"/>
                <w:b/>
                <w:sz w:val="23"/>
              </w:rPr>
            </w:pPr>
            <w:r w:rsidRPr="0056638C">
              <w:rPr>
                <w:rFonts w:ascii="Book Antiqua" w:hAnsi="Book Antiqua"/>
                <w:b/>
                <w:sz w:val="23"/>
              </w:rPr>
              <w:t>Fedélzeti kijelző</w:t>
            </w:r>
          </w:p>
        </w:tc>
        <w:tc>
          <w:tcPr>
            <w:tcW w:w="2410" w:type="dxa"/>
            <w:shd w:val="clear" w:color="auto" w:fill="FFFFFF" w:themeFill="background1"/>
            <w:vAlign w:val="center"/>
          </w:tcPr>
          <w:p w14:paraId="3CA80425" w14:textId="77777777" w:rsidR="00BC05A6" w:rsidRPr="0056638C" w:rsidRDefault="00BC05A6" w:rsidP="00066689">
            <w:pPr>
              <w:spacing w:line="276" w:lineRule="auto"/>
              <w:jc w:val="left"/>
              <w:rPr>
                <w:rFonts w:ascii="Book Antiqua" w:hAnsi="Book Antiqua"/>
                <w:sz w:val="23"/>
              </w:rPr>
            </w:pPr>
            <w:r w:rsidRPr="0056638C">
              <w:rPr>
                <w:rFonts w:ascii="Book Antiqua" w:hAnsi="Book Antiqua"/>
                <w:sz w:val="23"/>
              </w:rPr>
              <w:t>•</w:t>
            </w:r>
            <w:r w:rsidRPr="0056638C">
              <w:rPr>
                <w:rFonts w:ascii="Book Antiqua" w:hAnsi="Book Antiqua"/>
                <w:sz w:val="23"/>
              </w:rPr>
              <w:tab/>
              <w:t>A jármű belső terében nincs felszerelve a járat viszonylatát és a következő megállót mutató belső kijelző.</w:t>
            </w:r>
          </w:p>
          <w:p w14:paraId="7B1479C5" w14:textId="1471444C" w:rsidR="00BC05A6" w:rsidRPr="0056638C" w:rsidRDefault="00BC05A6" w:rsidP="00066689">
            <w:pPr>
              <w:spacing w:line="276" w:lineRule="auto"/>
              <w:jc w:val="left"/>
              <w:rPr>
                <w:rFonts w:ascii="Book Antiqua" w:hAnsi="Book Antiqua"/>
                <w:sz w:val="23"/>
              </w:rPr>
            </w:pPr>
            <w:r w:rsidRPr="0056638C">
              <w:rPr>
                <w:rFonts w:ascii="Book Antiqua" w:hAnsi="Book Antiqua"/>
                <w:sz w:val="23"/>
              </w:rPr>
              <w:t>•</w:t>
            </w:r>
            <w:r w:rsidRPr="0056638C">
              <w:rPr>
                <w:rFonts w:ascii="Book Antiqua" w:hAnsi="Book Antiqua"/>
                <w:sz w:val="23"/>
              </w:rPr>
              <w:tab/>
              <w:t>Próbaüzem megjelenítése helytelen információval.</w:t>
            </w:r>
          </w:p>
        </w:tc>
        <w:tc>
          <w:tcPr>
            <w:tcW w:w="1842" w:type="dxa"/>
            <w:shd w:val="clear" w:color="auto" w:fill="FFFFFF" w:themeFill="background1"/>
            <w:vAlign w:val="center"/>
          </w:tcPr>
          <w:p w14:paraId="5B9076DF" w14:textId="77777777" w:rsidR="00B67A8F" w:rsidRPr="0056638C" w:rsidRDefault="00B67A8F" w:rsidP="00066689">
            <w:pPr>
              <w:spacing w:line="276" w:lineRule="auto"/>
              <w:jc w:val="left"/>
              <w:rPr>
                <w:rFonts w:ascii="Book Antiqua" w:hAnsi="Book Antiqua"/>
                <w:sz w:val="23"/>
              </w:rPr>
            </w:pPr>
            <w:r w:rsidRPr="0056638C">
              <w:rPr>
                <w:rFonts w:ascii="Book Antiqua" w:hAnsi="Book Antiqua"/>
                <w:sz w:val="23"/>
              </w:rPr>
              <w:t xml:space="preserve"> </w:t>
            </w:r>
          </w:p>
        </w:tc>
        <w:tc>
          <w:tcPr>
            <w:tcW w:w="1985" w:type="dxa"/>
            <w:shd w:val="clear" w:color="auto" w:fill="FFFFFF" w:themeFill="background1"/>
            <w:vAlign w:val="center"/>
          </w:tcPr>
          <w:p w14:paraId="696C7DAD" w14:textId="77777777" w:rsidR="00C46031" w:rsidRPr="0056638C" w:rsidRDefault="00B67A8F" w:rsidP="00066689">
            <w:pPr>
              <w:spacing w:line="276" w:lineRule="auto"/>
              <w:jc w:val="left"/>
              <w:rPr>
                <w:rFonts w:ascii="Book Antiqua" w:hAnsi="Book Antiqua"/>
                <w:sz w:val="23"/>
              </w:rPr>
            </w:pPr>
            <w:r w:rsidRPr="0056638C">
              <w:rPr>
                <w:rFonts w:ascii="Book Antiqua" w:hAnsi="Book Antiqua"/>
                <w:sz w:val="23"/>
              </w:rPr>
              <w:t>A jármű belső terében</w:t>
            </w:r>
            <w:r w:rsidR="00C46031" w:rsidRPr="0056638C">
              <w:rPr>
                <w:rFonts w:ascii="Book Antiqua" w:hAnsi="Book Antiqua"/>
                <w:sz w:val="23"/>
              </w:rPr>
              <w:t>:</w:t>
            </w:r>
          </w:p>
          <w:p w14:paraId="4FAA93B5" w14:textId="58368E2A" w:rsidR="00C46031" w:rsidRPr="0056638C" w:rsidRDefault="00B67A8F" w:rsidP="00066689">
            <w:pPr>
              <w:pStyle w:val="Listaszerbekezds"/>
              <w:numPr>
                <w:ilvl w:val="0"/>
                <w:numId w:val="45"/>
              </w:numPr>
              <w:spacing w:line="276" w:lineRule="auto"/>
              <w:ind w:left="0" w:hanging="18"/>
              <w:jc w:val="left"/>
              <w:rPr>
                <w:rFonts w:ascii="Book Antiqua" w:hAnsi="Book Antiqua"/>
                <w:sz w:val="23"/>
              </w:rPr>
            </w:pPr>
            <w:r w:rsidRPr="0056638C">
              <w:rPr>
                <w:rFonts w:ascii="Book Antiqua" w:hAnsi="Book Antiqua"/>
                <w:sz w:val="23"/>
              </w:rPr>
              <w:t>a járat viszonylatát</w:t>
            </w:r>
            <w:r w:rsidR="00C46031" w:rsidRPr="0056638C">
              <w:rPr>
                <w:rFonts w:ascii="Book Antiqua" w:hAnsi="Book Antiqua"/>
                <w:sz w:val="23"/>
              </w:rPr>
              <w:t>,</w:t>
            </w:r>
          </w:p>
          <w:p w14:paraId="6F314C28" w14:textId="77777777" w:rsidR="00C46031" w:rsidRPr="0056638C" w:rsidRDefault="00C46031" w:rsidP="00066689">
            <w:pPr>
              <w:pStyle w:val="Listaszerbekezds"/>
              <w:numPr>
                <w:ilvl w:val="0"/>
                <w:numId w:val="45"/>
              </w:numPr>
              <w:spacing w:line="276" w:lineRule="auto"/>
              <w:ind w:left="0" w:hanging="18"/>
              <w:jc w:val="left"/>
              <w:rPr>
                <w:rFonts w:ascii="Book Antiqua" w:hAnsi="Book Antiqua"/>
                <w:sz w:val="23"/>
              </w:rPr>
            </w:pPr>
            <w:r w:rsidRPr="0056638C">
              <w:rPr>
                <w:rFonts w:ascii="Book Antiqua" w:hAnsi="Book Antiqua"/>
                <w:sz w:val="23"/>
              </w:rPr>
              <w:t>az aktuális tartózkodási helyét</w:t>
            </w:r>
            <w:r w:rsidR="00B67A8F" w:rsidRPr="0056638C">
              <w:rPr>
                <w:rFonts w:ascii="Book Antiqua" w:hAnsi="Book Antiqua"/>
                <w:sz w:val="23"/>
              </w:rPr>
              <w:t xml:space="preserve"> és </w:t>
            </w:r>
          </w:p>
          <w:p w14:paraId="502D300A" w14:textId="3A9131D3" w:rsidR="00B67A8F" w:rsidRPr="0056638C" w:rsidRDefault="00B67A8F" w:rsidP="00066689">
            <w:pPr>
              <w:pStyle w:val="Listaszerbekezds"/>
              <w:numPr>
                <w:ilvl w:val="0"/>
                <w:numId w:val="45"/>
              </w:numPr>
              <w:spacing w:line="276" w:lineRule="auto"/>
              <w:ind w:left="0" w:hanging="18"/>
              <w:jc w:val="left"/>
              <w:rPr>
                <w:rFonts w:ascii="Book Antiqua" w:hAnsi="Book Antiqua"/>
                <w:sz w:val="23"/>
              </w:rPr>
            </w:pPr>
            <w:r w:rsidRPr="0056638C">
              <w:rPr>
                <w:rFonts w:ascii="Book Antiqua" w:hAnsi="Book Antiqua"/>
                <w:sz w:val="23"/>
              </w:rPr>
              <w:t>a következő megállót mutató belső kijelző van felszerelve.</w:t>
            </w:r>
          </w:p>
        </w:tc>
        <w:tc>
          <w:tcPr>
            <w:tcW w:w="958" w:type="dxa"/>
            <w:shd w:val="clear" w:color="auto" w:fill="FFFFFF" w:themeFill="background1"/>
            <w:vAlign w:val="center"/>
          </w:tcPr>
          <w:p w14:paraId="7098C01A" w14:textId="77777777" w:rsidR="00B67A8F" w:rsidRPr="0056638C" w:rsidRDefault="00B67A8F" w:rsidP="00066689">
            <w:pPr>
              <w:spacing w:line="276" w:lineRule="auto"/>
              <w:jc w:val="center"/>
              <w:rPr>
                <w:rFonts w:ascii="Book Antiqua" w:hAnsi="Book Antiqua"/>
                <w:sz w:val="23"/>
                <w:highlight w:val="red"/>
              </w:rPr>
            </w:pPr>
          </w:p>
        </w:tc>
      </w:tr>
      <w:tr w:rsidR="00B67A8F" w:rsidRPr="00423540" w14:paraId="32F2C71B" w14:textId="77777777" w:rsidTr="00B67A8F">
        <w:trPr>
          <w:cantSplit/>
        </w:trPr>
        <w:tc>
          <w:tcPr>
            <w:tcW w:w="2093" w:type="dxa"/>
            <w:shd w:val="clear" w:color="auto" w:fill="auto"/>
            <w:vAlign w:val="center"/>
          </w:tcPr>
          <w:p w14:paraId="606E5D9E" w14:textId="77777777" w:rsidR="00B67A8F" w:rsidRPr="0056638C" w:rsidRDefault="00B67A8F"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Óra</w:t>
            </w:r>
          </w:p>
        </w:tc>
        <w:tc>
          <w:tcPr>
            <w:tcW w:w="2410" w:type="dxa"/>
            <w:shd w:val="clear" w:color="auto" w:fill="FFFFFF" w:themeFill="background1"/>
            <w:vAlign w:val="center"/>
          </w:tcPr>
          <w:p w14:paraId="050A697E"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jármű belső terében nincs felszerelve óra és a belső kijelzőn sincs időkijelzés, vagy</w:t>
            </w:r>
          </w:p>
          <w:p w14:paraId="7B7DBA3F"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óra/időkijelzés nem működik, vagy</w:t>
            </w:r>
          </w:p>
          <w:p w14:paraId="215EFAED"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óra/időkijelzés egyértelműen nem pontos időt mutat. </w:t>
            </w:r>
          </w:p>
        </w:tc>
        <w:tc>
          <w:tcPr>
            <w:tcW w:w="1842" w:type="dxa"/>
            <w:shd w:val="clear" w:color="auto" w:fill="FFFFFF" w:themeFill="background1"/>
            <w:vAlign w:val="center"/>
          </w:tcPr>
          <w:p w14:paraId="53CD0946" w14:textId="77777777" w:rsidR="00B67A8F" w:rsidRPr="0056638C" w:rsidRDefault="00B67A8F" w:rsidP="00066689">
            <w:pPr>
              <w:spacing w:line="276" w:lineRule="auto"/>
              <w:jc w:val="left"/>
              <w:rPr>
                <w:rFonts w:ascii="Book Antiqua" w:hAnsi="Book Antiqua"/>
                <w:sz w:val="23"/>
              </w:rPr>
            </w:pPr>
            <w:r w:rsidRPr="0056638C">
              <w:rPr>
                <w:rFonts w:ascii="Book Antiqua" w:hAnsi="Book Antiqua"/>
                <w:sz w:val="23"/>
              </w:rPr>
              <w:t xml:space="preserve"> </w:t>
            </w:r>
          </w:p>
        </w:tc>
        <w:tc>
          <w:tcPr>
            <w:tcW w:w="1985" w:type="dxa"/>
            <w:shd w:val="clear" w:color="auto" w:fill="FFFFFF" w:themeFill="background1"/>
            <w:vAlign w:val="center"/>
          </w:tcPr>
          <w:p w14:paraId="7BE99E97" w14:textId="77777777" w:rsidR="00B67A8F" w:rsidRPr="0056638C" w:rsidRDefault="00B67A8F" w:rsidP="00066689">
            <w:pPr>
              <w:pStyle w:val="Pontozottfelsorols"/>
              <w:spacing w:line="276" w:lineRule="auto"/>
              <w:rPr>
                <w:rFonts w:ascii="Book Antiqua" w:hAnsi="Book Antiqua"/>
                <w:sz w:val="23"/>
              </w:rPr>
            </w:pPr>
            <w:r w:rsidRPr="0056638C">
              <w:rPr>
                <w:rFonts w:ascii="Book Antiqua" w:hAnsi="Book Antiqua"/>
                <w:sz w:val="23"/>
              </w:rPr>
              <w:t xml:space="preserve">A jármű belső terében pontos időt mutató óra van felszerelve, vagy </w:t>
            </w:r>
          </w:p>
          <w:p w14:paraId="4C75F0BB" w14:textId="77777777" w:rsidR="00B67A8F" w:rsidRPr="0056638C" w:rsidRDefault="00B67A8F" w:rsidP="00066689">
            <w:pPr>
              <w:pStyle w:val="Pontozottfelsorols"/>
              <w:spacing w:line="276" w:lineRule="auto"/>
              <w:rPr>
                <w:rFonts w:ascii="Book Antiqua" w:hAnsi="Book Antiqua"/>
                <w:sz w:val="23"/>
              </w:rPr>
            </w:pPr>
            <w:r w:rsidRPr="0056638C">
              <w:rPr>
                <w:rFonts w:ascii="Book Antiqua" w:hAnsi="Book Antiqua"/>
                <w:sz w:val="23"/>
              </w:rPr>
              <w:t>a belső kijelzőn van pontos időkijelzés.</w:t>
            </w:r>
          </w:p>
        </w:tc>
        <w:tc>
          <w:tcPr>
            <w:tcW w:w="958" w:type="dxa"/>
            <w:shd w:val="clear" w:color="auto" w:fill="FFFFFF" w:themeFill="background1"/>
            <w:vAlign w:val="center"/>
          </w:tcPr>
          <w:p w14:paraId="63A102BC" w14:textId="77777777" w:rsidR="00B67A8F" w:rsidRPr="0056638C" w:rsidRDefault="00B67A8F" w:rsidP="00066689">
            <w:pPr>
              <w:spacing w:line="276" w:lineRule="auto"/>
              <w:jc w:val="center"/>
              <w:rPr>
                <w:rFonts w:ascii="Book Antiqua" w:hAnsi="Book Antiqua"/>
                <w:sz w:val="23"/>
                <w:highlight w:val="red"/>
              </w:rPr>
            </w:pPr>
          </w:p>
        </w:tc>
      </w:tr>
      <w:tr w:rsidR="006D795C" w:rsidRPr="00423540" w14:paraId="0604A7C4" w14:textId="77777777" w:rsidTr="00AE3BBD">
        <w:trPr>
          <w:cantSplit/>
        </w:trPr>
        <w:tc>
          <w:tcPr>
            <w:tcW w:w="2093" w:type="dxa"/>
            <w:shd w:val="clear" w:color="auto" w:fill="FFFFFF" w:themeFill="background1"/>
            <w:vAlign w:val="center"/>
          </w:tcPr>
          <w:p w14:paraId="26CD245C" w14:textId="77777777" w:rsidR="006B56B6" w:rsidRPr="0056638C" w:rsidRDefault="006D795C"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Járati beállás indulás előtt</w:t>
            </w:r>
          </w:p>
        </w:tc>
        <w:tc>
          <w:tcPr>
            <w:tcW w:w="2410" w:type="dxa"/>
            <w:shd w:val="clear" w:color="auto" w:fill="FFFFFF" w:themeFill="background1"/>
            <w:vAlign w:val="center"/>
          </w:tcPr>
          <w:p w14:paraId="26F8B730" w14:textId="77777777" w:rsidR="0039161F" w:rsidRPr="0056638C" w:rsidRDefault="001C3929"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járat személyzete 5 perccel a</w:t>
            </w:r>
            <w:r w:rsidR="006B56B6" w:rsidRPr="0056638C">
              <w:rPr>
                <w:rFonts w:ascii="Book Antiqua" w:hAnsi="Book Antiqua"/>
                <w:sz w:val="23"/>
              </w:rPr>
              <w:t xml:space="preserve"> menetrend szerinti</w:t>
            </w:r>
            <w:r w:rsidRPr="0056638C">
              <w:rPr>
                <w:rFonts w:ascii="Book Antiqua" w:hAnsi="Book Antiqua"/>
                <w:sz w:val="23"/>
              </w:rPr>
              <w:t xml:space="preserve"> indulási idő előtt nem kezdte meg beszállítást, vagy </w:t>
            </w:r>
          </w:p>
          <w:p w14:paraId="2E987724" w14:textId="77777777" w:rsidR="00C24EE1" w:rsidRPr="0056638C" w:rsidRDefault="00C24EE1" w:rsidP="00066689">
            <w:pPr>
              <w:pStyle w:val="Pontozottfelsorols"/>
              <w:spacing w:line="276" w:lineRule="auto"/>
              <w:rPr>
                <w:rFonts w:ascii="Book Antiqua" w:hAnsi="Book Antiqua"/>
                <w:sz w:val="23"/>
              </w:rPr>
            </w:pPr>
            <w:r w:rsidRPr="0056638C">
              <w:rPr>
                <w:rFonts w:ascii="Book Antiqua" w:hAnsi="Book Antiqua"/>
                <w:sz w:val="23"/>
              </w:rPr>
              <w:t xml:space="preserve">a járat személyzete a bármely időben megkezdett beszállítást </w:t>
            </w:r>
            <w:r w:rsidR="006B56B6" w:rsidRPr="0056638C">
              <w:rPr>
                <w:rFonts w:ascii="Book Antiqua" w:hAnsi="Book Antiqua"/>
                <w:sz w:val="23"/>
              </w:rPr>
              <w:t xml:space="preserve">a menetrend szerinti </w:t>
            </w:r>
            <w:r w:rsidRPr="0056638C">
              <w:rPr>
                <w:rFonts w:ascii="Book Antiqua" w:hAnsi="Book Antiqua"/>
                <w:sz w:val="23"/>
              </w:rPr>
              <w:t>indulás</w:t>
            </w:r>
            <w:r w:rsidR="006B56B6" w:rsidRPr="0056638C">
              <w:rPr>
                <w:rFonts w:ascii="Book Antiqua" w:hAnsi="Book Antiqua"/>
                <w:sz w:val="23"/>
              </w:rPr>
              <w:t>ig nem tudja folyamatosan biztosítani</w:t>
            </w:r>
            <w:r w:rsidR="00B11B01" w:rsidRPr="0056638C">
              <w:rPr>
                <w:rFonts w:ascii="Book Antiqua" w:hAnsi="Book Antiqua"/>
                <w:sz w:val="23"/>
              </w:rPr>
              <w:t xml:space="preserve"> (ez alól kivétel ülőhely-foglalási rendszerbe vont járatoknál </w:t>
            </w:r>
            <w:r w:rsidR="00DB0309" w:rsidRPr="0056638C">
              <w:rPr>
                <w:rFonts w:ascii="Book Antiqua" w:hAnsi="Book Antiqua"/>
                <w:sz w:val="23"/>
              </w:rPr>
              <w:t>a foglalásokat</w:t>
            </w:r>
            <w:r w:rsidR="00B11B01" w:rsidRPr="0056638C">
              <w:rPr>
                <w:rFonts w:ascii="Book Antiqua" w:hAnsi="Book Antiqua"/>
                <w:sz w:val="23"/>
              </w:rPr>
              <w:t xml:space="preserve"> tartalmazó listáért való eltávozás, amely megengedett)</w:t>
            </w:r>
            <w:r w:rsidRPr="0056638C">
              <w:rPr>
                <w:rFonts w:ascii="Book Antiqua" w:hAnsi="Book Antiqua"/>
                <w:sz w:val="23"/>
              </w:rPr>
              <w:t>, vagy</w:t>
            </w:r>
          </w:p>
          <w:p w14:paraId="2A1F7D97" w14:textId="77777777" w:rsidR="0039161F" w:rsidRPr="0056638C" w:rsidRDefault="006D795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utasok beszállítás</w:t>
            </w:r>
            <w:r w:rsidR="003367AC" w:rsidRPr="0056638C">
              <w:rPr>
                <w:rFonts w:ascii="Book Antiqua" w:hAnsi="Book Antiqua"/>
                <w:sz w:val="23"/>
              </w:rPr>
              <w:t>a nem</w:t>
            </w:r>
            <w:r w:rsidRPr="0056638C">
              <w:rPr>
                <w:rFonts w:ascii="Book Antiqua" w:hAnsi="Book Antiqua"/>
                <w:sz w:val="23"/>
              </w:rPr>
              <w:t xml:space="preserve"> a kijelölt helyen</w:t>
            </w:r>
            <w:r w:rsidR="003367AC" w:rsidRPr="0056638C">
              <w:rPr>
                <w:rFonts w:ascii="Book Antiqua" w:hAnsi="Book Antiqua"/>
                <w:sz w:val="23"/>
              </w:rPr>
              <w:t xml:space="preserve"> történik. </w:t>
            </w:r>
          </w:p>
        </w:tc>
        <w:tc>
          <w:tcPr>
            <w:tcW w:w="1842" w:type="dxa"/>
            <w:shd w:val="clear" w:color="auto" w:fill="FFFFFF" w:themeFill="background1"/>
            <w:vAlign w:val="center"/>
          </w:tcPr>
          <w:p w14:paraId="1521D7B5" w14:textId="77777777" w:rsidR="0039161F" w:rsidRPr="0056638C" w:rsidRDefault="006D795C" w:rsidP="00066689">
            <w:pPr>
              <w:pStyle w:val="Pontozottfelsorols"/>
              <w:spacing w:line="276" w:lineRule="auto"/>
              <w:rPr>
                <w:rFonts w:ascii="Book Antiqua" w:hAnsi="Book Antiqua"/>
                <w:sz w:val="23"/>
              </w:rPr>
            </w:pPr>
            <w:r w:rsidRPr="0056638C">
              <w:rPr>
                <w:rFonts w:ascii="Book Antiqua" w:hAnsi="Book Antiqua"/>
                <w:sz w:val="23"/>
              </w:rPr>
              <w:t>A járat személyzete a menetrend szerinti indulást megelőzően 6-9 percen belül kezdi meg az utasok beszállítását a kijelölt helyen</w:t>
            </w:r>
            <w:r w:rsidR="00C24EE1" w:rsidRPr="0056638C">
              <w:rPr>
                <w:rFonts w:ascii="Book Antiqua" w:hAnsi="Book Antiqua"/>
                <w:sz w:val="23"/>
              </w:rPr>
              <w:t>, és</w:t>
            </w:r>
          </w:p>
          <w:p w14:paraId="4E5D0A07" w14:textId="77777777" w:rsidR="00C24EE1" w:rsidRPr="0056638C" w:rsidRDefault="006B56B6" w:rsidP="00066689">
            <w:pPr>
              <w:pStyle w:val="Pontozottfelsorols"/>
              <w:spacing w:line="276" w:lineRule="auto"/>
              <w:rPr>
                <w:rFonts w:ascii="Book Antiqua" w:hAnsi="Book Antiqua"/>
                <w:sz w:val="23"/>
              </w:rPr>
            </w:pPr>
            <w:r w:rsidRPr="0056638C">
              <w:rPr>
                <w:rFonts w:ascii="Book Antiqua" w:hAnsi="Book Antiqua"/>
                <w:sz w:val="23"/>
              </w:rPr>
              <w:t xml:space="preserve">az utasok beszállítása a menetrend szerinti </w:t>
            </w:r>
            <w:r w:rsidR="00C24EE1" w:rsidRPr="0056638C">
              <w:rPr>
                <w:rFonts w:ascii="Book Antiqua" w:hAnsi="Book Antiqua"/>
                <w:sz w:val="23"/>
              </w:rPr>
              <w:t>indulásig folyamatosan biztosított</w:t>
            </w:r>
            <w:r w:rsidR="00B11B01" w:rsidRPr="0056638C">
              <w:rPr>
                <w:rFonts w:ascii="Book Antiqua" w:hAnsi="Book Antiqua"/>
                <w:sz w:val="23"/>
              </w:rPr>
              <w:t xml:space="preserve"> (eltávozás legfeljebb ülőhely-foglalási rendszerbe vont járatoknál </w:t>
            </w:r>
            <w:r w:rsidR="00DB0309" w:rsidRPr="0056638C">
              <w:rPr>
                <w:rFonts w:ascii="Book Antiqua" w:hAnsi="Book Antiqua"/>
                <w:sz w:val="23"/>
              </w:rPr>
              <w:t>a foglalásokat</w:t>
            </w:r>
            <w:r w:rsidR="00B11B01" w:rsidRPr="0056638C">
              <w:rPr>
                <w:rFonts w:ascii="Book Antiqua" w:hAnsi="Book Antiqua"/>
                <w:sz w:val="23"/>
              </w:rPr>
              <w:t xml:space="preserve"> tartalmazó listáért történik)</w:t>
            </w:r>
            <w:r w:rsidR="00C24EE1" w:rsidRPr="0056638C">
              <w:rPr>
                <w:rFonts w:ascii="Book Antiqua" w:hAnsi="Book Antiqua"/>
                <w:sz w:val="23"/>
              </w:rPr>
              <w:t>.</w:t>
            </w:r>
          </w:p>
        </w:tc>
        <w:tc>
          <w:tcPr>
            <w:tcW w:w="1985" w:type="dxa"/>
            <w:shd w:val="clear" w:color="auto" w:fill="FFFFFF" w:themeFill="background1"/>
            <w:vAlign w:val="center"/>
          </w:tcPr>
          <w:p w14:paraId="62568F20" w14:textId="77777777" w:rsidR="00C24EE1" w:rsidRPr="0056638C" w:rsidRDefault="006D795C" w:rsidP="00066689">
            <w:pPr>
              <w:pStyle w:val="Pontozottfelsorols"/>
              <w:spacing w:line="276" w:lineRule="auto"/>
              <w:rPr>
                <w:rFonts w:ascii="Book Antiqua" w:hAnsi="Book Antiqua"/>
                <w:sz w:val="23"/>
              </w:rPr>
            </w:pPr>
            <w:r w:rsidRPr="0056638C">
              <w:rPr>
                <w:rFonts w:ascii="Book Antiqua" w:hAnsi="Book Antiqua"/>
                <w:sz w:val="23"/>
              </w:rPr>
              <w:t>A járat személyzete legkésőbb a</w:t>
            </w:r>
            <w:r w:rsidR="006B56B6" w:rsidRPr="0056638C">
              <w:rPr>
                <w:rFonts w:ascii="Book Antiqua" w:hAnsi="Book Antiqua"/>
                <w:sz w:val="23"/>
              </w:rPr>
              <w:t xml:space="preserve"> menetrend szerinti</w:t>
            </w:r>
            <w:r w:rsidRPr="0056638C">
              <w:rPr>
                <w:rFonts w:ascii="Book Antiqua" w:hAnsi="Book Antiqua"/>
                <w:sz w:val="23"/>
              </w:rPr>
              <w:t xml:space="preserve"> indulási idő előtt </w:t>
            </w:r>
            <w:r w:rsidR="006B56B6" w:rsidRPr="0056638C">
              <w:rPr>
                <w:rFonts w:ascii="Book Antiqua" w:hAnsi="Book Antiqua"/>
                <w:sz w:val="23"/>
              </w:rPr>
              <w:t xml:space="preserve">10 perccel </w:t>
            </w:r>
            <w:r w:rsidR="003367AC" w:rsidRPr="0056638C">
              <w:rPr>
                <w:rFonts w:ascii="Book Antiqua" w:hAnsi="Book Antiqua"/>
                <w:sz w:val="23"/>
              </w:rPr>
              <w:t>m</w:t>
            </w:r>
            <w:r w:rsidRPr="0056638C">
              <w:rPr>
                <w:rFonts w:ascii="Book Antiqua" w:hAnsi="Book Antiqua"/>
                <w:sz w:val="23"/>
              </w:rPr>
              <w:t>egkezdi az utasok beszállítását a kijelölt helyen</w:t>
            </w:r>
            <w:r w:rsidR="00C24EE1" w:rsidRPr="0056638C">
              <w:rPr>
                <w:rFonts w:ascii="Book Antiqua" w:hAnsi="Book Antiqua"/>
                <w:sz w:val="23"/>
              </w:rPr>
              <w:t xml:space="preserve">, és </w:t>
            </w:r>
          </w:p>
          <w:p w14:paraId="2DBD9DA3" w14:textId="77777777" w:rsidR="0039161F" w:rsidRPr="0056638C" w:rsidRDefault="006B56B6" w:rsidP="00066689">
            <w:pPr>
              <w:pStyle w:val="Pontozottfelsorols"/>
              <w:spacing w:line="276" w:lineRule="auto"/>
              <w:rPr>
                <w:rFonts w:ascii="Book Antiqua" w:hAnsi="Book Antiqua"/>
                <w:sz w:val="23"/>
              </w:rPr>
            </w:pPr>
            <w:r w:rsidRPr="0056638C">
              <w:rPr>
                <w:rFonts w:ascii="Book Antiqua" w:hAnsi="Book Antiqua"/>
                <w:sz w:val="23"/>
              </w:rPr>
              <w:t>az utasok beszállítása a menetrend szerinti</w:t>
            </w:r>
            <w:r w:rsidR="00C24EE1" w:rsidRPr="0056638C">
              <w:rPr>
                <w:rFonts w:ascii="Book Antiqua" w:hAnsi="Book Antiqua"/>
                <w:sz w:val="23"/>
              </w:rPr>
              <w:t xml:space="preserve"> indulásig folyamatosan biztosított</w:t>
            </w:r>
            <w:r w:rsidR="00B11B01" w:rsidRPr="0056638C">
              <w:rPr>
                <w:rFonts w:ascii="Book Antiqua" w:hAnsi="Book Antiqua"/>
                <w:sz w:val="23"/>
              </w:rPr>
              <w:t xml:space="preserve"> (eltávozás legfeljebb ülőhely-foglalási rendszerbe vont járatoknál </w:t>
            </w:r>
            <w:r w:rsidR="00DB0309" w:rsidRPr="0056638C">
              <w:rPr>
                <w:rFonts w:ascii="Book Antiqua" w:hAnsi="Book Antiqua"/>
                <w:sz w:val="23"/>
              </w:rPr>
              <w:t>a foglalásokat</w:t>
            </w:r>
            <w:r w:rsidR="00B11B01" w:rsidRPr="0056638C">
              <w:rPr>
                <w:rFonts w:ascii="Book Antiqua" w:hAnsi="Book Antiqua"/>
                <w:sz w:val="23"/>
              </w:rPr>
              <w:t xml:space="preserve"> tartalmazó listáért történik)</w:t>
            </w:r>
            <w:r w:rsidR="00C24EE1" w:rsidRPr="0056638C">
              <w:rPr>
                <w:rFonts w:ascii="Book Antiqua" w:hAnsi="Book Antiqua"/>
                <w:sz w:val="23"/>
              </w:rPr>
              <w:t xml:space="preserve">. </w:t>
            </w:r>
          </w:p>
        </w:tc>
        <w:tc>
          <w:tcPr>
            <w:tcW w:w="958" w:type="dxa"/>
            <w:shd w:val="clear" w:color="auto" w:fill="FFFFFF" w:themeFill="background1"/>
            <w:vAlign w:val="center"/>
          </w:tcPr>
          <w:p w14:paraId="5E5535FA" w14:textId="77777777" w:rsidR="006D795C" w:rsidRPr="0056638C" w:rsidRDefault="00596B70" w:rsidP="00066689">
            <w:pPr>
              <w:spacing w:line="276" w:lineRule="auto"/>
              <w:jc w:val="left"/>
              <w:rPr>
                <w:rFonts w:ascii="Book Antiqua" w:hAnsi="Book Antiqua"/>
                <w:sz w:val="23"/>
              </w:rPr>
            </w:pPr>
            <w:r w:rsidRPr="0056638C">
              <w:rPr>
                <w:rFonts w:ascii="Book Antiqua" w:hAnsi="Book Antiqua"/>
                <w:sz w:val="23"/>
              </w:rPr>
              <w:t>A járat nem a kiindulási pontján kerül le</w:t>
            </w:r>
            <w:r w:rsidRPr="0056638C">
              <w:rPr>
                <w:rFonts w:ascii="Book Antiqua" w:hAnsi="Book Antiqua"/>
                <w:sz w:val="23"/>
              </w:rPr>
              <w:softHyphen/>
              <w:t>mérésre.</w:t>
            </w:r>
          </w:p>
        </w:tc>
      </w:tr>
      <w:tr w:rsidR="00120BA2" w:rsidRPr="00423540" w14:paraId="149B6935" w14:textId="77777777" w:rsidTr="00AE3BBD">
        <w:trPr>
          <w:cantSplit/>
        </w:trPr>
        <w:tc>
          <w:tcPr>
            <w:tcW w:w="2093" w:type="dxa"/>
            <w:shd w:val="clear" w:color="auto" w:fill="FFFFFF" w:themeFill="background1"/>
            <w:vAlign w:val="center"/>
          </w:tcPr>
          <w:p w14:paraId="7BA4CBE9" w14:textId="77777777" w:rsidR="00120BA2" w:rsidRPr="0056638C" w:rsidRDefault="00120BA2" w:rsidP="00066689">
            <w:pPr>
              <w:pStyle w:val="Cmsor3c"/>
              <w:spacing w:line="276" w:lineRule="auto"/>
              <w:ind w:left="0" w:firstLine="0"/>
              <w:jc w:val="left"/>
              <w:rPr>
                <w:rFonts w:ascii="Book Antiqua" w:hAnsi="Book Antiqua"/>
                <w:b/>
                <w:sz w:val="23"/>
              </w:rPr>
            </w:pPr>
            <w:r w:rsidRPr="0056638C">
              <w:rPr>
                <w:rFonts w:ascii="Book Antiqua" w:hAnsi="Book Antiqua"/>
                <w:b/>
                <w:sz w:val="23"/>
              </w:rPr>
              <w:t>Poggyásztér</w:t>
            </w:r>
          </w:p>
        </w:tc>
        <w:tc>
          <w:tcPr>
            <w:tcW w:w="2410" w:type="dxa"/>
            <w:shd w:val="clear" w:color="auto" w:fill="FFFFFF" w:themeFill="background1"/>
            <w:vAlign w:val="center"/>
          </w:tcPr>
          <w:p w14:paraId="7C2FB54F" w14:textId="77777777" w:rsidR="00120BA2" w:rsidRPr="0056638C" w:rsidRDefault="005C6B10" w:rsidP="00066689">
            <w:pPr>
              <w:spacing w:line="276" w:lineRule="auto"/>
              <w:jc w:val="left"/>
              <w:rPr>
                <w:rFonts w:ascii="Book Antiqua" w:hAnsi="Book Antiqua"/>
                <w:sz w:val="23"/>
              </w:rPr>
            </w:pPr>
            <w:r w:rsidRPr="0056638C">
              <w:rPr>
                <w:rFonts w:ascii="Book Antiqua" w:hAnsi="Book Antiqua"/>
                <w:sz w:val="23"/>
              </w:rPr>
              <w:t xml:space="preserve">A jármű poggyásztere </w:t>
            </w:r>
            <w:r w:rsidR="00120BA2" w:rsidRPr="0056638C">
              <w:rPr>
                <w:rFonts w:ascii="Book Antiqua" w:hAnsi="Book Antiqua"/>
                <w:sz w:val="23"/>
              </w:rPr>
              <w:t xml:space="preserve">kisebb mint </w:t>
            </w:r>
            <w:r w:rsidR="007B575E" w:rsidRPr="0056638C">
              <w:rPr>
                <w:rFonts w:ascii="Book Antiqua" w:hAnsi="Book Antiqua"/>
                <w:sz w:val="23"/>
              </w:rPr>
              <w:t>5</w:t>
            </w:r>
            <w:r w:rsidR="00120BA2" w:rsidRPr="0056638C">
              <w:rPr>
                <w:rFonts w:ascii="Book Antiqua" w:hAnsi="Book Antiqua"/>
                <w:sz w:val="23"/>
              </w:rPr>
              <w:t xml:space="preserve"> m</w:t>
            </w:r>
            <w:r w:rsidR="00120BA2" w:rsidRPr="0056638C">
              <w:rPr>
                <w:rFonts w:ascii="Book Antiqua" w:hAnsi="Book Antiqua"/>
                <w:sz w:val="23"/>
                <w:vertAlign w:val="superscript"/>
              </w:rPr>
              <w:t>3</w:t>
            </w:r>
            <w:r w:rsidR="00120BA2" w:rsidRPr="0056638C">
              <w:rPr>
                <w:rFonts w:ascii="Book Antiqua" w:hAnsi="Book Antiqua"/>
                <w:sz w:val="23"/>
              </w:rPr>
              <w:t>.</w:t>
            </w:r>
          </w:p>
        </w:tc>
        <w:tc>
          <w:tcPr>
            <w:tcW w:w="1842" w:type="dxa"/>
            <w:shd w:val="clear" w:color="auto" w:fill="FFFFFF" w:themeFill="background1"/>
            <w:vAlign w:val="center"/>
          </w:tcPr>
          <w:p w14:paraId="4D4B87B7" w14:textId="77777777" w:rsidR="00120BA2" w:rsidRPr="0056638C" w:rsidRDefault="00120BA2" w:rsidP="00066689">
            <w:pPr>
              <w:spacing w:line="276" w:lineRule="auto"/>
              <w:jc w:val="left"/>
              <w:rPr>
                <w:rFonts w:ascii="Book Antiqua" w:hAnsi="Book Antiqua"/>
                <w:sz w:val="23"/>
              </w:rPr>
            </w:pPr>
            <w:r w:rsidRPr="0056638C">
              <w:rPr>
                <w:rFonts w:ascii="Book Antiqua" w:hAnsi="Book Antiqua"/>
                <w:sz w:val="23"/>
              </w:rPr>
              <w:t xml:space="preserve">A jármű poggyásztere </w:t>
            </w:r>
            <w:r w:rsidR="007B575E" w:rsidRPr="0056638C">
              <w:rPr>
                <w:rFonts w:ascii="Book Antiqua" w:hAnsi="Book Antiqua"/>
                <w:sz w:val="23"/>
              </w:rPr>
              <w:t>5</w:t>
            </w:r>
            <w:r w:rsidRPr="0056638C">
              <w:rPr>
                <w:rFonts w:ascii="Book Antiqua" w:hAnsi="Book Antiqua"/>
                <w:sz w:val="23"/>
              </w:rPr>
              <w:t>-</w:t>
            </w:r>
            <w:r w:rsidR="007B575E" w:rsidRPr="0056638C">
              <w:rPr>
                <w:rFonts w:ascii="Book Antiqua" w:hAnsi="Book Antiqua"/>
                <w:sz w:val="23"/>
              </w:rPr>
              <w:t>6</w:t>
            </w:r>
            <w:r w:rsidRPr="0056638C">
              <w:rPr>
                <w:rFonts w:ascii="Book Antiqua" w:hAnsi="Book Antiqua"/>
                <w:sz w:val="23"/>
              </w:rPr>
              <w:t xml:space="preserve"> m</w:t>
            </w:r>
            <w:r w:rsidRPr="0056638C">
              <w:rPr>
                <w:rFonts w:ascii="Book Antiqua" w:hAnsi="Book Antiqua"/>
                <w:sz w:val="23"/>
                <w:vertAlign w:val="superscript"/>
              </w:rPr>
              <w:t xml:space="preserve">3 </w:t>
            </w:r>
            <w:r w:rsidRPr="0056638C">
              <w:rPr>
                <w:rFonts w:ascii="Book Antiqua" w:hAnsi="Book Antiqua"/>
                <w:sz w:val="23"/>
              </w:rPr>
              <w:t>között van.</w:t>
            </w:r>
          </w:p>
        </w:tc>
        <w:tc>
          <w:tcPr>
            <w:tcW w:w="1985" w:type="dxa"/>
            <w:shd w:val="clear" w:color="auto" w:fill="FFFFFF" w:themeFill="background1"/>
            <w:vAlign w:val="center"/>
          </w:tcPr>
          <w:p w14:paraId="65A26699" w14:textId="77777777" w:rsidR="00120BA2" w:rsidRPr="0056638C" w:rsidRDefault="00120BA2" w:rsidP="00066689">
            <w:pPr>
              <w:spacing w:line="276" w:lineRule="auto"/>
              <w:jc w:val="left"/>
              <w:rPr>
                <w:rFonts w:ascii="Book Antiqua" w:hAnsi="Book Antiqua"/>
                <w:sz w:val="23"/>
              </w:rPr>
            </w:pPr>
            <w:r w:rsidRPr="0056638C">
              <w:rPr>
                <w:rFonts w:ascii="Book Antiqua" w:hAnsi="Book Antiqua"/>
                <w:sz w:val="23"/>
              </w:rPr>
              <w:t xml:space="preserve">A jármű poggyásztere legalább </w:t>
            </w:r>
            <w:r w:rsidR="007B575E" w:rsidRPr="0056638C">
              <w:rPr>
                <w:rFonts w:ascii="Book Antiqua" w:hAnsi="Book Antiqua"/>
                <w:sz w:val="23"/>
              </w:rPr>
              <w:t>6</w:t>
            </w:r>
            <w:r w:rsidRPr="0056638C">
              <w:rPr>
                <w:rFonts w:ascii="Book Antiqua" w:hAnsi="Book Antiqua"/>
                <w:sz w:val="23"/>
              </w:rPr>
              <w:t xml:space="preserve"> m</w:t>
            </w:r>
            <w:r w:rsidRPr="0056638C">
              <w:rPr>
                <w:rFonts w:ascii="Book Antiqua" w:hAnsi="Book Antiqua"/>
                <w:sz w:val="23"/>
                <w:vertAlign w:val="superscript"/>
              </w:rPr>
              <w:t>3</w:t>
            </w:r>
          </w:p>
        </w:tc>
        <w:tc>
          <w:tcPr>
            <w:tcW w:w="958" w:type="dxa"/>
            <w:shd w:val="clear" w:color="auto" w:fill="FFFFFF" w:themeFill="background1"/>
            <w:vAlign w:val="center"/>
          </w:tcPr>
          <w:p w14:paraId="2246E3BC" w14:textId="77777777" w:rsidR="00120BA2" w:rsidRPr="0056638C" w:rsidRDefault="00120BA2" w:rsidP="00066689">
            <w:pPr>
              <w:spacing w:line="276" w:lineRule="auto"/>
              <w:rPr>
                <w:rFonts w:ascii="Book Antiqua" w:hAnsi="Book Antiqua"/>
                <w:sz w:val="23"/>
              </w:rPr>
            </w:pPr>
          </w:p>
        </w:tc>
      </w:tr>
      <w:tr w:rsidR="00DD0C05" w:rsidRPr="00423540" w14:paraId="084E0795" w14:textId="77777777" w:rsidTr="00AE3BBD">
        <w:trPr>
          <w:cantSplit/>
        </w:trPr>
        <w:tc>
          <w:tcPr>
            <w:tcW w:w="2093" w:type="dxa"/>
            <w:shd w:val="clear" w:color="auto" w:fill="FFFFFF" w:themeFill="background1"/>
            <w:vAlign w:val="center"/>
          </w:tcPr>
          <w:p w14:paraId="291FDBCA" w14:textId="77777777" w:rsidR="0039161F" w:rsidRPr="0056638C" w:rsidRDefault="00DD0C05"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Poggyász</w:t>
            </w:r>
            <w:r w:rsidR="00AC153D" w:rsidRPr="0056638C">
              <w:rPr>
                <w:rFonts w:ascii="Book Antiqua" w:hAnsi="Book Antiqua"/>
                <w:b/>
                <w:sz w:val="23"/>
              </w:rPr>
              <w:softHyphen/>
            </w:r>
            <w:r w:rsidRPr="0056638C">
              <w:rPr>
                <w:rFonts w:ascii="Book Antiqua" w:hAnsi="Book Antiqua"/>
                <w:b/>
                <w:sz w:val="23"/>
              </w:rPr>
              <w:t>kezelés</w:t>
            </w:r>
          </w:p>
        </w:tc>
        <w:tc>
          <w:tcPr>
            <w:tcW w:w="2410" w:type="dxa"/>
            <w:shd w:val="clear" w:color="auto" w:fill="FFFFFF" w:themeFill="background1"/>
            <w:vAlign w:val="center"/>
          </w:tcPr>
          <w:p w14:paraId="463F9D70" w14:textId="77777777" w:rsidR="0039161F" w:rsidRPr="0056638C" w:rsidRDefault="00DD0C05" w:rsidP="00066689">
            <w:pPr>
              <w:spacing w:line="276" w:lineRule="auto"/>
              <w:jc w:val="left"/>
              <w:rPr>
                <w:rFonts w:ascii="Book Antiqua" w:hAnsi="Book Antiqua"/>
                <w:sz w:val="23"/>
              </w:rPr>
            </w:pPr>
            <w:r w:rsidRPr="0056638C">
              <w:rPr>
                <w:rFonts w:ascii="Book Antiqua" w:hAnsi="Book Antiqua"/>
                <w:sz w:val="23"/>
              </w:rPr>
              <w:t xml:space="preserve">A poggyászokat nem a személyzet helyezi </w:t>
            </w:r>
            <w:r w:rsidR="00822B37" w:rsidRPr="0056638C">
              <w:rPr>
                <w:rFonts w:ascii="Book Antiqua" w:hAnsi="Book Antiqua"/>
                <w:sz w:val="23"/>
              </w:rPr>
              <w:t xml:space="preserve">el </w:t>
            </w:r>
            <w:r w:rsidRPr="0056638C">
              <w:rPr>
                <w:rFonts w:ascii="Book Antiqua" w:hAnsi="Book Antiqua"/>
                <w:sz w:val="23"/>
              </w:rPr>
              <w:t xml:space="preserve">a </w:t>
            </w:r>
            <w:r w:rsidR="00822B37" w:rsidRPr="0056638C">
              <w:rPr>
                <w:rFonts w:ascii="Book Antiqua" w:hAnsi="Book Antiqua"/>
                <w:sz w:val="23"/>
              </w:rPr>
              <w:t>poggyász</w:t>
            </w:r>
            <w:r w:rsidRPr="0056638C">
              <w:rPr>
                <w:rFonts w:ascii="Book Antiqua" w:hAnsi="Book Antiqua"/>
                <w:sz w:val="23"/>
              </w:rPr>
              <w:t>térbe</w:t>
            </w:r>
            <w:r w:rsidR="00822B37" w:rsidRPr="0056638C">
              <w:rPr>
                <w:rFonts w:ascii="Book Antiqua" w:hAnsi="Book Antiqua"/>
                <w:sz w:val="23"/>
              </w:rPr>
              <w:t>n</w:t>
            </w:r>
            <w:r w:rsidRPr="0056638C">
              <w:rPr>
                <w:rFonts w:ascii="Book Antiqua" w:hAnsi="Book Antiqua"/>
                <w:sz w:val="23"/>
              </w:rPr>
              <w:t xml:space="preserve">. </w:t>
            </w:r>
          </w:p>
        </w:tc>
        <w:tc>
          <w:tcPr>
            <w:tcW w:w="1842" w:type="dxa"/>
            <w:shd w:val="clear" w:color="auto" w:fill="FFFFFF" w:themeFill="background1"/>
            <w:vAlign w:val="center"/>
          </w:tcPr>
          <w:p w14:paraId="1187AF5A" w14:textId="77777777" w:rsidR="0039161F" w:rsidRPr="0056638C" w:rsidRDefault="00DD0C05" w:rsidP="00066689">
            <w:pPr>
              <w:spacing w:line="276" w:lineRule="auto"/>
              <w:jc w:val="left"/>
              <w:rPr>
                <w:rFonts w:ascii="Book Antiqua" w:hAnsi="Book Antiqua"/>
                <w:sz w:val="23"/>
              </w:rPr>
            </w:pPr>
            <w:r w:rsidRPr="0056638C">
              <w:rPr>
                <w:rFonts w:ascii="Book Antiqua" w:hAnsi="Book Antiqua"/>
                <w:sz w:val="23"/>
              </w:rPr>
              <w:t xml:space="preserve">A </w:t>
            </w:r>
            <w:r w:rsidR="00CA13A5" w:rsidRPr="0056638C">
              <w:rPr>
                <w:rFonts w:ascii="Book Antiqua" w:hAnsi="Book Antiqua"/>
                <w:sz w:val="23"/>
              </w:rPr>
              <w:t>poggyászok egy rész</w:t>
            </w:r>
            <w:r w:rsidR="00822B37" w:rsidRPr="0056638C">
              <w:rPr>
                <w:rFonts w:ascii="Book Antiqua" w:hAnsi="Book Antiqua"/>
                <w:sz w:val="23"/>
              </w:rPr>
              <w:t xml:space="preserve">ét nem a személyzet helyezi el a poggyásztérben. </w:t>
            </w:r>
          </w:p>
        </w:tc>
        <w:tc>
          <w:tcPr>
            <w:tcW w:w="1985" w:type="dxa"/>
            <w:shd w:val="clear" w:color="auto" w:fill="FFFFFF" w:themeFill="background1"/>
            <w:vAlign w:val="center"/>
          </w:tcPr>
          <w:p w14:paraId="1D5EC51F" w14:textId="77777777" w:rsidR="0039161F" w:rsidRPr="0056638C" w:rsidRDefault="00DD0C05" w:rsidP="00066689">
            <w:pPr>
              <w:spacing w:line="276" w:lineRule="auto"/>
              <w:jc w:val="left"/>
              <w:rPr>
                <w:rFonts w:ascii="Book Antiqua" w:hAnsi="Book Antiqua"/>
                <w:sz w:val="23"/>
              </w:rPr>
            </w:pPr>
            <w:r w:rsidRPr="0056638C">
              <w:rPr>
                <w:rFonts w:ascii="Book Antiqua" w:hAnsi="Book Antiqua"/>
                <w:sz w:val="23"/>
              </w:rPr>
              <w:t>Valamennyi poggyász</w:t>
            </w:r>
            <w:r w:rsidR="00822B37" w:rsidRPr="0056638C">
              <w:rPr>
                <w:rFonts w:ascii="Book Antiqua" w:hAnsi="Book Antiqua"/>
                <w:sz w:val="23"/>
              </w:rPr>
              <w:t>t a személyzet helyez el a poggyásztérben</w:t>
            </w:r>
            <w:r w:rsidRPr="0056638C">
              <w:rPr>
                <w:rFonts w:ascii="Book Antiqua" w:hAnsi="Book Antiqua"/>
                <w:sz w:val="23"/>
              </w:rPr>
              <w:t>.</w:t>
            </w:r>
          </w:p>
        </w:tc>
        <w:tc>
          <w:tcPr>
            <w:tcW w:w="958" w:type="dxa"/>
            <w:shd w:val="clear" w:color="auto" w:fill="FFFFFF" w:themeFill="background1"/>
            <w:vAlign w:val="center"/>
          </w:tcPr>
          <w:p w14:paraId="57BCFD4B" w14:textId="77777777" w:rsidR="0039161F" w:rsidRPr="0056638C" w:rsidRDefault="00DD0C05" w:rsidP="00066689">
            <w:pPr>
              <w:spacing w:line="276" w:lineRule="auto"/>
              <w:jc w:val="left"/>
              <w:rPr>
                <w:rFonts w:ascii="Book Antiqua" w:hAnsi="Book Antiqua"/>
                <w:sz w:val="23"/>
              </w:rPr>
            </w:pPr>
            <w:r w:rsidRPr="0056638C">
              <w:rPr>
                <w:rFonts w:ascii="Book Antiqua" w:hAnsi="Book Antiqua"/>
                <w:sz w:val="23"/>
              </w:rPr>
              <w:t>Nem jelent</w:t>
            </w:r>
            <w:r w:rsidR="008E19CD" w:rsidRPr="0056638C">
              <w:rPr>
                <w:rFonts w:ascii="Book Antiqua" w:hAnsi="Book Antiqua"/>
                <w:sz w:val="23"/>
              </w:rPr>
              <w:softHyphen/>
            </w:r>
            <w:r w:rsidRPr="0056638C">
              <w:rPr>
                <w:rFonts w:ascii="Book Antiqua" w:hAnsi="Book Antiqua"/>
                <w:sz w:val="23"/>
              </w:rPr>
              <w:t xml:space="preserve">kezett </w:t>
            </w:r>
            <w:proofErr w:type="spellStart"/>
            <w:r w:rsidRPr="0056638C">
              <w:rPr>
                <w:rFonts w:ascii="Book Antiqua" w:hAnsi="Book Antiqua"/>
                <w:sz w:val="23"/>
              </w:rPr>
              <w:t>poggyás</w:t>
            </w:r>
            <w:r w:rsidR="008E19CD" w:rsidRPr="0056638C">
              <w:rPr>
                <w:rFonts w:ascii="Book Antiqua" w:hAnsi="Book Antiqua"/>
                <w:sz w:val="23"/>
              </w:rPr>
              <w:t>z</w:t>
            </w:r>
            <w:r w:rsidR="008E19CD" w:rsidRPr="0056638C">
              <w:rPr>
                <w:rFonts w:ascii="Book Antiqua" w:hAnsi="Book Antiqua"/>
                <w:sz w:val="23"/>
              </w:rPr>
              <w:softHyphen/>
            </w:r>
            <w:r w:rsidRPr="0056638C">
              <w:rPr>
                <w:rFonts w:ascii="Book Antiqua" w:hAnsi="Book Antiqua"/>
                <w:sz w:val="23"/>
              </w:rPr>
              <w:t>szal</w:t>
            </w:r>
            <w:proofErr w:type="spellEnd"/>
            <w:r w:rsidRPr="0056638C">
              <w:rPr>
                <w:rFonts w:ascii="Book Antiqua" w:hAnsi="Book Antiqua"/>
                <w:sz w:val="23"/>
              </w:rPr>
              <w:t xml:space="preserve"> utas</w:t>
            </w:r>
            <w:r w:rsidR="00703B79" w:rsidRPr="0056638C">
              <w:rPr>
                <w:rFonts w:ascii="Book Antiqua" w:hAnsi="Book Antiqua"/>
                <w:sz w:val="23"/>
              </w:rPr>
              <w:t>.</w:t>
            </w:r>
          </w:p>
        </w:tc>
      </w:tr>
      <w:tr w:rsidR="00BA7391" w:rsidRPr="00423540" w14:paraId="067E7237" w14:textId="77777777" w:rsidTr="00AE3BBD">
        <w:trPr>
          <w:cantSplit/>
        </w:trPr>
        <w:tc>
          <w:tcPr>
            <w:tcW w:w="2093" w:type="dxa"/>
            <w:tcBorders>
              <w:bottom w:val="single" w:sz="4" w:space="0" w:color="auto"/>
            </w:tcBorders>
            <w:shd w:val="clear" w:color="auto" w:fill="FFFFFF" w:themeFill="background1"/>
            <w:vAlign w:val="center"/>
          </w:tcPr>
          <w:p w14:paraId="348590BC" w14:textId="77777777" w:rsidR="00BA7391" w:rsidRPr="0056638C" w:rsidRDefault="00684799" w:rsidP="00066689">
            <w:pPr>
              <w:pStyle w:val="Cmsor3c"/>
              <w:spacing w:line="276" w:lineRule="auto"/>
              <w:ind w:left="0" w:firstLine="0"/>
              <w:jc w:val="left"/>
              <w:rPr>
                <w:rFonts w:ascii="Book Antiqua" w:hAnsi="Book Antiqua"/>
                <w:b/>
                <w:sz w:val="23"/>
              </w:rPr>
            </w:pPr>
            <w:bookmarkStart w:id="5" w:name="_Hlk165475834"/>
            <w:r w:rsidRPr="0056638C">
              <w:rPr>
                <w:rFonts w:ascii="Book Antiqua" w:hAnsi="Book Antiqua"/>
                <w:b/>
                <w:sz w:val="23"/>
              </w:rPr>
              <w:t>Akadálymentesség mozgássérültek számára</w:t>
            </w:r>
          </w:p>
        </w:tc>
        <w:tc>
          <w:tcPr>
            <w:tcW w:w="2410" w:type="dxa"/>
            <w:tcBorders>
              <w:bottom w:val="single" w:sz="4" w:space="0" w:color="auto"/>
            </w:tcBorders>
            <w:shd w:val="clear" w:color="auto" w:fill="FFFFFF" w:themeFill="background1"/>
            <w:vAlign w:val="center"/>
          </w:tcPr>
          <w:p w14:paraId="030E3938" w14:textId="77777777" w:rsidR="00BA7391" w:rsidRPr="0056638C" w:rsidRDefault="00684799" w:rsidP="00066689">
            <w:pPr>
              <w:spacing w:line="276" w:lineRule="auto"/>
              <w:jc w:val="left"/>
              <w:rPr>
                <w:rFonts w:ascii="Book Antiqua" w:hAnsi="Book Antiqua"/>
                <w:sz w:val="23"/>
              </w:rPr>
            </w:pPr>
            <w:r w:rsidRPr="0056638C">
              <w:rPr>
                <w:rFonts w:ascii="Book Antiqua" w:hAnsi="Book Antiqua"/>
                <w:sz w:val="23"/>
              </w:rPr>
              <w:t xml:space="preserve">A jármű mozgássérültek számára nem akadálymentes. </w:t>
            </w:r>
          </w:p>
        </w:tc>
        <w:tc>
          <w:tcPr>
            <w:tcW w:w="1842" w:type="dxa"/>
            <w:tcBorders>
              <w:bottom w:val="single" w:sz="4" w:space="0" w:color="auto"/>
            </w:tcBorders>
            <w:shd w:val="clear" w:color="auto" w:fill="FFFFFF" w:themeFill="background1"/>
            <w:vAlign w:val="center"/>
          </w:tcPr>
          <w:p w14:paraId="53B5C04E" w14:textId="77777777" w:rsidR="00BA7391" w:rsidRPr="0056638C" w:rsidRDefault="00BA7391" w:rsidP="00066689">
            <w:pPr>
              <w:spacing w:line="276" w:lineRule="auto"/>
              <w:jc w:val="left"/>
              <w:rPr>
                <w:rFonts w:ascii="Book Antiqua" w:hAnsi="Book Antiqua"/>
                <w:sz w:val="23"/>
              </w:rPr>
            </w:pPr>
          </w:p>
        </w:tc>
        <w:tc>
          <w:tcPr>
            <w:tcW w:w="1985" w:type="dxa"/>
            <w:tcBorders>
              <w:bottom w:val="single" w:sz="4" w:space="0" w:color="auto"/>
            </w:tcBorders>
            <w:shd w:val="clear" w:color="auto" w:fill="FFFFFF" w:themeFill="background1"/>
            <w:vAlign w:val="center"/>
          </w:tcPr>
          <w:p w14:paraId="7E9F5B8F" w14:textId="77777777" w:rsidR="00BA7391" w:rsidRPr="0056638C" w:rsidRDefault="00BA7391" w:rsidP="00066689">
            <w:pPr>
              <w:spacing w:line="276" w:lineRule="auto"/>
              <w:jc w:val="left"/>
              <w:rPr>
                <w:rFonts w:ascii="Book Antiqua" w:hAnsi="Book Antiqua"/>
                <w:sz w:val="23"/>
              </w:rPr>
            </w:pPr>
            <w:r w:rsidRPr="0056638C">
              <w:rPr>
                <w:rFonts w:ascii="Book Antiqua" w:hAnsi="Book Antiqua"/>
                <w:sz w:val="23"/>
              </w:rPr>
              <w:t xml:space="preserve">A jármű </w:t>
            </w:r>
            <w:r w:rsidR="00684799" w:rsidRPr="0056638C">
              <w:rPr>
                <w:rFonts w:ascii="Book Antiqua" w:hAnsi="Book Antiqua"/>
                <w:sz w:val="23"/>
              </w:rPr>
              <w:t>mozgássérültek számára akadálymentes (kerekesszék-emelő, rámpa vagy alacsony belépési magasság</w:t>
            </w:r>
            <w:r w:rsidR="0015464C" w:rsidRPr="0056638C">
              <w:rPr>
                <w:rFonts w:ascii="Book Antiqua" w:hAnsi="Book Antiqua"/>
                <w:sz w:val="23"/>
              </w:rPr>
              <w:t xml:space="preserve">; illetve </w:t>
            </w:r>
            <w:proofErr w:type="spellStart"/>
            <w:r w:rsidR="0015464C" w:rsidRPr="0056638C">
              <w:rPr>
                <w:rFonts w:ascii="Book Antiqua" w:hAnsi="Book Antiqua"/>
                <w:sz w:val="23"/>
              </w:rPr>
              <w:t>kerekesszékes</w:t>
            </w:r>
            <w:proofErr w:type="spellEnd"/>
            <w:r w:rsidR="0015464C" w:rsidRPr="0056638C">
              <w:rPr>
                <w:rFonts w:ascii="Book Antiqua" w:hAnsi="Book Antiqua"/>
                <w:sz w:val="23"/>
              </w:rPr>
              <w:t xml:space="preserve"> utazásra kialakított hely</w:t>
            </w:r>
            <w:r w:rsidR="00684799" w:rsidRPr="0056638C">
              <w:rPr>
                <w:rFonts w:ascii="Book Antiqua" w:hAnsi="Book Antiqua"/>
                <w:sz w:val="23"/>
              </w:rPr>
              <w:t xml:space="preserve"> révén).</w:t>
            </w:r>
            <w:r w:rsidRPr="0056638C">
              <w:rPr>
                <w:rFonts w:ascii="Book Antiqua" w:hAnsi="Book Antiqua"/>
                <w:sz w:val="23"/>
              </w:rPr>
              <w:t xml:space="preserve"> </w:t>
            </w:r>
          </w:p>
        </w:tc>
        <w:tc>
          <w:tcPr>
            <w:tcW w:w="958" w:type="dxa"/>
            <w:tcBorders>
              <w:bottom w:val="single" w:sz="4" w:space="0" w:color="auto"/>
            </w:tcBorders>
            <w:shd w:val="clear" w:color="auto" w:fill="FFFFFF" w:themeFill="background1"/>
            <w:vAlign w:val="center"/>
          </w:tcPr>
          <w:p w14:paraId="42886B05" w14:textId="77777777" w:rsidR="00BA7391" w:rsidRPr="0056638C" w:rsidRDefault="00BA7391" w:rsidP="00066689">
            <w:pPr>
              <w:spacing w:line="276" w:lineRule="auto"/>
              <w:jc w:val="center"/>
              <w:rPr>
                <w:rFonts w:ascii="Book Antiqua" w:hAnsi="Book Antiqua"/>
                <w:sz w:val="23"/>
              </w:rPr>
            </w:pPr>
          </w:p>
        </w:tc>
      </w:tr>
      <w:bookmarkEnd w:id="5"/>
      <w:tr w:rsidR="006D795C" w:rsidRPr="00423540" w14:paraId="5C8E3DB0" w14:textId="77777777" w:rsidTr="00AE3BBD">
        <w:trPr>
          <w:cantSplit/>
        </w:trPr>
        <w:tc>
          <w:tcPr>
            <w:tcW w:w="2093" w:type="dxa"/>
            <w:tcBorders>
              <w:bottom w:val="single" w:sz="4" w:space="0" w:color="auto"/>
            </w:tcBorders>
            <w:shd w:val="clear" w:color="auto" w:fill="FFFFFF" w:themeFill="background1"/>
            <w:vAlign w:val="center"/>
          </w:tcPr>
          <w:p w14:paraId="3BF061D3" w14:textId="77777777" w:rsidR="00C94697" w:rsidRPr="0056638C" w:rsidRDefault="000E1AB3" w:rsidP="00066689">
            <w:pPr>
              <w:pStyle w:val="Cmsor3c"/>
              <w:spacing w:line="276" w:lineRule="auto"/>
              <w:ind w:left="0" w:firstLine="0"/>
              <w:jc w:val="left"/>
              <w:rPr>
                <w:rFonts w:ascii="Book Antiqua" w:hAnsi="Book Antiqua"/>
                <w:b/>
                <w:sz w:val="23"/>
              </w:rPr>
            </w:pPr>
            <w:r w:rsidRPr="0056638C">
              <w:rPr>
                <w:rFonts w:ascii="Book Antiqua" w:hAnsi="Book Antiqua"/>
                <w:b/>
                <w:sz w:val="23"/>
              </w:rPr>
              <w:t>Üléstávolság</w:t>
            </w:r>
          </w:p>
        </w:tc>
        <w:tc>
          <w:tcPr>
            <w:tcW w:w="2410" w:type="dxa"/>
            <w:tcBorders>
              <w:bottom w:val="single" w:sz="4" w:space="0" w:color="auto"/>
            </w:tcBorders>
            <w:shd w:val="clear" w:color="auto" w:fill="FFFFFF" w:themeFill="background1"/>
            <w:vAlign w:val="center"/>
          </w:tcPr>
          <w:p w14:paraId="0FE5BE30" w14:textId="4E2D1599" w:rsidR="0039161F" w:rsidRPr="0056638C" w:rsidRDefault="006D795C" w:rsidP="00066689">
            <w:pPr>
              <w:pStyle w:val="Pontozottfelsorols"/>
              <w:spacing w:line="276" w:lineRule="auto"/>
              <w:rPr>
                <w:rFonts w:ascii="Book Antiqua" w:hAnsi="Book Antiqua"/>
                <w:sz w:val="23"/>
              </w:rPr>
            </w:pPr>
            <w:r w:rsidRPr="0056638C">
              <w:rPr>
                <w:rFonts w:ascii="Book Antiqua" w:hAnsi="Book Antiqua"/>
                <w:sz w:val="23"/>
              </w:rPr>
              <w:t>A járműbe épített ülések közötti távolság kisebb mint 750 mm</w:t>
            </w:r>
            <w:r w:rsidR="00026E0A" w:rsidRPr="0056638C">
              <w:rPr>
                <w:rFonts w:ascii="Book Antiqua" w:hAnsi="Book Antiqua"/>
                <w:sz w:val="23"/>
              </w:rPr>
              <w:t>, vagy</w:t>
            </w:r>
          </w:p>
          <w:p w14:paraId="7BBDE571" w14:textId="77777777" w:rsidR="00026E0A" w:rsidRPr="0056638C" w:rsidRDefault="00026E0A" w:rsidP="00066689">
            <w:pPr>
              <w:pStyle w:val="Pontozottfelsorols"/>
              <w:spacing w:line="276" w:lineRule="auto"/>
              <w:rPr>
                <w:rFonts w:ascii="Book Antiqua" w:hAnsi="Book Antiqua"/>
                <w:sz w:val="23"/>
              </w:rPr>
            </w:pPr>
            <w:r w:rsidRPr="0056638C">
              <w:rPr>
                <w:rFonts w:ascii="Book Antiqua" w:hAnsi="Book Antiqua"/>
                <w:sz w:val="23"/>
              </w:rPr>
              <w:t xml:space="preserve">A jármű üléstávolsága nem szerepel a Szolgáltató által biztosított nyilvántartásban. </w:t>
            </w:r>
          </w:p>
        </w:tc>
        <w:tc>
          <w:tcPr>
            <w:tcW w:w="1842" w:type="dxa"/>
            <w:tcBorders>
              <w:bottom w:val="single" w:sz="4" w:space="0" w:color="auto"/>
            </w:tcBorders>
            <w:shd w:val="clear" w:color="auto" w:fill="FFFFFF" w:themeFill="background1"/>
            <w:vAlign w:val="center"/>
          </w:tcPr>
          <w:p w14:paraId="3F180E1F" w14:textId="32A2626E" w:rsidR="0039161F" w:rsidRPr="0056638C" w:rsidRDefault="006D795C" w:rsidP="00066689">
            <w:pPr>
              <w:spacing w:line="276" w:lineRule="auto"/>
              <w:jc w:val="left"/>
              <w:rPr>
                <w:rFonts w:ascii="Book Antiqua" w:hAnsi="Book Antiqua"/>
                <w:sz w:val="23"/>
              </w:rPr>
            </w:pPr>
            <w:r w:rsidRPr="0056638C">
              <w:rPr>
                <w:rFonts w:ascii="Book Antiqua" w:hAnsi="Book Antiqua"/>
                <w:sz w:val="23"/>
              </w:rPr>
              <w:t>A járműbe épített ülések közötti távolság 750 mm és 7</w:t>
            </w:r>
            <w:r w:rsidR="00BC05A6" w:rsidRPr="0056638C">
              <w:rPr>
                <w:rFonts w:ascii="Book Antiqua" w:hAnsi="Book Antiqua"/>
                <w:sz w:val="23"/>
              </w:rPr>
              <w:t>69</w:t>
            </w:r>
            <w:r w:rsidRPr="0056638C">
              <w:rPr>
                <w:rFonts w:ascii="Book Antiqua" w:hAnsi="Book Antiqua"/>
                <w:sz w:val="23"/>
              </w:rPr>
              <w:t xml:space="preserve"> mm között van.</w:t>
            </w:r>
          </w:p>
        </w:tc>
        <w:tc>
          <w:tcPr>
            <w:tcW w:w="1985" w:type="dxa"/>
            <w:tcBorders>
              <w:bottom w:val="single" w:sz="4" w:space="0" w:color="auto"/>
            </w:tcBorders>
            <w:shd w:val="clear" w:color="auto" w:fill="FFFFFF" w:themeFill="background1"/>
            <w:vAlign w:val="center"/>
          </w:tcPr>
          <w:p w14:paraId="18E28EA9" w14:textId="6C0BA3F4" w:rsidR="0039161F" w:rsidRPr="0056638C" w:rsidRDefault="006D795C" w:rsidP="00066689">
            <w:pPr>
              <w:spacing w:line="276" w:lineRule="auto"/>
              <w:jc w:val="left"/>
              <w:rPr>
                <w:rFonts w:ascii="Book Antiqua" w:hAnsi="Book Antiqua"/>
                <w:sz w:val="23"/>
              </w:rPr>
            </w:pPr>
            <w:r w:rsidRPr="0056638C">
              <w:rPr>
                <w:rFonts w:ascii="Book Antiqua" w:hAnsi="Book Antiqua"/>
                <w:sz w:val="23"/>
              </w:rPr>
              <w:t xml:space="preserve">A járműbe épített ülések közötti  </w:t>
            </w:r>
            <w:r w:rsidR="009839AF" w:rsidRPr="0056638C">
              <w:rPr>
                <w:rFonts w:ascii="Book Antiqua" w:hAnsi="Book Antiqua"/>
                <w:sz w:val="23"/>
              </w:rPr>
              <w:t>t</w:t>
            </w:r>
            <w:r w:rsidRPr="0056638C">
              <w:rPr>
                <w:rFonts w:ascii="Book Antiqua" w:hAnsi="Book Antiqua"/>
                <w:sz w:val="23"/>
              </w:rPr>
              <w:t xml:space="preserve">ávolság </w:t>
            </w:r>
            <w:r w:rsidR="00BC05A6" w:rsidRPr="0056638C">
              <w:rPr>
                <w:rFonts w:ascii="Book Antiqua" w:hAnsi="Book Antiqua"/>
                <w:sz w:val="23"/>
              </w:rPr>
              <w:t>legalább</w:t>
            </w:r>
            <w:r w:rsidRPr="0056638C">
              <w:rPr>
                <w:rFonts w:ascii="Book Antiqua" w:hAnsi="Book Antiqua"/>
                <w:sz w:val="23"/>
              </w:rPr>
              <w:t xml:space="preserve"> 770 mm.</w:t>
            </w:r>
          </w:p>
        </w:tc>
        <w:tc>
          <w:tcPr>
            <w:tcW w:w="958" w:type="dxa"/>
            <w:tcBorders>
              <w:bottom w:val="single" w:sz="4" w:space="0" w:color="auto"/>
            </w:tcBorders>
            <w:shd w:val="clear" w:color="auto" w:fill="FFFFFF" w:themeFill="background1"/>
            <w:vAlign w:val="center"/>
          </w:tcPr>
          <w:p w14:paraId="4687A33D" w14:textId="77777777" w:rsidR="006D795C" w:rsidRPr="0056638C" w:rsidRDefault="006D795C" w:rsidP="00066689">
            <w:pPr>
              <w:spacing w:line="276" w:lineRule="auto"/>
              <w:jc w:val="center"/>
              <w:rPr>
                <w:rFonts w:ascii="Book Antiqua" w:hAnsi="Book Antiqua"/>
                <w:sz w:val="23"/>
              </w:rPr>
            </w:pPr>
          </w:p>
        </w:tc>
      </w:tr>
      <w:tr w:rsidR="00DA6FA3" w:rsidRPr="00423540" w14:paraId="1BB1FE8B" w14:textId="77777777" w:rsidTr="00AE3BBD">
        <w:trPr>
          <w:cantSplit/>
        </w:trPr>
        <w:tc>
          <w:tcPr>
            <w:tcW w:w="2093" w:type="dxa"/>
            <w:shd w:val="clear" w:color="auto" w:fill="FFFFFF" w:themeFill="background1"/>
            <w:vAlign w:val="center"/>
          </w:tcPr>
          <w:p w14:paraId="57E183AB" w14:textId="77777777" w:rsidR="00DA6FA3" w:rsidRPr="0056638C" w:rsidRDefault="00DA6FA3"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WiFi</w:t>
            </w:r>
            <w:proofErr w:type="spellEnd"/>
            <w:r w:rsidRPr="0056638C">
              <w:rPr>
                <w:rFonts w:ascii="Book Antiqua" w:hAnsi="Book Antiqua"/>
                <w:b/>
                <w:sz w:val="23"/>
              </w:rPr>
              <w:t xml:space="preserve"> elér</w:t>
            </w:r>
            <w:r w:rsidR="00864077" w:rsidRPr="0056638C">
              <w:rPr>
                <w:rFonts w:ascii="Book Antiqua" w:hAnsi="Book Antiqua"/>
                <w:b/>
                <w:sz w:val="23"/>
              </w:rPr>
              <w:t>és</w:t>
            </w:r>
          </w:p>
        </w:tc>
        <w:tc>
          <w:tcPr>
            <w:tcW w:w="2410" w:type="dxa"/>
            <w:shd w:val="clear" w:color="auto" w:fill="FFFFFF" w:themeFill="background1"/>
            <w:vAlign w:val="center"/>
          </w:tcPr>
          <w:p w14:paraId="01852532" w14:textId="77777777" w:rsidR="00DA6FA3" w:rsidRPr="0056638C" w:rsidRDefault="00DA6FA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járatot végző járművön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w:t>
            </w:r>
          </w:p>
          <w:p w14:paraId="6BF09C1E" w14:textId="77777777" w:rsidR="00DA6FA3" w:rsidRPr="0056638C" w:rsidRDefault="00DA6FA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nem biztosított </w:t>
            </w:r>
          </w:p>
        </w:tc>
        <w:tc>
          <w:tcPr>
            <w:tcW w:w="1842" w:type="dxa"/>
            <w:shd w:val="clear" w:color="auto" w:fill="FFFFFF" w:themeFill="background1"/>
            <w:vAlign w:val="center"/>
          </w:tcPr>
          <w:p w14:paraId="08A22A82" w14:textId="77777777" w:rsidR="00DA6FA3" w:rsidRPr="0056638C" w:rsidRDefault="00DA6FA3" w:rsidP="00066689">
            <w:pPr>
              <w:pStyle w:val="Pontozottfelsorols"/>
              <w:numPr>
                <w:ilvl w:val="0"/>
                <w:numId w:val="0"/>
              </w:numPr>
              <w:spacing w:line="276" w:lineRule="auto"/>
              <w:rPr>
                <w:rFonts w:ascii="Book Antiqua" w:hAnsi="Book Antiqua"/>
                <w:sz w:val="23"/>
              </w:rPr>
            </w:pPr>
          </w:p>
        </w:tc>
        <w:tc>
          <w:tcPr>
            <w:tcW w:w="1985" w:type="dxa"/>
            <w:shd w:val="clear" w:color="auto" w:fill="FFFFFF" w:themeFill="background1"/>
            <w:vAlign w:val="center"/>
          </w:tcPr>
          <w:p w14:paraId="504562C4" w14:textId="77777777" w:rsidR="00DA6FA3" w:rsidRPr="0056638C" w:rsidRDefault="00DA6FA3" w:rsidP="00066689">
            <w:pPr>
              <w:pStyle w:val="tmutatszveg"/>
              <w:spacing w:line="276" w:lineRule="auto"/>
              <w:rPr>
                <w:rFonts w:ascii="Book Antiqua" w:hAnsi="Book Antiqua"/>
                <w:sz w:val="23"/>
              </w:rPr>
            </w:pPr>
            <w:r w:rsidRPr="0056638C">
              <w:rPr>
                <w:rFonts w:ascii="Book Antiqua" w:hAnsi="Book Antiqua"/>
                <w:sz w:val="23"/>
              </w:rPr>
              <w:t xml:space="preserve">A járatot végző járművön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 biztosított.</w:t>
            </w:r>
          </w:p>
        </w:tc>
        <w:tc>
          <w:tcPr>
            <w:tcW w:w="958" w:type="dxa"/>
            <w:shd w:val="clear" w:color="auto" w:fill="FFFFFF" w:themeFill="background1"/>
            <w:vAlign w:val="center"/>
          </w:tcPr>
          <w:p w14:paraId="10EAD31F" w14:textId="77777777" w:rsidR="00DA6FA3" w:rsidRPr="0056638C" w:rsidRDefault="00DA6FA3" w:rsidP="00066689">
            <w:pPr>
              <w:spacing w:line="276" w:lineRule="auto"/>
              <w:jc w:val="center"/>
              <w:rPr>
                <w:rFonts w:ascii="Book Antiqua" w:hAnsi="Book Antiqua"/>
                <w:sz w:val="23"/>
              </w:rPr>
            </w:pPr>
          </w:p>
        </w:tc>
      </w:tr>
      <w:tr w:rsidR="00DA6FA3" w:rsidRPr="00423540" w14:paraId="00006BE3" w14:textId="77777777" w:rsidTr="00DA6FA3">
        <w:trPr>
          <w:cantSplit/>
        </w:trPr>
        <w:tc>
          <w:tcPr>
            <w:tcW w:w="2093" w:type="dxa"/>
            <w:shd w:val="clear" w:color="auto" w:fill="FFFFFF" w:themeFill="background1"/>
            <w:vAlign w:val="center"/>
          </w:tcPr>
          <w:p w14:paraId="167EC967" w14:textId="726F7322" w:rsidR="00DA6FA3" w:rsidRPr="0056638C" w:rsidRDefault="00DA6FA3" w:rsidP="00066689">
            <w:pPr>
              <w:pStyle w:val="Cmsor3c"/>
              <w:spacing w:line="276" w:lineRule="auto"/>
              <w:ind w:left="0" w:firstLine="0"/>
              <w:jc w:val="left"/>
              <w:rPr>
                <w:rFonts w:ascii="Book Antiqua" w:hAnsi="Book Antiqua"/>
                <w:b/>
                <w:sz w:val="23"/>
              </w:rPr>
            </w:pPr>
            <w:r w:rsidRPr="0056638C">
              <w:rPr>
                <w:rFonts w:ascii="Book Antiqua" w:hAnsi="Book Antiqua"/>
                <w:b/>
                <w:sz w:val="23"/>
              </w:rPr>
              <w:t xml:space="preserve">230V hálózati </w:t>
            </w:r>
            <w:r w:rsidR="00BC05A6" w:rsidRPr="0056638C">
              <w:rPr>
                <w:rFonts w:ascii="Book Antiqua" w:hAnsi="Book Antiqua"/>
                <w:b/>
                <w:sz w:val="23"/>
              </w:rPr>
              <w:t xml:space="preserve">vagy USB </w:t>
            </w:r>
            <w:r w:rsidRPr="0056638C">
              <w:rPr>
                <w:rFonts w:ascii="Book Antiqua" w:hAnsi="Book Antiqua"/>
                <w:b/>
                <w:sz w:val="23"/>
              </w:rPr>
              <w:t>csatlakozó</w:t>
            </w:r>
          </w:p>
        </w:tc>
        <w:tc>
          <w:tcPr>
            <w:tcW w:w="2410" w:type="dxa"/>
            <w:shd w:val="clear" w:color="auto" w:fill="FFFFFF" w:themeFill="background1"/>
            <w:vAlign w:val="center"/>
          </w:tcPr>
          <w:p w14:paraId="19014305" w14:textId="77777777" w:rsidR="00DA6FA3" w:rsidRPr="0056638C" w:rsidRDefault="00DA6FA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járatot végző járművön </w:t>
            </w:r>
          </w:p>
          <w:p w14:paraId="6074DF0C" w14:textId="38A0E6AC" w:rsidR="00DA6FA3" w:rsidRPr="0056638C" w:rsidRDefault="00DA6FA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nem biztosított üléspáronként legalább egy, működő 230V hálózati </w:t>
            </w:r>
            <w:r w:rsidR="00BC05A6" w:rsidRPr="0056638C">
              <w:rPr>
                <w:rFonts w:ascii="Book Antiqua" w:hAnsi="Book Antiqua"/>
                <w:sz w:val="23"/>
              </w:rPr>
              <w:t xml:space="preserve">vagy USB </w:t>
            </w:r>
            <w:r w:rsidRPr="0056638C">
              <w:rPr>
                <w:rFonts w:ascii="Book Antiqua" w:hAnsi="Book Antiqua"/>
                <w:sz w:val="23"/>
              </w:rPr>
              <w:t xml:space="preserve">csatlakozó. </w:t>
            </w:r>
          </w:p>
        </w:tc>
        <w:tc>
          <w:tcPr>
            <w:tcW w:w="1842" w:type="dxa"/>
            <w:shd w:val="clear" w:color="auto" w:fill="FFFFFF" w:themeFill="background1"/>
            <w:vAlign w:val="center"/>
          </w:tcPr>
          <w:p w14:paraId="7E9DAD17" w14:textId="77777777" w:rsidR="00DA6FA3" w:rsidRPr="0056638C" w:rsidRDefault="00DA6FA3" w:rsidP="00066689">
            <w:pPr>
              <w:pStyle w:val="Pontozottfelsorols"/>
              <w:numPr>
                <w:ilvl w:val="0"/>
                <w:numId w:val="0"/>
              </w:numPr>
              <w:spacing w:line="276" w:lineRule="auto"/>
              <w:rPr>
                <w:rFonts w:ascii="Book Antiqua" w:hAnsi="Book Antiqua"/>
                <w:sz w:val="23"/>
              </w:rPr>
            </w:pPr>
          </w:p>
        </w:tc>
        <w:tc>
          <w:tcPr>
            <w:tcW w:w="1985" w:type="dxa"/>
            <w:shd w:val="clear" w:color="auto" w:fill="FFFFFF" w:themeFill="background1"/>
            <w:vAlign w:val="center"/>
          </w:tcPr>
          <w:p w14:paraId="0206547A" w14:textId="0FBE3020" w:rsidR="00DA6FA3" w:rsidRPr="0056638C" w:rsidRDefault="00DA6FA3" w:rsidP="00066689">
            <w:pPr>
              <w:pStyle w:val="tmutatszveg"/>
              <w:spacing w:line="276" w:lineRule="auto"/>
              <w:rPr>
                <w:rFonts w:ascii="Book Antiqua" w:hAnsi="Book Antiqua"/>
                <w:sz w:val="23"/>
              </w:rPr>
            </w:pPr>
            <w:r w:rsidRPr="0056638C">
              <w:rPr>
                <w:rFonts w:ascii="Book Antiqua" w:hAnsi="Book Antiqua"/>
                <w:sz w:val="23"/>
              </w:rPr>
              <w:t xml:space="preserve">A járatot végző járművön üléspáronként legalább egy, működő 230V hálózati </w:t>
            </w:r>
            <w:r w:rsidR="00BC05A6" w:rsidRPr="0056638C">
              <w:rPr>
                <w:rFonts w:ascii="Book Antiqua" w:hAnsi="Book Antiqua"/>
                <w:sz w:val="23"/>
              </w:rPr>
              <w:t xml:space="preserve">vagy USB </w:t>
            </w:r>
            <w:r w:rsidRPr="0056638C">
              <w:rPr>
                <w:rFonts w:ascii="Book Antiqua" w:hAnsi="Book Antiqua"/>
                <w:sz w:val="23"/>
              </w:rPr>
              <w:t xml:space="preserve">csatlakozó biztosított.  </w:t>
            </w:r>
          </w:p>
        </w:tc>
        <w:tc>
          <w:tcPr>
            <w:tcW w:w="958" w:type="dxa"/>
            <w:shd w:val="clear" w:color="auto" w:fill="FFFFFF" w:themeFill="background1"/>
            <w:vAlign w:val="center"/>
          </w:tcPr>
          <w:p w14:paraId="47E38F62" w14:textId="77777777" w:rsidR="00DA6FA3" w:rsidRPr="0056638C" w:rsidRDefault="00DA6FA3" w:rsidP="00066689">
            <w:pPr>
              <w:spacing w:line="276" w:lineRule="auto"/>
              <w:jc w:val="center"/>
              <w:rPr>
                <w:rFonts w:ascii="Book Antiqua" w:hAnsi="Book Antiqua"/>
                <w:sz w:val="23"/>
              </w:rPr>
            </w:pPr>
          </w:p>
        </w:tc>
      </w:tr>
      <w:tr w:rsidR="00D50038" w:rsidRPr="00423540" w14:paraId="511F7EBE" w14:textId="77777777" w:rsidTr="00AE3BBD">
        <w:trPr>
          <w:cantSplit/>
        </w:trPr>
        <w:tc>
          <w:tcPr>
            <w:tcW w:w="2093" w:type="dxa"/>
            <w:shd w:val="clear" w:color="auto" w:fill="FFFFFF" w:themeFill="background1"/>
            <w:vAlign w:val="center"/>
          </w:tcPr>
          <w:p w14:paraId="2B37A04F" w14:textId="77777777" w:rsidR="00D50038" w:rsidRPr="0056638C" w:rsidRDefault="00D50038"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Kalaptartó</w:t>
            </w:r>
            <w:r w:rsidR="000539E8" w:rsidRPr="0056638C">
              <w:rPr>
                <w:rFonts w:ascii="Book Antiqua" w:hAnsi="Book Antiqua"/>
                <w:b/>
                <w:sz w:val="23"/>
              </w:rPr>
              <w:t xml:space="preserve"> megléte</w:t>
            </w:r>
          </w:p>
        </w:tc>
        <w:tc>
          <w:tcPr>
            <w:tcW w:w="2410" w:type="dxa"/>
            <w:shd w:val="clear" w:color="auto" w:fill="FFFFFF" w:themeFill="background1"/>
            <w:vAlign w:val="center"/>
          </w:tcPr>
          <w:p w14:paraId="100DBD10" w14:textId="77777777" w:rsidR="00D50038" w:rsidRPr="0056638C" w:rsidRDefault="00D50038" w:rsidP="00066689">
            <w:pPr>
              <w:spacing w:line="276" w:lineRule="auto"/>
              <w:jc w:val="left"/>
              <w:rPr>
                <w:rFonts w:ascii="Book Antiqua" w:hAnsi="Book Antiqua"/>
                <w:sz w:val="23"/>
              </w:rPr>
            </w:pPr>
            <w:r w:rsidRPr="0056638C">
              <w:rPr>
                <w:rFonts w:ascii="Book Antiqua" w:hAnsi="Book Antiqua"/>
                <w:sz w:val="23"/>
              </w:rPr>
              <w:t>A járatot végző jármű utasterében nem áll rendelkezésre kalaptartó</w:t>
            </w:r>
            <w:r w:rsidR="00F56A37" w:rsidRPr="0056638C">
              <w:rPr>
                <w:rFonts w:ascii="Book Antiqua" w:hAnsi="Book Antiqua"/>
                <w:sz w:val="23"/>
              </w:rPr>
              <w:t xml:space="preserve">. </w:t>
            </w:r>
          </w:p>
        </w:tc>
        <w:tc>
          <w:tcPr>
            <w:tcW w:w="1842" w:type="dxa"/>
            <w:shd w:val="clear" w:color="auto" w:fill="FFFFFF" w:themeFill="background1"/>
            <w:vAlign w:val="center"/>
          </w:tcPr>
          <w:p w14:paraId="7A1ABF37" w14:textId="46EC8F41" w:rsidR="00D50038" w:rsidRPr="0056638C" w:rsidRDefault="006D1325" w:rsidP="00066689">
            <w:pPr>
              <w:pStyle w:val="Pontozottfelsorols"/>
              <w:spacing w:line="276" w:lineRule="auto"/>
              <w:rPr>
                <w:rFonts w:ascii="Book Antiqua" w:hAnsi="Book Antiqua"/>
                <w:sz w:val="23"/>
              </w:rPr>
            </w:pPr>
            <w:r w:rsidRPr="0056638C">
              <w:rPr>
                <w:rFonts w:ascii="Book Antiqua" w:hAnsi="Book Antiqua"/>
                <w:sz w:val="23"/>
              </w:rPr>
              <w:t xml:space="preserve">A járatot végző jármű utasterének két oldalán (az ajtókat </w:t>
            </w:r>
            <w:r w:rsidR="004926DA" w:rsidRPr="0056638C">
              <w:rPr>
                <w:rFonts w:ascii="Book Antiqua" w:hAnsi="Book Antiqua"/>
                <w:sz w:val="23"/>
              </w:rPr>
              <w:t xml:space="preserve">és a többcélú használatra kialakított tereket </w:t>
            </w:r>
            <w:r w:rsidRPr="0056638C">
              <w:rPr>
                <w:rFonts w:ascii="Book Antiqua" w:hAnsi="Book Antiqua"/>
                <w:sz w:val="23"/>
              </w:rPr>
              <w:t>ide nem értve) nincs végig</w:t>
            </w:r>
            <w:r w:rsidR="00F56A37" w:rsidRPr="0056638C">
              <w:rPr>
                <w:rFonts w:ascii="Book Antiqua" w:hAnsi="Book Antiqua"/>
                <w:sz w:val="23"/>
              </w:rPr>
              <w:t xml:space="preserve"> kalaptartó kiépítve, vagy</w:t>
            </w:r>
          </w:p>
          <w:p w14:paraId="6F2687DB" w14:textId="77777777" w:rsidR="00F56A37" w:rsidRPr="0056638C" w:rsidRDefault="000539E8" w:rsidP="00066689">
            <w:pPr>
              <w:pStyle w:val="Pontozottfelsorols"/>
              <w:spacing w:line="276" w:lineRule="auto"/>
              <w:rPr>
                <w:rFonts w:ascii="Book Antiqua" w:hAnsi="Book Antiqua"/>
                <w:sz w:val="23"/>
              </w:rPr>
            </w:pPr>
            <w:r w:rsidRPr="0056638C">
              <w:rPr>
                <w:rFonts w:ascii="Book Antiqua" w:hAnsi="Book Antiqua"/>
                <w:sz w:val="23"/>
              </w:rPr>
              <w:t>a</w:t>
            </w:r>
            <w:r w:rsidR="00F56A37" w:rsidRPr="0056638C">
              <w:rPr>
                <w:rFonts w:ascii="Book Antiqua" w:hAnsi="Book Antiqua"/>
                <w:sz w:val="23"/>
              </w:rPr>
              <w:t xml:space="preserve"> kalaptartó hiányos</w:t>
            </w:r>
            <w:r w:rsidRPr="0056638C">
              <w:rPr>
                <w:rFonts w:ascii="Book Antiqua" w:hAnsi="Book Antiqua"/>
                <w:sz w:val="23"/>
              </w:rPr>
              <w:t xml:space="preserve">, nem funkcionál teljes mértékben. </w:t>
            </w:r>
          </w:p>
        </w:tc>
        <w:tc>
          <w:tcPr>
            <w:tcW w:w="1985" w:type="dxa"/>
            <w:shd w:val="clear" w:color="auto" w:fill="FFFFFF" w:themeFill="background1"/>
            <w:vAlign w:val="center"/>
          </w:tcPr>
          <w:p w14:paraId="3436C589" w14:textId="17DC7EEB" w:rsidR="00D50038" w:rsidRPr="0056638C" w:rsidRDefault="00D50038" w:rsidP="00066689">
            <w:pPr>
              <w:spacing w:line="276" w:lineRule="auto"/>
              <w:jc w:val="left"/>
              <w:rPr>
                <w:rFonts w:ascii="Book Antiqua" w:hAnsi="Book Antiqua"/>
                <w:sz w:val="23"/>
              </w:rPr>
            </w:pPr>
            <w:r w:rsidRPr="0056638C">
              <w:rPr>
                <w:rFonts w:ascii="Book Antiqua" w:hAnsi="Book Antiqua"/>
                <w:sz w:val="23"/>
              </w:rPr>
              <w:t>A járatot végző jármű</w:t>
            </w:r>
            <w:r w:rsidR="006D1325" w:rsidRPr="0056638C">
              <w:rPr>
                <w:rFonts w:ascii="Book Antiqua" w:hAnsi="Book Antiqua"/>
                <w:sz w:val="23"/>
              </w:rPr>
              <w:t xml:space="preserve"> utasterének két oldalán (az ajtók </w:t>
            </w:r>
            <w:r w:rsidR="004926DA" w:rsidRPr="0056638C">
              <w:rPr>
                <w:rFonts w:ascii="Book Antiqua" w:hAnsi="Book Antiqua"/>
                <w:sz w:val="23"/>
              </w:rPr>
              <w:t xml:space="preserve">és a többcélú használatra kialakított terek </w:t>
            </w:r>
            <w:r w:rsidR="006D1325" w:rsidRPr="0056638C">
              <w:rPr>
                <w:rFonts w:ascii="Book Antiqua" w:hAnsi="Book Antiqua"/>
                <w:sz w:val="23"/>
              </w:rPr>
              <w:t xml:space="preserve">kivételével) végig kalaptartó van kiépítve. </w:t>
            </w:r>
          </w:p>
        </w:tc>
        <w:tc>
          <w:tcPr>
            <w:tcW w:w="958" w:type="dxa"/>
            <w:shd w:val="clear" w:color="auto" w:fill="FFFFFF" w:themeFill="background1"/>
            <w:vAlign w:val="center"/>
          </w:tcPr>
          <w:p w14:paraId="3444DEAE" w14:textId="77777777" w:rsidR="00D50038" w:rsidRPr="0056638C" w:rsidRDefault="00D50038" w:rsidP="00066689">
            <w:pPr>
              <w:spacing w:line="276" w:lineRule="auto"/>
              <w:jc w:val="center"/>
              <w:rPr>
                <w:rFonts w:ascii="Book Antiqua" w:hAnsi="Book Antiqua"/>
                <w:sz w:val="23"/>
              </w:rPr>
            </w:pPr>
          </w:p>
        </w:tc>
      </w:tr>
      <w:tr w:rsidR="00D50038" w:rsidRPr="00423540" w14:paraId="7F26F463" w14:textId="77777777" w:rsidTr="00AE3BBD">
        <w:trPr>
          <w:cantSplit/>
        </w:trPr>
        <w:tc>
          <w:tcPr>
            <w:tcW w:w="2093" w:type="dxa"/>
            <w:shd w:val="clear" w:color="auto" w:fill="FFFFFF" w:themeFill="background1"/>
            <w:vAlign w:val="center"/>
          </w:tcPr>
          <w:p w14:paraId="404E2E71" w14:textId="77777777" w:rsidR="00D50038" w:rsidRPr="0056638C" w:rsidRDefault="00D50038" w:rsidP="00066689">
            <w:pPr>
              <w:pStyle w:val="Cmsor3c"/>
              <w:spacing w:line="276" w:lineRule="auto"/>
              <w:ind w:left="0" w:firstLine="0"/>
              <w:jc w:val="left"/>
              <w:rPr>
                <w:rFonts w:ascii="Book Antiqua" w:hAnsi="Book Antiqua"/>
                <w:b/>
                <w:sz w:val="23"/>
              </w:rPr>
            </w:pPr>
            <w:r w:rsidRPr="0056638C">
              <w:rPr>
                <w:rFonts w:ascii="Book Antiqua" w:hAnsi="Book Antiqua"/>
                <w:b/>
                <w:sz w:val="23"/>
              </w:rPr>
              <w:t>Olvasólámpa</w:t>
            </w:r>
            <w:r w:rsidR="000539E8" w:rsidRPr="0056638C">
              <w:rPr>
                <w:rFonts w:ascii="Book Antiqua" w:hAnsi="Book Antiqua"/>
                <w:b/>
                <w:sz w:val="23"/>
              </w:rPr>
              <w:t xml:space="preserve"> megléte</w:t>
            </w:r>
          </w:p>
        </w:tc>
        <w:tc>
          <w:tcPr>
            <w:tcW w:w="2410" w:type="dxa"/>
            <w:shd w:val="clear" w:color="auto" w:fill="FFFFFF" w:themeFill="background1"/>
            <w:vAlign w:val="center"/>
          </w:tcPr>
          <w:p w14:paraId="125882B7" w14:textId="77777777" w:rsidR="00497FC9" w:rsidRPr="0056638C" w:rsidRDefault="00D50038" w:rsidP="00066689">
            <w:pPr>
              <w:pStyle w:val="Pontozottfelsorols"/>
              <w:spacing w:line="276" w:lineRule="auto"/>
              <w:rPr>
                <w:rFonts w:ascii="Book Antiqua" w:hAnsi="Book Antiqua"/>
                <w:sz w:val="23"/>
              </w:rPr>
            </w:pPr>
            <w:r w:rsidRPr="0056638C">
              <w:rPr>
                <w:rFonts w:ascii="Book Antiqua" w:hAnsi="Book Antiqua"/>
                <w:sz w:val="23"/>
              </w:rPr>
              <w:t>A járatot végző jármű</w:t>
            </w:r>
            <w:r w:rsidR="00DF774F" w:rsidRPr="0056638C">
              <w:rPr>
                <w:rFonts w:ascii="Book Antiqua" w:hAnsi="Book Antiqua"/>
                <w:sz w:val="23"/>
              </w:rPr>
              <w:t>ben az ülések kevesebb, mint 75</w:t>
            </w:r>
            <w:r w:rsidR="00497FC9" w:rsidRPr="0056638C">
              <w:rPr>
                <w:rFonts w:ascii="Book Antiqua" w:hAnsi="Book Antiqua"/>
                <w:sz w:val="23"/>
              </w:rPr>
              <w:t xml:space="preserve">%-a felett </w:t>
            </w:r>
            <w:r w:rsidR="00D45D73" w:rsidRPr="0056638C">
              <w:rPr>
                <w:rFonts w:ascii="Book Antiqua" w:hAnsi="Book Antiqua"/>
                <w:sz w:val="23"/>
              </w:rPr>
              <w:t xml:space="preserve">áll rendelkezésre </w:t>
            </w:r>
            <w:r w:rsidR="006D1325" w:rsidRPr="0056638C">
              <w:rPr>
                <w:rFonts w:ascii="Book Antiqua" w:hAnsi="Book Antiqua"/>
                <w:sz w:val="23"/>
              </w:rPr>
              <w:t xml:space="preserve">egyedileg kapcsolható </w:t>
            </w:r>
            <w:r w:rsidR="00497FC9" w:rsidRPr="0056638C">
              <w:rPr>
                <w:rFonts w:ascii="Book Antiqua" w:hAnsi="Book Antiqua"/>
                <w:sz w:val="23"/>
              </w:rPr>
              <w:t>olvasólámpa, vagy</w:t>
            </w:r>
          </w:p>
          <w:p w14:paraId="689B5BE7" w14:textId="77777777" w:rsidR="00D50038" w:rsidRPr="0056638C" w:rsidRDefault="00497FC9" w:rsidP="00066689">
            <w:pPr>
              <w:pStyle w:val="Pontozottfelsorols"/>
              <w:spacing w:line="276" w:lineRule="auto"/>
              <w:rPr>
                <w:rFonts w:ascii="Book Antiqua" w:hAnsi="Book Antiqua"/>
                <w:sz w:val="23"/>
              </w:rPr>
            </w:pPr>
            <w:r w:rsidRPr="0056638C">
              <w:rPr>
                <w:rFonts w:ascii="Book Antiqua" w:hAnsi="Book Antiqua"/>
                <w:sz w:val="23"/>
              </w:rPr>
              <w:t xml:space="preserve">a járműben </w:t>
            </w:r>
            <w:r w:rsidR="00D50038" w:rsidRPr="0056638C">
              <w:rPr>
                <w:rFonts w:ascii="Book Antiqua" w:hAnsi="Book Antiqua"/>
                <w:sz w:val="23"/>
              </w:rPr>
              <w:t xml:space="preserve">legalább </w:t>
            </w:r>
            <w:r w:rsidRPr="0056638C">
              <w:rPr>
                <w:rFonts w:ascii="Book Antiqua" w:hAnsi="Book Antiqua"/>
                <w:sz w:val="23"/>
              </w:rPr>
              <w:t>két</w:t>
            </w:r>
            <w:r w:rsidR="00D50038" w:rsidRPr="0056638C">
              <w:rPr>
                <w:rFonts w:ascii="Book Antiqua" w:hAnsi="Book Antiqua"/>
                <w:sz w:val="23"/>
              </w:rPr>
              <w:t xml:space="preserve"> </w:t>
            </w:r>
            <w:r w:rsidRPr="0056638C">
              <w:rPr>
                <w:rFonts w:ascii="Book Antiqua" w:hAnsi="Book Antiqua"/>
                <w:sz w:val="23"/>
              </w:rPr>
              <w:t xml:space="preserve">kiépített </w:t>
            </w:r>
            <w:r w:rsidR="00D50038" w:rsidRPr="0056638C">
              <w:rPr>
                <w:rFonts w:ascii="Book Antiqua" w:hAnsi="Book Antiqua"/>
                <w:sz w:val="23"/>
              </w:rPr>
              <w:t xml:space="preserve">olvasólámpa nem működik. </w:t>
            </w:r>
          </w:p>
        </w:tc>
        <w:tc>
          <w:tcPr>
            <w:tcW w:w="1842" w:type="dxa"/>
            <w:shd w:val="clear" w:color="auto" w:fill="FFFFFF" w:themeFill="background1"/>
            <w:vAlign w:val="center"/>
          </w:tcPr>
          <w:p w14:paraId="2B219A51" w14:textId="77777777" w:rsidR="00497FC9" w:rsidRPr="0056638C" w:rsidRDefault="00497FC9" w:rsidP="00066689">
            <w:pPr>
              <w:pStyle w:val="Pontozottfelsorols"/>
              <w:spacing w:line="276" w:lineRule="auto"/>
              <w:rPr>
                <w:rFonts w:ascii="Book Antiqua" w:hAnsi="Book Antiqua"/>
                <w:sz w:val="23"/>
              </w:rPr>
            </w:pPr>
            <w:r w:rsidRPr="0056638C">
              <w:rPr>
                <w:rFonts w:ascii="Book Antiqua" w:hAnsi="Book Antiqua"/>
                <w:sz w:val="23"/>
              </w:rPr>
              <w:t xml:space="preserve">A járatot végző járműben az ülések nem mindegyike, de több, mint </w:t>
            </w:r>
            <w:r w:rsidR="00DF774F" w:rsidRPr="0056638C">
              <w:rPr>
                <w:rFonts w:ascii="Book Antiqua" w:hAnsi="Book Antiqua"/>
                <w:sz w:val="23"/>
              </w:rPr>
              <w:t>75</w:t>
            </w:r>
            <w:r w:rsidRPr="0056638C">
              <w:rPr>
                <w:rFonts w:ascii="Book Antiqua" w:hAnsi="Book Antiqua"/>
                <w:sz w:val="23"/>
              </w:rPr>
              <w:t xml:space="preserve">%-a felett áll rendelkezésre </w:t>
            </w:r>
            <w:r w:rsidR="006D1325" w:rsidRPr="0056638C">
              <w:rPr>
                <w:rFonts w:ascii="Book Antiqua" w:hAnsi="Book Antiqua"/>
                <w:sz w:val="23"/>
              </w:rPr>
              <w:t xml:space="preserve">egyedileg kapcsolható </w:t>
            </w:r>
            <w:r w:rsidRPr="0056638C">
              <w:rPr>
                <w:rFonts w:ascii="Book Antiqua" w:hAnsi="Book Antiqua"/>
                <w:sz w:val="23"/>
              </w:rPr>
              <w:t>olvasólámpa, vagy</w:t>
            </w:r>
          </w:p>
          <w:p w14:paraId="4329D065" w14:textId="77777777" w:rsidR="00D50038" w:rsidRPr="0056638C" w:rsidRDefault="00497FC9" w:rsidP="00066689">
            <w:pPr>
              <w:pStyle w:val="Pontozottfelsorols"/>
              <w:spacing w:line="276" w:lineRule="auto"/>
              <w:rPr>
                <w:rFonts w:ascii="Book Antiqua" w:hAnsi="Book Antiqua"/>
                <w:sz w:val="23"/>
              </w:rPr>
            </w:pPr>
            <w:r w:rsidRPr="0056638C">
              <w:rPr>
                <w:rFonts w:ascii="Book Antiqua" w:hAnsi="Book Antiqua"/>
                <w:sz w:val="23"/>
              </w:rPr>
              <w:t>a járműben egy kiépített olvasólámpa nem működik.</w:t>
            </w:r>
          </w:p>
        </w:tc>
        <w:tc>
          <w:tcPr>
            <w:tcW w:w="1985" w:type="dxa"/>
            <w:shd w:val="clear" w:color="auto" w:fill="FFFFFF" w:themeFill="background1"/>
            <w:vAlign w:val="center"/>
          </w:tcPr>
          <w:p w14:paraId="362C8AA8" w14:textId="77777777" w:rsidR="00D50038" w:rsidRPr="0056638C" w:rsidRDefault="00497FC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járatot végző járműben az ülések mindegyike felett rendelkezésre áll </w:t>
            </w:r>
            <w:r w:rsidR="006D1325" w:rsidRPr="0056638C">
              <w:rPr>
                <w:rFonts w:ascii="Book Antiqua" w:hAnsi="Book Antiqua"/>
                <w:sz w:val="23"/>
              </w:rPr>
              <w:t xml:space="preserve">egyedileg kapcsolható </w:t>
            </w:r>
            <w:r w:rsidRPr="0056638C">
              <w:rPr>
                <w:rFonts w:ascii="Book Antiqua" w:hAnsi="Book Antiqua"/>
                <w:sz w:val="23"/>
              </w:rPr>
              <w:t xml:space="preserve">olvasólámpa. </w:t>
            </w:r>
          </w:p>
        </w:tc>
        <w:tc>
          <w:tcPr>
            <w:tcW w:w="958" w:type="dxa"/>
            <w:shd w:val="clear" w:color="auto" w:fill="FFFFFF" w:themeFill="background1"/>
            <w:vAlign w:val="center"/>
          </w:tcPr>
          <w:p w14:paraId="65D0324F" w14:textId="77777777" w:rsidR="00D50038" w:rsidRPr="0056638C" w:rsidRDefault="00D50038" w:rsidP="00066689">
            <w:pPr>
              <w:spacing w:line="276" w:lineRule="auto"/>
              <w:jc w:val="center"/>
              <w:rPr>
                <w:rFonts w:ascii="Book Antiqua" w:hAnsi="Book Antiqua"/>
                <w:sz w:val="23"/>
              </w:rPr>
            </w:pPr>
          </w:p>
        </w:tc>
      </w:tr>
      <w:tr w:rsidR="000E1AB3" w:rsidRPr="00423540" w14:paraId="3983C45B" w14:textId="77777777" w:rsidTr="00AE3BBD">
        <w:trPr>
          <w:cantSplit/>
        </w:trPr>
        <w:tc>
          <w:tcPr>
            <w:tcW w:w="2093" w:type="dxa"/>
            <w:tcBorders>
              <w:bottom w:val="single" w:sz="4" w:space="0" w:color="auto"/>
            </w:tcBorders>
            <w:shd w:val="clear" w:color="auto" w:fill="FFFFFF" w:themeFill="background1"/>
            <w:vAlign w:val="center"/>
          </w:tcPr>
          <w:p w14:paraId="147A6531" w14:textId="77777777" w:rsidR="000E1AB3" w:rsidRPr="0056638C" w:rsidRDefault="000E1AB3" w:rsidP="00066689">
            <w:pPr>
              <w:pStyle w:val="Cmsor3c"/>
              <w:spacing w:line="276" w:lineRule="auto"/>
              <w:ind w:left="0" w:firstLine="0"/>
              <w:jc w:val="left"/>
              <w:rPr>
                <w:rFonts w:ascii="Book Antiqua" w:hAnsi="Book Antiqua"/>
                <w:b/>
                <w:sz w:val="23"/>
              </w:rPr>
            </w:pPr>
            <w:r w:rsidRPr="0056638C">
              <w:rPr>
                <w:rFonts w:ascii="Book Antiqua" w:hAnsi="Book Antiqua"/>
                <w:b/>
                <w:sz w:val="23"/>
              </w:rPr>
              <w:t>Árnyékolás</w:t>
            </w:r>
          </w:p>
        </w:tc>
        <w:tc>
          <w:tcPr>
            <w:tcW w:w="2410" w:type="dxa"/>
            <w:tcBorders>
              <w:bottom w:val="single" w:sz="4" w:space="0" w:color="auto"/>
            </w:tcBorders>
            <w:shd w:val="clear" w:color="auto" w:fill="FFFFFF" w:themeFill="background1"/>
            <w:vAlign w:val="center"/>
          </w:tcPr>
          <w:p w14:paraId="3688B994" w14:textId="77777777" w:rsidR="000E1AB3" w:rsidRPr="0056638C" w:rsidRDefault="000E1AB3" w:rsidP="00066689">
            <w:pPr>
              <w:pStyle w:val="Listaszerbekezds"/>
              <w:spacing w:line="276" w:lineRule="auto"/>
              <w:ind w:left="0"/>
              <w:jc w:val="left"/>
              <w:rPr>
                <w:rFonts w:ascii="Book Antiqua" w:hAnsi="Book Antiqua"/>
                <w:sz w:val="23"/>
              </w:rPr>
            </w:pPr>
            <w:r w:rsidRPr="0056638C">
              <w:rPr>
                <w:rFonts w:ascii="Book Antiqua" w:hAnsi="Book Antiqua"/>
                <w:sz w:val="23"/>
              </w:rPr>
              <w:t>A jármű utastere</w:t>
            </w:r>
          </w:p>
          <w:p w14:paraId="3644461F" w14:textId="77777777" w:rsidR="00375EC3" w:rsidRPr="0056638C" w:rsidRDefault="000E1AB3" w:rsidP="00066689">
            <w:pPr>
              <w:pStyle w:val="Pontozottfelsorols"/>
              <w:spacing w:line="276" w:lineRule="auto"/>
              <w:rPr>
                <w:rFonts w:ascii="Book Antiqua" w:hAnsi="Book Antiqua"/>
                <w:sz w:val="23"/>
              </w:rPr>
            </w:pPr>
            <w:r w:rsidRPr="0056638C">
              <w:rPr>
                <w:rFonts w:ascii="Book Antiqua" w:hAnsi="Book Antiqua"/>
                <w:sz w:val="23"/>
              </w:rPr>
              <w:t xml:space="preserve">sem függönnyel vagy rolóval nem árnyékolható, </w:t>
            </w:r>
          </w:p>
          <w:p w14:paraId="7442E78E" w14:textId="77777777" w:rsidR="00375EC3" w:rsidRPr="0056638C" w:rsidRDefault="000E1AB3" w:rsidP="00066689">
            <w:pPr>
              <w:pStyle w:val="Pontozottfelsorols"/>
              <w:spacing w:line="276" w:lineRule="auto"/>
              <w:rPr>
                <w:rFonts w:ascii="Book Antiqua" w:hAnsi="Book Antiqua"/>
                <w:sz w:val="23"/>
              </w:rPr>
            </w:pPr>
            <w:r w:rsidRPr="0056638C">
              <w:rPr>
                <w:rFonts w:ascii="Book Antiqua" w:hAnsi="Book Antiqua"/>
                <w:sz w:val="23"/>
              </w:rPr>
              <w:t>sem sötétített ablaküveggel nem árnyékolt.</w:t>
            </w:r>
          </w:p>
        </w:tc>
        <w:tc>
          <w:tcPr>
            <w:tcW w:w="1842" w:type="dxa"/>
            <w:tcBorders>
              <w:bottom w:val="single" w:sz="4" w:space="0" w:color="auto"/>
            </w:tcBorders>
            <w:shd w:val="clear" w:color="auto" w:fill="FFFFFF" w:themeFill="background1"/>
            <w:vAlign w:val="center"/>
          </w:tcPr>
          <w:p w14:paraId="45BA19B0" w14:textId="77777777" w:rsidR="000E1AB3" w:rsidRPr="0056638C" w:rsidRDefault="000E1AB3" w:rsidP="00066689">
            <w:pPr>
              <w:pStyle w:val="Listaszerbekezds"/>
              <w:spacing w:line="276" w:lineRule="auto"/>
              <w:ind w:left="0"/>
              <w:jc w:val="left"/>
              <w:rPr>
                <w:rFonts w:ascii="Book Antiqua" w:hAnsi="Book Antiqua"/>
                <w:sz w:val="23"/>
              </w:rPr>
            </w:pPr>
          </w:p>
        </w:tc>
        <w:tc>
          <w:tcPr>
            <w:tcW w:w="1985" w:type="dxa"/>
            <w:tcBorders>
              <w:bottom w:val="single" w:sz="4" w:space="0" w:color="auto"/>
            </w:tcBorders>
            <w:shd w:val="clear" w:color="auto" w:fill="FFFFFF" w:themeFill="background1"/>
            <w:vAlign w:val="center"/>
          </w:tcPr>
          <w:p w14:paraId="0F784C62" w14:textId="77777777" w:rsidR="000E1AB3" w:rsidRPr="0056638C" w:rsidRDefault="000E1AB3" w:rsidP="00066689">
            <w:pPr>
              <w:pStyle w:val="Listaszerbekezds"/>
              <w:spacing w:line="276" w:lineRule="auto"/>
              <w:ind w:left="0"/>
              <w:jc w:val="left"/>
              <w:rPr>
                <w:rFonts w:ascii="Book Antiqua" w:hAnsi="Book Antiqua"/>
                <w:sz w:val="23"/>
              </w:rPr>
            </w:pPr>
            <w:r w:rsidRPr="0056638C">
              <w:rPr>
                <w:rFonts w:ascii="Book Antiqua" w:hAnsi="Book Antiqua"/>
                <w:sz w:val="23"/>
              </w:rPr>
              <w:t>A jármű utastere</w:t>
            </w:r>
          </w:p>
          <w:p w14:paraId="1516FE1B" w14:textId="77777777" w:rsidR="00375EC3" w:rsidRPr="0056638C" w:rsidRDefault="000E1AB3" w:rsidP="00066689">
            <w:pPr>
              <w:pStyle w:val="Pontozottfelsorols"/>
              <w:spacing w:line="276" w:lineRule="auto"/>
              <w:rPr>
                <w:rFonts w:ascii="Book Antiqua" w:hAnsi="Book Antiqua"/>
                <w:sz w:val="23"/>
              </w:rPr>
            </w:pPr>
            <w:r w:rsidRPr="0056638C">
              <w:rPr>
                <w:rFonts w:ascii="Book Antiqua" w:hAnsi="Book Antiqua"/>
                <w:sz w:val="23"/>
              </w:rPr>
              <w:t>függönnyel vagy rolóval árnyékolható, vagy</w:t>
            </w:r>
          </w:p>
          <w:p w14:paraId="2E1F159F" w14:textId="77777777" w:rsidR="00375EC3" w:rsidRPr="0056638C" w:rsidRDefault="000E1AB3" w:rsidP="00066689">
            <w:pPr>
              <w:pStyle w:val="Pontozottfelsorols"/>
              <w:spacing w:line="276" w:lineRule="auto"/>
              <w:rPr>
                <w:rFonts w:ascii="Book Antiqua" w:hAnsi="Book Antiqua"/>
                <w:sz w:val="23"/>
              </w:rPr>
            </w:pPr>
            <w:r w:rsidRPr="0056638C">
              <w:rPr>
                <w:rFonts w:ascii="Book Antiqua" w:hAnsi="Book Antiqua"/>
                <w:sz w:val="23"/>
              </w:rPr>
              <w:t xml:space="preserve">sötétített ablaküveggel árnyékolt. </w:t>
            </w:r>
          </w:p>
        </w:tc>
        <w:tc>
          <w:tcPr>
            <w:tcW w:w="958" w:type="dxa"/>
            <w:tcBorders>
              <w:bottom w:val="single" w:sz="4" w:space="0" w:color="auto"/>
            </w:tcBorders>
            <w:shd w:val="clear" w:color="auto" w:fill="FFFFFF" w:themeFill="background1"/>
            <w:vAlign w:val="center"/>
          </w:tcPr>
          <w:p w14:paraId="798D36FF" w14:textId="77777777" w:rsidR="000E1AB3" w:rsidRPr="0056638C" w:rsidRDefault="000E1AB3" w:rsidP="00066689">
            <w:pPr>
              <w:spacing w:line="276" w:lineRule="auto"/>
              <w:jc w:val="center"/>
              <w:rPr>
                <w:rFonts w:ascii="Book Antiqua" w:hAnsi="Book Antiqua"/>
                <w:sz w:val="23"/>
              </w:rPr>
            </w:pPr>
          </w:p>
        </w:tc>
      </w:tr>
      <w:tr w:rsidR="006D795C" w:rsidRPr="00423540" w14:paraId="50E5A22B" w14:textId="77777777" w:rsidTr="00AE3BBD">
        <w:trPr>
          <w:cantSplit/>
        </w:trPr>
        <w:tc>
          <w:tcPr>
            <w:tcW w:w="2093" w:type="dxa"/>
            <w:tcBorders>
              <w:bottom w:val="single" w:sz="4" w:space="0" w:color="auto"/>
            </w:tcBorders>
            <w:shd w:val="clear" w:color="auto" w:fill="FFFFFF" w:themeFill="background1"/>
            <w:vAlign w:val="center"/>
          </w:tcPr>
          <w:p w14:paraId="0F10AA4F" w14:textId="77777777" w:rsidR="006D795C" w:rsidRPr="0056638C" w:rsidRDefault="00BD5198"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Lég</w:t>
            </w:r>
            <w:r w:rsidRPr="0056638C">
              <w:rPr>
                <w:rFonts w:ascii="Book Antiqua" w:hAnsi="Book Antiqua"/>
                <w:b/>
                <w:sz w:val="23"/>
              </w:rPr>
              <w:softHyphen/>
              <w:t>kondicionáló megléte</w:t>
            </w:r>
          </w:p>
        </w:tc>
        <w:tc>
          <w:tcPr>
            <w:tcW w:w="2410" w:type="dxa"/>
            <w:tcBorders>
              <w:bottom w:val="single" w:sz="4" w:space="0" w:color="auto"/>
            </w:tcBorders>
            <w:shd w:val="clear" w:color="auto" w:fill="FFFFFF" w:themeFill="background1"/>
            <w:vAlign w:val="center"/>
          </w:tcPr>
          <w:p w14:paraId="0D62449C" w14:textId="77777777" w:rsidR="0039161F" w:rsidRPr="0056638C" w:rsidRDefault="006D795C"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 járatot végző jármű </w:t>
            </w:r>
            <w:r w:rsidR="00B571B8" w:rsidRPr="0056638C">
              <w:rPr>
                <w:rFonts w:ascii="Book Antiqua" w:hAnsi="Book Antiqua"/>
                <w:sz w:val="23"/>
              </w:rPr>
              <w:t xml:space="preserve">nincs </w:t>
            </w:r>
            <w:r w:rsidRPr="0056638C">
              <w:rPr>
                <w:rFonts w:ascii="Book Antiqua" w:hAnsi="Book Antiqua"/>
                <w:sz w:val="23"/>
              </w:rPr>
              <w:t>klímaberendezéssel felszerelve</w:t>
            </w:r>
            <w:r w:rsidR="00BD5198" w:rsidRPr="0056638C">
              <w:rPr>
                <w:rFonts w:ascii="Book Antiqua" w:hAnsi="Book Antiqua"/>
                <w:sz w:val="23"/>
              </w:rPr>
              <w:t xml:space="preserve">. </w:t>
            </w:r>
          </w:p>
        </w:tc>
        <w:tc>
          <w:tcPr>
            <w:tcW w:w="1842" w:type="dxa"/>
            <w:tcBorders>
              <w:bottom w:val="single" w:sz="4" w:space="0" w:color="auto"/>
            </w:tcBorders>
            <w:shd w:val="clear" w:color="auto" w:fill="FFFFFF" w:themeFill="background1"/>
            <w:vAlign w:val="center"/>
          </w:tcPr>
          <w:p w14:paraId="0DEED916" w14:textId="77777777" w:rsidR="0039161F" w:rsidRPr="0056638C" w:rsidRDefault="006D795C"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 </w:t>
            </w:r>
          </w:p>
        </w:tc>
        <w:tc>
          <w:tcPr>
            <w:tcW w:w="1985" w:type="dxa"/>
            <w:tcBorders>
              <w:bottom w:val="single" w:sz="4" w:space="0" w:color="auto"/>
            </w:tcBorders>
            <w:shd w:val="clear" w:color="auto" w:fill="FFFFFF" w:themeFill="background1"/>
            <w:vAlign w:val="center"/>
          </w:tcPr>
          <w:p w14:paraId="1F0ACE40" w14:textId="77777777" w:rsidR="0039161F" w:rsidRPr="0056638C" w:rsidRDefault="006D795C"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 klímaberendezéssel fel</w:t>
            </w:r>
            <w:r w:rsidR="00BD5198" w:rsidRPr="0056638C">
              <w:rPr>
                <w:rFonts w:ascii="Book Antiqua" w:hAnsi="Book Antiqua"/>
                <w:sz w:val="23"/>
              </w:rPr>
              <w:t xml:space="preserve"> van szerelve.</w:t>
            </w:r>
          </w:p>
        </w:tc>
        <w:tc>
          <w:tcPr>
            <w:tcW w:w="958" w:type="dxa"/>
            <w:tcBorders>
              <w:bottom w:val="single" w:sz="4" w:space="0" w:color="auto"/>
            </w:tcBorders>
            <w:shd w:val="clear" w:color="auto" w:fill="FFFFFF" w:themeFill="background1"/>
            <w:vAlign w:val="center"/>
          </w:tcPr>
          <w:p w14:paraId="7C973BFF" w14:textId="77777777" w:rsidR="006D795C" w:rsidRPr="0056638C" w:rsidRDefault="006D795C" w:rsidP="00066689">
            <w:pPr>
              <w:spacing w:line="276" w:lineRule="auto"/>
              <w:jc w:val="center"/>
              <w:rPr>
                <w:rFonts w:ascii="Book Antiqua" w:hAnsi="Book Antiqua"/>
                <w:sz w:val="23"/>
              </w:rPr>
            </w:pPr>
          </w:p>
        </w:tc>
      </w:tr>
      <w:tr w:rsidR="00BD5198" w:rsidRPr="00423540" w14:paraId="2785A87D" w14:textId="77777777" w:rsidTr="00AE3BBD">
        <w:trPr>
          <w:cantSplit/>
        </w:trPr>
        <w:tc>
          <w:tcPr>
            <w:tcW w:w="2093" w:type="dxa"/>
            <w:shd w:val="clear" w:color="auto" w:fill="FFFFFF" w:themeFill="background1"/>
            <w:vAlign w:val="center"/>
          </w:tcPr>
          <w:p w14:paraId="148B2144" w14:textId="77777777" w:rsidR="00BD5198" w:rsidRPr="0056638C" w:rsidRDefault="00BD5198" w:rsidP="00066689">
            <w:pPr>
              <w:pStyle w:val="Cmsor3c"/>
              <w:spacing w:line="276" w:lineRule="auto"/>
              <w:ind w:left="0" w:firstLine="0"/>
              <w:jc w:val="left"/>
              <w:rPr>
                <w:rFonts w:ascii="Book Antiqua" w:hAnsi="Book Antiqua"/>
                <w:b/>
                <w:sz w:val="23"/>
              </w:rPr>
            </w:pPr>
            <w:r w:rsidRPr="0056638C">
              <w:rPr>
                <w:rFonts w:ascii="Book Antiqua" w:hAnsi="Book Antiqua"/>
                <w:b/>
                <w:sz w:val="23"/>
              </w:rPr>
              <w:t>Hőmérséklet</w:t>
            </w:r>
          </w:p>
        </w:tc>
        <w:tc>
          <w:tcPr>
            <w:tcW w:w="2410" w:type="dxa"/>
            <w:shd w:val="clear" w:color="auto" w:fill="FFFFFF" w:themeFill="background1"/>
            <w:vAlign w:val="center"/>
          </w:tcPr>
          <w:p w14:paraId="3887F8C8" w14:textId="77777777" w:rsidR="00BD5198" w:rsidRPr="0056638C" w:rsidRDefault="00BD5198"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Az utastér hőmérséklete </w:t>
            </w:r>
            <w:r w:rsidR="003638D0" w:rsidRPr="0056638C">
              <w:rPr>
                <w:rFonts w:ascii="Book Antiqua" w:hAnsi="Book Antiqua"/>
                <w:sz w:val="23"/>
              </w:rPr>
              <w:t xml:space="preserve">– figyelembe véve a légkondicionáló berendezés meglétét vagy meg nem létét – </w:t>
            </w:r>
            <w:r w:rsidRPr="0056638C">
              <w:rPr>
                <w:rFonts w:ascii="Book Antiqua" w:hAnsi="Book Antiqua"/>
                <w:sz w:val="23"/>
              </w:rPr>
              <w:t>a megfelelőnél erősen hidegebb vagy melegebb.</w:t>
            </w:r>
          </w:p>
        </w:tc>
        <w:tc>
          <w:tcPr>
            <w:tcW w:w="1842" w:type="dxa"/>
            <w:shd w:val="clear" w:color="auto" w:fill="FFFFFF" w:themeFill="background1"/>
            <w:vAlign w:val="center"/>
          </w:tcPr>
          <w:p w14:paraId="535FEAA5" w14:textId="77777777" w:rsidR="00BD5198" w:rsidRPr="0056638C" w:rsidRDefault="00BD5198"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Az utastér hőmérséklete </w:t>
            </w:r>
            <w:r w:rsidR="003638D0" w:rsidRPr="0056638C">
              <w:rPr>
                <w:rFonts w:ascii="Book Antiqua" w:hAnsi="Book Antiqua"/>
                <w:sz w:val="23"/>
              </w:rPr>
              <w:t xml:space="preserve">– figyelembe véve a légkondicionáló berendezés meglétét vagy meg nem létét – </w:t>
            </w:r>
            <w:r w:rsidRPr="0056638C">
              <w:rPr>
                <w:rFonts w:ascii="Book Antiqua" w:hAnsi="Book Antiqua"/>
                <w:sz w:val="23"/>
              </w:rPr>
              <w:t>a megfelelőnél enyhén hidegebb vagy melegebb.</w:t>
            </w:r>
          </w:p>
        </w:tc>
        <w:tc>
          <w:tcPr>
            <w:tcW w:w="1985" w:type="dxa"/>
            <w:shd w:val="clear" w:color="auto" w:fill="FFFFFF" w:themeFill="background1"/>
            <w:vAlign w:val="center"/>
          </w:tcPr>
          <w:p w14:paraId="21B99B8D" w14:textId="77777777" w:rsidR="00BD5198" w:rsidRPr="0056638C" w:rsidRDefault="00BD5198" w:rsidP="00066689">
            <w:pPr>
              <w:spacing w:line="276" w:lineRule="auto"/>
              <w:jc w:val="left"/>
              <w:rPr>
                <w:rFonts w:ascii="Book Antiqua" w:hAnsi="Book Antiqua"/>
                <w:sz w:val="23"/>
              </w:rPr>
            </w:pPr>
            <w:r w:rsidRPr="0056638C">
              <w:rPr>
                <w:rFonts w:ascii="Book Antiqua" w:hAnsi="Book Antiqua"/>
                <w:sz w:val="23"/>
              </w:rPr>
              <w:t xml:space="preserve">Az utastér hőmérséklete </w:t>
            </w:r>
            <w:r w:rsidR="003638D0" w:rsidRPr="0056638C">
              <w:rPr>
                <w:rFonts w:ascii="Book Antiqua" w:hAnsi="Book Antiqua"/>
                <w:sz w:val="23"/>
              </w:rPr>
              <w:t xml:space="preserve">– figyelembe véve a légkondicionáló berendezés meglétét vagy meg nem létét – </w:t>
            </w:r>
            <w:r w:rsidRPr="0056638C">
              <w:rPr>
                <w:rFonts w:ascii="Book Antiqua" w:hAnsi="Book Antiqua"/>
                <w:sz w:val="23"/>
              </w:rPr>
              <w:t>megfelelő.</w:t>
            </w:r>
          </w:p>
        </w:tc>
        <w:tc>
          <w:tcPr>
            <w:tcW w:w="958" w:type="dxa"/>
            <w:shd w:val="clear" w:color="auto" w:fill="FFFFFF" w:themeFill="background1"/>
            <w:vAlign w:val="center"/>
          </w:tcPr>
          <w:p w14:paraId="6891415E" w14:textId="77777777" w:rsidR="00BD5198" w:rsidRPr="0056638C" w:rsidRDefault="00BD5198" w:rsidP="00066689">
            <w:pPr>
              <w:pStyle w:val="Listaszerbekezds"/>
              <w:spacing w:line="276" w:lineRule="auto"/>
              <w:ind w:left="0"/>
              <w:rPr>
                <w:rFonts w:ascii="Book Antiqua" w:hAnsi="Book Antiqua"/>
                <w:sz w:val="23"/>
              </w:rPr>
            </w:pPr>
          </w:p>
        </w:tc>
      </w:tr>
      <w:tr w:rsidR="006D795C" w:rsidRPr="00423540" w14:paraId="530FD6F7" w14:textId="77777777" w:rsidTr="00AE3BBD">
        <w:trPr>
          <w:cantSplit/>
        </w:trPr>
        <w:tc>
          <w:tcPr>
            <w:tcW w:w="2093" w:type="dxa"/>
            <w:shd w:val="clear" w:color="auto" w:fill="FFFFFF" w:themeFill="background1"/>
            <w:vAlign w:val="center"/>
          </w:tcPr>
          <w:p w14:paraId="4D9D881E" w14:textId="77777777" w:rsidR="0039161F" w:rsidRPr="0056638C" w:rsidRDefault="006D795C"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ajtó zárhatósága</w:t>
            </w:r>
          </w:p>
        </w:tc>
        <w:tc>
          <w:tcPr>
            <w:tcW w:w="2410" w:type="dxa"/>
            <w:shd w:val="clear" w:color="auto" w:fill="FFFFFF" w:themeFill="background1"/>
            <w:vAlign w:val="center"/>
          </w:tcPr>
          <w:p w14:paraId="2F7BD665"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ajtó nem zárható, vagy</w:t>
            </w:r>
          </w:p>
          <w:p w14:paraId="3CDC9EF5"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76CAF4AB"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az utasok részére nem hozzá</w:t>
            </w:r>
            <w:r w:rsidRPr="0056638C">
              <w:rPr>
                <w:rFonts w:ascii="Book Antiqua" w:hAnsi="Book Antiqua"/>
                <w:sz w:val="23"/>
              </w:rPr>
              <w:softHyphen/>
              <w:t>férhető</w:t>
            </w:r>
            <w:r w:rsidR="00797A90" w:rsidRPr="0056638C">
              <w:rPr>
                <w:rFonts w:ascii="Book Antiqua" w:hAnsi="Book Antiqua"/>
                <w:sz w:val="23"/>
              </w:rPr>
              <w:t>, vagy</w:t>
            </w:r>
          </w:p>
          <w:p w14:paraId="631931E4" w14:textId="77777777" w:rsidR="0039161F" w:rsidRPr="0056638C" w:rsidRDefault="00797A90"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világítás egyáltalán nem működik</w:t>
            </w:r>
            <w:r w:rsidR="000B0AD7" w:rsidRPr="0056638C">
              <w:rPr>
                <w:rFonts w:ascii="Book Antiqua" w:hAnsi="Book Antiqua"/>
                <w:sz w:val="23"/>
              </w:rPr>
              <w:t>.</w:t>
            </w:r>
          </w:p>
        </w:tc>
        <w:tc>
          <w:tcPr>
            <w:tcW w:w="1842" w:type="dxa"/>
            <w:shd w:val="clear" w:color="auto" w:fill="FFFFFF" w:themeFill="background1"/>
            <w:vAlign w:val="center"/>
          </w:tcPr>
          <w:p w14:paraId="589BD5B6" w14:textId="77777777" w:rsidR="0039161F" w:rsidRPr="0056638C" w:rsidRDefault="00EE3293"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 </w:t>
            </w:r>
          </w:p>
        </w:tc>
        <w:tc>
          <w:tcPr>
            <w:tcW w:w="1985" w:type="dxa"/>
            <w:shd w:val="clear" w:color="auto" w:fill="FFFFFF" w:themeFill="background1"/>
            <w:vAlign w:val="center"/>
          </w:tcPr>
          <w:p w14:paraId="6D6297CF" w14:textId="77777777" w:rsidR="0039161F" w:rsidRPr="0056638C" w:rsidRDefault="001C3929" w:rsidP="00066689">
            <w:pPr>
              <w:spacing w:line="276" w:lineRule="auto"/>
              <w:jc w:val="left"/>
              <w:rPr>
                <w:rFonts w:ascii="Book Antiqua" w:hAnsi="Book Antiqua"/>
                <w:sz w:val="23"/>
              </w:rPr>
            </w:pPr>
            <w:r w:rsidRPr="0056638C">
              <w:rPr>
                <w:rFonts w:ascii="Book Antiqua" w:hAnsi="Book Antiqua"/>
                <w:sz w:val="23"/>
              </w:rPr>
              <w:t>A</w:t>
            </w:r>
            <w:r w:rsidR="00EE3293" w:rsidRPr="0056638C">
              <w:rPr>
                <w:rFonts w:ascii="Book Antiqua" w:hAnsi="Book Antiqua"/>
                <w:sz w:val="23"/>
              </w:rPr>
              <w:t xml:space="preserve"> </w:t>
            </w:r>
            <w:r w:rsidRPr="0056638C">
              <w:rPr>
                <w:rFonts w:ascii="Book Antiqua" w:hAnsi="Book Antiqua"/>
                <w:sz w:val="23"/>
              </w:rPr>
              <w:t xml:space="preserve">WC ajtó zárható. </w:t>
            </w:r>
          </w:p>
        </w:tc>
        <w:tc>
          <w:tcPr>
            <w:tcW w:w="958" w:type="dxa"/>
            <w:shd w:val="clear" w:color="auto" w:fill="FFFFFF" w:themeFill="background1"/>
            <w:vAlign w:val="center"/>
          </w:tcPr>
          <w:p w14:paraId="7A66C13A" w14:textId="77777777" w:rsidR="0039161F" w:rsidRPr="0056638C" w:rsidRDefault="0039161F" w:rsidP="00066689">
            <w:pPr>
              <w:pStyle w:val="Listaszerbekezds"/>
              <w:spacing w:line="276" w:lineRule="auto"/>
              <w:ind w:left="0"/>
              <w:rPr>
                <w:rFonts w:ascii="Book Antiqua" w:hAnsi="Book Antiqua"/>
                <w:sz w:val="23"/>
              </w:rPr>
            </w:pPr>
          </w:p>
        </w:tc>
      </w:tr>
      <w:tr w:rsidR="00EE3293" w:rsidRPr="00423540" w14:paraId="54B038E4" w14:textId="77777777" w:rsidTr="00AE3BBD">
        <w:trPr>
          <w:cantSplit/>
          <w:trHeight w:val="597"/>
        </w:trPr>
        <w:tc>
          <w:tcPr>
            <w:tcW w:w="2093" w:type="dxa"/>
            <w:tcBorders>
              <w:top w:val="single" w:sz="4" w:space="0" w:color="auto"/>
            </w:tcBorders>
            <w:shd w:val="clear" w:color="auto" w:fill="FFFFFF" w:themeFill="background1"/>
            <w:vAlign w:val="center"/>
          </w:tcPr>
          <w:p w14:paraId="21B6962D" w14:textId="77777777" w:rsidR="00C94697" w:rsidRPr="0056638C" w:rsidRDefault="00EE3293"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ülőke megléte</w:t>
            </w:r>
          </w:p>
        </w:tc>
        <w:tc>
          <w:tcPr>
            <w:tcW w:w="2410" w:type="dxa"/>
            <w:tcBorders>
              <w:top w:val="single" w:sz="4" w:space="0" w:color="auto"/>
            </w:tcBorders>
            <w:shd w:val="clear" w:color="auto" w:fill="FFFFFF" w:themeFill="background1"/>
            <w:vAlign w:val="center"/>
          </w:tcPr>
          <w:p w14:paraId="74AC0B05"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ülőke hiányzik, vagy</w:t>
            </w:r>
          </w:p>
          <w:p w14:paraId="072FB462"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ülőke </w:t>
            </w:r>
            <w:r w:rsidR="001A4C2E" w:rsidRPr="0056638C">
              <w:rPr>
                <w:rFonts w:ascii="Book Antiqua" w:hAnsi="Book Antiqua"/>
                <w:sz w:val="23"/>
              </w:rPr>
              <w:t xml:space="preserve">sérült, </w:t>
            </w:r>
            <w:r w:rsidRPr="0056638C">
              <w:rPr>
                <w:rFonts w:ascii="Book Antiqua" w:hAnsi="Book Antiqua"/>
                <w:sz w:val="23"/>
              </w:rPr>
              <w:t>használhatatlan, vagy</w:t>
            </w:r>
          </w:p>
          <w:p w14:paraId="4C27C6ED"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2D075C33" w14:textId="77777777" w:rsidR="0039161F" w:rsidRPr="0056638C" w:rsidRDefault="00EE329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az utasok részére nem hozzá</w:t>
            </w:r>
            <w:r w:rsidRPr="0056638C">
              <w:rPr>
                <w:rFonts w:ascii="Book Antiqua" w:hAnsi="Book Antiqua"/>
                <w:sz w:val="23"/>
              </w:rPr>
              <w:softHyphen/>
              <w:t>férhető</w:t>
            </w:r>
            <w:r w:rsidR="00797A90" w:rsidRPr="0056638C">
              <w:rPr>
                <w:rFonts w:ascii="Book Antiqua" w:hAnsi="Book Antiqua"/>
                <w:sz w:val="23"/>
              </w:rPr>
              <w:t>,</w:t>
            </w:r>
            <w:r w:rsidRPr="0056638C">
              <w:rPr>
                <w:rFonts w:ascii="Book Antiqua" w:hAnsi="Book Antiqua"/>
                <w:sz w:val="23"/>
              </w:rPr>
              <w:t xml:space="preserve"> </w:t>
            </w:r>
            <w:r w:rsidR="00797A90" w:rsidRPr="0056638C">
              <w:rPr>
                <w:rFonts w:ascii="Book Antiqua" w:hAnsi="Book Antiqua"/>
                <w:sz w:val="23"/>
              </w:rPr>
              <w:t>vagy</w:t>
            </w:r>
          </w:p>
          <w:p w14:paraId="0E68CBCD" w14:textId="77777777" w:rsidR="0039161F" w:rsidRPr="0056638C" w:rsidRDefault="00797A90"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világítás egyáltalán nem működik</w:t>
            </w:r>
            <w:r w:rsidR="000B0AD7" w:rsidRPr="0056638C">
              <w:rPr>
                <w:rFonts w:ascii="Book Antiqua" w:hAnsi="Book Antiqua"/>
                <w:sz w:val="23"/>
              </w:rPr>
              <w:t>.</w:t>
            </w:r>
          </w:p>
        </w:tc>
        <w:tc>
          <w:tcPr>
            <w:tcW w:w="1842" w:type="dxa"/>
            <w:tcBorders>
              <w:top w:val="single" w:sz="4" w:space="0" w:color="auto"/>
            </w:tcBorders>
            <w:shd w:val="clear" w:color="auto" w:fill="FFFFFF" w:themeFill="background1"/>
            <w:vAlign w:val="center"/>
          </w:tcPr>
          <w:p w14:paraId="655F1E95" w14:textId="77777777" w:rsidR="0039161F" w:rsidRPr="0056638C" w:rsidRDefault="00EE3293" w:rsidP="00066689">
            <w:pPr>
              <w:spacing w:line="276" w:lineRule="auto"/>
              <w:jc w:val="left"/>
              <w:rPr>
                <w:rFonts w:ascii="Book Antiqua" w:hAnsi="Book Antiqua"/>
                <w:sz w:val="23"/>
              </w:rPr>
            </w:pPr>
            <w:r w:rsidRPr="0056638C">
              <w:rPr>
                <w:rFonts w:ascii="Book Antiqua" w:hAnsi="Book Antiqua"/>
                <w:sz w:val="23"/>
              </w:rPr>
              <w:t xml:space="preserve"> </w:t>
            </w:r>
          </w:p>
        </w:tc>
        <w:tc>
          <w:tcPr>
            <w:tcW w:w="1985" w:type="dxa"/>
            <w:tcBorders>
              <w:top w:val="single" w:sz="4" w:space="0" w:color="auto"/>
            </w:tcBorders>
            <w:shd w:val="clear" w:color="auto" w:fill="FFFFFF" w:themeFill="background1"/>
            <w:vAlign w:val="center"/>
          </w:tcPr>
          <w:p w14:paraId="0D25334B" w14:textId="77777777" w:rsidR="0039161F" w:rsidRPr="0056638C" w:rsidRDefault="001C3929" w:rsidP="00066689">
            <w:pPr>
              <w:spacing w:line="276" w:lineRule="auto"/>
              <w:jc w:val="left"/>
              <w:rPr>
                <w:rFonts w:ascii="Book Antiqua" w:hAnsi="Book Antiqua"/>
                <w:sz w:val="23"/>
              </w:rPr>
            </w:pPr>
            <w:r w:rsidRPr="0056638C">
              <w:rPr>
                <w:rFonts w:ascii="Book Antiqua" w:hAnsi="Book Antiqua"/>
                <w:sz w:val="23"/>
              </w:rPr>
              <w:t xml:space="preserve">A WC ülőke megtalálható, használható. </w:t>
            </w:r>
          </w:p>
        </w:tc>
        <w:tc>
          <w:tcPr>
            <w:tcW w:w="958" w:type="dxa"/>
            <w:tcBorders>
              <w:top w:val="single" w:sz="4" w:space="0" w:color="auto"/>
            </w:tcBorders>
            <w:shd w:val="clear" w:color="auto" w:fill="FFFFFF" w:themeFill="background1"/>
            <w:vAlign w:val="center"/>
          </w:tcPr>
          <w:p w14:paraId="672D6CB5" w14:textId="77777777" w:rsidR="00EE3293" w:rsidRPr="0056638C" w:rsidRDefault="00EE3293" w:rsidP="00066689">
            <w:pPr>
              <w:spacing w:line="276" w:lineRule="auto"/>
              <w:jc w:val="center"/>
              <w:rPr>
                <w:rFonts w:ascii="Book Antiqua" w:hAnsi="Book Antiqua"/>
                <w:sz w:val="23"/>
              </w:rPr>
            </w:pPr>
          </w:p>
        </w:tc>
      </w:tr>
      <w:tr w:rsidR="00EE3293" w:rsidRPr="00423540" w14:paraId="17585448" w14:textId="77777777" w:rsidTr="00AE3BBD">
        <w:trPr>
          <w:cantSplit/>
          <w:trHeight w:val="597"/>
        </w:trPr>
        <w:tc>
          <w:tcPr>
            <w:tcW w:w="2093" w:type="dxa"/>
            <w:tcBorders>
              <w:top w:val="single" w:sz="4" w:space="0" w:color="auto"/>
            </w:tcBorders>
            <w:shd w:val="clear" w:color="auto" w:fill="FFFFFF" w:themeFill="background1"/>
            <w:vAlign w:val="center"/>
          </w:tcPr>
          <w:p w14:paraId="07835434" w14:textId="77777777" w:rsidR="00EE3293" w:rsidRPr="0056638C" w:rsidRDefault="00EE3293"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Mosdó öblítés</w:t>
            </w:r>
          </w:p>
        </w:tc>
        <w:tc>
          <w:tcPr>
            <w:tcW w:w="2410" w:type="dxa"/>
            <w:tcBorders>
              <w:top w:val="single" w:sz="4" w:space="0" w:color="auto"/>
            </w:tcBorders>
            <w:shd w:val="clear" w:color="auto" w:fill="FFFFFF" w:themeFill="background1"/>
            <w:vAlign w:val="center"/>
          </w:tcPr>
          <w:p w14:paraId="54420C68"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mosdó öblítés nem működik, vagy</w:t>
            </w:r>
          </w:p>
          <w:p w14:paraId="04E2D07F"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mosdókagyló eldugult, vagy</w:t>
            </w:r>
          </w:p>
          <w:p w14:paraId="0C653C08"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22BCB29C"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w:t>
            </w:r>
            <w:r w:rsidR="00797A90" w:rsidRPr="0056638C">
              <w:rPr>
                <w:rFonts w:ascii="Book Antiqua" w:hAnsi="Book Antiqua"/>
                <w:sz w:val="23"/>
              </w:rPr>
              <w:t xml:space="preserve"> </w:t>
            </w:r>
            <w:r w:rsidRPr="0056638C">
              <w:rPr>
                <w:rFonts w:ascii="Book Antiqua" w:hAnsi="Book Antiqua"/>
                <w:sz w:val="23"/>
              </w:rPr>
              <w:t>az utasok részére nem hozzá</w:t>
            </w:r>
            <w:r w:rsidRPr="0056638C">
              <w:rPr>
                <w:rFonts w:ascii="Book Antiqua" w:hAnsi="Book Antiqua"/>
                <w:sz w:val="23"/>
              </w:rPr>
              <w:softHyphen/>
              <w:t>férhető.</w:t>
            </w:r>
          </w:p>
        </w:tc>
        <w:tc>
          <w:tcPr>
            <w:tcW w:w="1842" w:type="dxa"/>
            <w:tcBorders>
              <w:top w:val="single" w:sz="4" w:space="0" w:color="auto"/>
            </w:tcBorders>
            <w:shd w:val="clear" w:color="auto" w:fill="FFFFFF" w:themeFill="background1"/>
            <w:vAlign w:val="center"/>
          </w:tcPr>
          <w:p w14:paraId="3C1CCAE3" w14:textId="77777777" w:rsidR="0039161F" w:rsidRPr="0056638C" w:rsidRDefault="0039161F" w:rsidP="00066689">
            <w:pPr>
              <w:spacing w:line="276" w:lineRule="auto"/>
              <w:jc w:val="left"/>
              <w:rPr>
                <w:rFonts w:ascii="Book Antiqua" w:hAnsi="Book Antiqua"/>
                <w:sz w:val="23"/>
              </w:rPr>
            </w:pPr>
          </w:p>
        </w:tc>
        <w:tc>
          <w:tcPr>
            <w:tcW w:w="1985" w:type="dxa"/>
            <w:tcBorders>
              <w:top w:val="single" w:sz="4" w:space="0" w:color="auto"/>
            </w:tcBorders>
            <w:shd w:val="clear" w:color="auto" w:fill="FFFFFF" w:themeFill="background1"/>
            <w:vAlign w:val="center"/>
          </w:tcPr>
          <w:p w14:paraId="37A0337E"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mosdó öblítés működik, és </w:t>
            </w:r>
          </w:p>
          <w:p w14:paraId="17E43820"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mosdókagyló nem dugult el. </w:t>
            </w:r>
          </w:p>
          <w:p w14:paraId="2949E4D0" w14:textId="77777777" w:rsidR="0039161F" w:rsidRPr="0056638C" w:rsidRDefault="0039161F" w:rsidP="00066689">
            <w:pPr>
              <w:spacing w:line="276" w:lineRule="auto"/>
              <w:jc w:val="left"/>
              <w:rPr>
                <w:rFonts w:ascii="Book Antiqua" w:hAnsi="Book Antiqua"/>
                <w:sz w:val="23"/>
              </w:rPr>
            </w:pPr>
          </w:p>
        </w:tc>
        <w:tc>
          <w:tcPr>
            <w:tcW w:w="958" w:type="dxa"/>
            <w:tcBorders>
              <w:top w:val="single" w:sz="4" w:space="0" w:color="auto"/>
            </w:tcBorders>
            <w:shd w:val="clear" w:color="auto" w:fill="FFFFFF" w:themeFill="background1"/>
            <w:vAlign w:val="center"/>
          </w:tcPr>
          <w:p w14:paraId="12DBDA74" w14:textId="77777777" w:rsidR="00EE3293" w:rsidRPr="0056638C" w:rsidRDefault="00EE3293" w:rsidP="00066689">
            <w:pPr>
              <w:spacing w:line="276" w:lineRule="auto"/>
              <w:jc w:val="center"/>
              <w:rPr>
                <w:rFonts w:ascii="Book Antiqua" w:hAnsi="Book Antiqua"/>
                <w:sz w:val="23"/>
              </w:rPr>
            </w:pPr>
          </w:p>
        </w:tc>
      </w:tr>
      <w:tr w:rsidR="00EE3293" w:rsidRPr="00423540" w14:paraId="363ED2A0" w14:textId="77777777" w:rsidTr="00AE3BBD">
        <w:trPr>
          <w:cantSplit/>
          <w:trHeight w:val="597"/>
        </w:trPr>
        <w:tc>
          <w:tcPr>
            <w:tcW w:w="2093" w:type="dxa"/>
            <w:tcBorders>
              <w:top w:val="single" w:sz="4" w:space="0" w:color="auto"/>
            </w:tcBorders>
            <w:shd w:val="clear" w:color="auto" w:fill="FFFFFF" w:themeFill="background1"/>
            <w:vAlign w:val="center"/>
          </w:tcPr>
          <w:p w14:paraId="32A61437" w14:textId="77777777" w:rsidR="00EE3293" w:rsidRPr="0056638C" w:rsidRDefault="00EE3293"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papír</w:t>
            </w:r>
          </w:p>
        </w:tc>
        <w:tc>
          <w:tcPr>
            <w:tcW w:w="2410" w:type="dxa"/>
            <w:tcBorders>
              <w:top w:val="single" w:sz="4" w:space="0" w:color="auto"/>
            </w:tcBorders>
            <w:shd w:val="clear" w:color="auto" w:fill="FFFFFF" w:themeFill="background1"/>
            <w:vAlign w:val="center"/>
          </w:tcPr>
          <w:p w14:paraId="28625574"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WC-ben WC papír nem áll rendelkezésre, vagy</w:t>
            </w:r>
          </w:p>
          <w:p w14:paraId="5F7503F4"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2725860D"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w:t>
            </w:r>
            <w:r w:rsidR="00797A90" w:rsidRPr="0056638C">
              <w:rPr>
                <w:rFonts w:ascii="Book Antiqua" w:hAnsi="Book Antiqua"/>
                <w:sz w:val="23"/>
              </w:rPr>
              <w:t xml:space="preserve"> </w:t>
            </w:r>
            <w:r w:rsidRPr="0056638C">
              <w:rPr>
                <w:rFonts w:ascii="Book Antiqua" w:hAnsi="Book Antiqua"/>
                <w:sz w:val="23"/>
              </w:rPr>
              <w:t>az utasok részére nem hozzá</w:t>
            </w:r>
            <w:r w:rsidRPr="0056638C">
              <w:rPr>
                <w:rFonts w:ascii="Book Antiqua" w:hAnsi="Book Antiqua"/>
                <w:sz w:val="23"/>
              </w:rPr>
              <w:softHyphen/>
              <w:t>férhető.</w:t>
            </w:r>
          </w:p>
        </w:tc>
        <w:tc>
          <w:tcPr>
            <w:tcW w:w="1842" w:type="dxa"/>
            <w:tcBorders>
              <w:top w:val="single" w:sz="4" w:space="0" w:color="auto"/>
            </w:tcBorders>
            <w:shd w:val="clear" w:color="auto" w:fill="FFFFFF" w:themeFill="background1"/>
            <w:vAlign w:val="center"/>
          </w:tcPr>
          <w:p w14:paraId="65947577" w14:textId="77777777" w:rsidR="0039161F" w:rsidRPr="0056638C" w:rsidRDefault="0039161F" w:rsidP="00066689">
            <w:pPr>
              <w:spacing w:line="276" w:lineRule="auto"/>
              <w:jc w:val="left"/>
              <w:rPr>
                <w:rFonts w:ascii="Book Antiqua" w:hAnsi="Book Antiqua"/>
                <w:sz w:val="23"/>
              </w:rPr>
            </w:pPr>
          </w:p>
        </w:tc>
        <w:tc>
          <w:tcPr>
            <w:tcW w:w="1985" w:type="dxa"/>
            <w:tcBorders>
              <w:top w:val="single" w:sz="4" w:space="0" w:color="auto"/>
            </w:tcBorders>
            <w:shd w:val="clear" w:color="auto" w:fill="FFFFFF" w:themeFill="background1"/>
            <w:vAlign w:val="center"/>
          </w:tcPr>
          <w:p w14:paraId="0B6B40C8" w14:textId="77777777" w:rsidR="0039161F" w:rsidRPr="0056638C" w:rsidRDefault="001C3929" w:rsidP="00066689">
            <w:pPr>
              <w:spacing w:line="276" w:lineRule="auto"/>
              <w:jc w:val="left"/>
              <w:rPr>
                <w:rFonts w:ascii="Book Antiqua" w:hAnsi="Book Antiqua"/>
                <w:sz w:val="23"/>
              </w:rPr>
            </w:pPr>
            <w:r w:rsidRPr="0056638C">
              <w:rPr>
                <w:rFonts w:ascii="Book Antiqua" w:hAnsi="Book Antiqua"/>
                <w:sz w:val="23"/>
              </w:rPr>
              <w:t xml:space="preserve">A WC-ben WC papír rendelkezésre áll. </w:t>
            </w:r>
          </w:p>
        </w:tc>
        <w:tc>
          <w:tcPr>
            <w:tcW w:w="958" w:type="dxa"/>
            <w:tcBorders>
              <w:top w:val="single" w:sz="4" w:space="0" w:color="auto"/>
            </w:tcBorders>
            <w:shd w:val="clear" w:color="auto" w:fill="FFFFFF" w:themeFill="background1"/>
            <w:vAlign w:val="center"/>
          </w:tcPr>
          <w:p w14:paraId="2CA0F75F" w14:textId="77777777" w:rsidR="00EE3293" w:rsidRPr="0056638C" w:rsidRDefault="00EE3293" w:rsidP="00066689">
            <w:pPr>
              <w:spacing w:line="276" w:lineRule="auto"/>
              <w:jc w:val="center"/>
              <w:rPr>
                <w:rFonts w:ascii="Book Antiqua" w:hAnsi="Book Antiqua"/>
                <w:sz w:val="23"/>
              </w:rPr>
            </w:pPr>
          </w:p>
        </w:tc>
      </w:tr>
      <w:tr w:rsidR="00EE3293" w:rsidRPr="00423540" w14:paraId="58A5A096" w14:textId="77777777" w:rsidTr="00AE3BBD">
        <w:trPr>
          <w:cantSplit/>
          <w:trHeight w:val="597"/>
        </w:trPr>
        <w:tc>
          <w:tcPr>
            <w:tcW w:w="2093" w:type="dxa"/>
            <w:tcBorders>
              <w:top w:val="single" w:sz="4" w:space="0" w:color="auto"/>
            </w:tcBorders>
            <w:shd w:val="clear" w:color="auto" w:fill="FFFFFF" w:themeFill="background1"/>
            <w:vAlign w:val="center"/>
          </w:tcPr>
          <w:p w14:paraId="2323192C" w14:textId="77777777" w:rsidR="00EE3293" w:rsidRPr="0056638C" w:rsidRDefault="00EE3293" w:rsidP="00066689">
            <w:pPr>
              <w:pStyle w:val="Cmsor3c"/>
              <w:spacing w:line="276" w:lineRule="auto"/>
              <w:ind w:left="0" w:firstLine="0"/>
              <w:jc w:val="left"/>
              <w:rPr>
                <w:rFonts w:ascii="Book Antiqua" w:hAnsi="Book Antiqua"/>
                <w:b/>
                <w:sz w:val="23"/>
              </w:rPr>
            </w:pPr>
            <w:r w:rsidRPr="0056638C">
              <w:rPr>
                <w:rFonts w:ascii="Book Antiqua" w:hAnsi="Book Antiqua"/>
                <w:b/>
                <w:sz w:val="23"/>
              </w:rPr>
              <w:t>Szappan</w:t>
            </w:r>
          </w:p>
        </w:tc>
        <w:tc>
          <w:tcPr>
            <w:tcW w:w="2410" w:type="dxa"/>
            <w:tcBorders>
              <w:top w:val="single" w:sz="4" w:space="0" w:color="auto"/>
            </w:tcBorders>
            <w:shd w:val="clear" w:color="auto" w:fill="FFFFFF" w:themeFill="background1"/>
            <w:vAlign w:val="center"/>
          </w:tcPr>
          <w:p w14:paraId="148966AF"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WC-ben szappan nem áll rendelkezésre, vagy</w:t>
            </w:r>
          </w:p>
          <w:p w14:paraId="7634F5CD"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68C6BC72" w14:textId="77777777" w:rsidR="0039161F" w:rsidRPr="0056638C" w:rsidRDefault="004B5473"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w:t>
            </w:r>
            <w:r w:rsidR="00797A90" w:rsidRPr="0056638C">
              <w:rPr>
                <w:rFonts w:ascii="Book Antiqua" w:hAnsi="Book Antiqua"/>
                <w:sz w:val="23"/>
              </w:rPr>
              <w:t xml:space="preserve"> </w:t>
            </w:r>
            <w:r w:rsidRPr="0056638C">
              <w:rPr>
                <w:rFonts w:ascii="Book Antiqua" w:hAnsi="Book Antiqua"/>
                <w:sz w:val="23"/>
              </w:rPr>
              <w:t>az utasok részére nem hozzá</w:t>
            </w:r>
            <w:r w:rsidRPr="0056638C">
              <w:rPr>
                <w:rFonts w:ascii="Book Antiqua" w:hAnsi="Book Antiqua"/>
                <w:sz w:val="23"/>
              </w:rPr>
              <w:softHyphen/>
              <w:t>férhető.</w:t>
            </w:r>
          </w:p>
        </w:tc>
        <w:tc>
          <w:tcPr>
            <w:tcW w:w="1842" w:type="dxa"/>
            <w:tcBorders>
              <w:top w:val="single" w:sz="4" w:space="0" w:color="auto"/>
            </w:tcBorders>
            <w:shd w:val="clear" w:color="auto" w:fill="FFFFFF" w:themeFill="background1"/>
            <w:vAlign w:val="center"/>
          </w:tcPr>
          <w:p w14:paraId="2B384EBC" w14:textId="77777777" w:rsidR="0039161F" w:rsidRPr="0056638C" w:rsidRDefault="004B5473" w:rsidP="00066689">
            <w:pPr>
              <w:spacing w:line="276" w:lineRule="auto"/>
              <w:jc w:val="left"/>
              <w:rPr>
                <w:rFonts w:ascii="Book Antiqua" w:hAnsi="Book Antiqua"/>
                <w:sz w:val="23"/>
              </w:rPr>
            </w:pPr>
            <w:r w:rsidRPr="0056638C">
              <w:rPr>
                <w:rFonts w:ascii="Book Antiqua" w:hAnsi="Book Antiqua"/>
                <w:sz w:val="23"/>
              </w:rPr>
              <w:t>A WC-ben kézbe fogható tömbszappan áll rendelkezésre</w:t>
            </w:r>
          </w:p>
        </w:tc>
        <w:tc>
          <w:tcPr>
            <w:tcW w:w="1985" w:type="dxa"/>
            <w:tcBorders>
              <w:top w:val="single" w:sz="4" w:space="0" w:color="auto"/>
            </w:tcBorders>
            <w:shd w:val="clear" w:color="auto" w:fill="FFFFFF" w:themeFill="background1"/>
            <w:vAlign w:val="center"/>
          </w:tcPr>
          <w:p w14:paraId="2A315CA9" w14:textId="77777777" w:rsidR="0039161F" w:rsidRPr="0056638C" w:rsidRDefault="004B5473" w:rsidP="00066689">
            <w:pPr>
              <w:spacing w:line="276" w:lineRule="auto"/>
              <w:jc w:val="left"/>
              <w:rPr>
                <w:rFonts w:ascii="Book Antiqua" w:hAnsi="Book Antiqua"/>
                <w:sz w:val="23"/>
              </w:rPr>
            </w:pPr>
            <w:r w:rsidRPr="0056638C">
              <w:rPr>
                <w:rFonts w:ascii="Book Antiqua" w:hAnsi="Book Antiqua"/>
                <w:sz w:val="23"/>
              </w:rPr>
              <w:t xml:space="preserve">A WC-ben </w:t>
            </w:r>
            <w:r w:rsidR="008E3C59" w:rsidRPr="0056638C">
              <w:rPr>
                <w:rFonts w:ascii="Book Antiqua" w:hAnsi="Book Antiqua"/>
                <w:sz w:val="23"/>
              </w:rPr>
              <w:t xml:space="preserve">rendelkezésre áll </w:t>
            </w:r>
            <w:r w:rsidR="00797A90" w:rsidRPr="0056638C">
              <w:rPr>
                <w:rFonts w:ascii="Book Antiqua" w:hAnsi="Book Antiqua"/>
                <w:sz w:val="23"/>
              </w:rPr>
              <w:t xml:space="preserve">forgácsolható vagy </w:t>
            </w:r>
            <w:r w:rsidRPr="0056638C">
              <w:rPr>
                <w:rFonts w:ascii="Book Antiqua" w:hAnsi="Book Antiqua"/>
                <w:sz w:val="23"/>
              </w:rPr>
              <w:t xml:space="preserve">folyékony szappan. </w:t>
            </w:r>
          </w:p>
        </w:tc>
        <w:tc>
          <w:tcPr>
            <w:tcW w:w="958" w:type="dxa"/>
            <w:tcBorders>
              <w:top w:val="single" w:sz="4" w:space="0" w:color="auto"/>
            </w:tcBorders>
            <w:shd w:val="clear" w:color="auto" w:fill="FFFFFF" w:themeFill="background1"/>
            <w:vAlign w:val="center"/>
          </w:tcPr>
          <w:p w14:paraId="42BC9B7B" w14:textId="77777777" w:rsidR="00EE3293" w:rsidRPr="0056638C" w:rsidRDefault="00EE3293" w:rsidP="00066689">
            <w:pPr>
              <w:spacing w:line="276" w:lineRule="auto"/>
              <w:jc w:val="center"/>
              <w:rPr>
                <w:rFonts w:ascii="Book Antiqua" w:hAnsi="Book Antiqua"/>
                <w:sz w:val="23"/>
              </w:rPr>
            </w:pPr>
          </w:p>
        </w:tc>
      </w:tr>
      <w:tr w:rsidR="00EE3293" w:rsidRPr="00423540" w14:paraId="0182895B" w14:textId="77777777" w:rsidTr="00DC7863">
        <w:trPr>
          <w:cantSplit/>
          <w:trHeight w:val="597"/>
        </w:trPr>
        <w:tc>
          <w:tcPr>
            <w:tcW w:w="2093" w:type="dxa"/>
            <w:tcBorders>
              <w:top w:val="single" w:sz="4" w:space="0" w:color="auto"/>
              <w:bottom w:val="single" w:sz="4" w:space="0" w:color="auto"/>
            </w:tcBorders>
            <w:shd w:val="clear" w:color="auto" w:fill="FFFFFF" w:themeFill="background1"/>
            <w:vAlign w:val="center"/>
          </w:tcPr>
          <w:p w14:paraId="650E91B3" w14:textId="77777777" w:rsidR="00EE3293" w:rsidRPr="0056638C" w:rsidRDefault="00EE3293"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világítás</w:t>
            </w:r>
            <w:r w:rsidR="00C02D34" w:rsidRPr="0056638C">
              <w:rPr>
                <w:rFonts w:ascii="Book Antiqua" w:hAnsi="Book Antiqua"/>
                <w:b/>
                <w:sz w:val="23"/>
              </w:rPr>
              <w:t xml:space="preserve"> működése</w:t>
            </w:r>
          </w:p>
        </w:tc>
        <w:tc>
          <w:tcPr>
            <w:tcW w:w="2410" w:type="dxa"/>
            <w:tcBorders>
              <w:top w:val="single" w:sz="4" w:space="0" w:color="auto"/>
              <w:bottom w:val="single" w:sz="4" w:space="0" w:color="auto"/>
            </w:tcBorders>
            <w:shd w:val="clear" w:color="auto" w:fill="FFFFFF" w:themeFill="background1"/>
            <w:vAlign w:val="center"/>
          </w:tcPr>
          <w:p w14:paraId="7AF87FDA" w14:textId="77777777" w:rsidR="0039161F" w:rsidRPr="0056638C" w:rsidRDefault="00797A90"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világítás egyáltalán nem működik, vagy</w:t>
            </w:r>
          </w:p>
          <w:p w14:paraId="2A4DC9C1" w14:textId="77777777" w:rsidR="0039161F" w:rsidRPr="0056638C" w:rsidRDefault="00797A90"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járatot végző jármű </w:t>
            </w:r>
            <w:proofErr w:type="spellStart"/>
            <w:r w:rsidRPr="0056638C">
              <w:rPr>
                <w:rFonts w:ascii="Book Antiqua" w:hAnsi="Book Antiqua"/>
                <w:sz w:val="23"/>
              </w:rPr>
              <w:t>WC-vel</w:t>
            </w:r>
            <w:proofErr w:type="spellEnd"/>
            <w:r w:rsidRPr="0056638C">
              <w:rPr>
                <w:rFonts w:ascii="Book Antiqua" w:hAnsi="Book Antiqua"/>
                <w:sz w:val="23"/>
              </w:rPr>
              <w:t xml:space="preserve"> nincs felszerelve, vagy</w:t>
            </w:r>
          </w:p>
          <w:p w14:paraId="0541B8D3" w14:textId="77777777" w:rsidR="0039161F" w:rsidRPr="0056638C" w:rsidRDefault="00797A90"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az utasok részére nem hozzá</w:t>
            </w:r>
            <w:r w:rsidRPr="0056638C">
              <w:rPr>
                <w:rFonts w:ascii="Book Antiqua" w:hAnsi="Book Antiqua"/>
                <w:sz w:val="23"/>
              </w:rPr>
              <w:softHyphen/>
              <w:t>férhető.</w:t>
            </w:r>
          </w:p>
        </w:tc>
        <w:tc>
          <w:tcPr>
            <w:tcW w:w="1842" w:type="dxa"/>
            <w:tcBorders>
              <w:top w:val="single" w:sz="4" w:space="0" w:color="auto"/>
              <w:bottom w:val="single" w:sz="4" w:space="0" w:color="auto"/>
            </w:tcBorders>
            <w:shd w:val="clear" w:color="auto" w:fill="FFFFFF" w:themeFill="background1"/>
            <w:vAlign w:val="center"/>
          </w:tcPr>
          <w:p w14:paraId="455C239C" w14:textId="77777777" w:rsidR="0039161F" w:rsidRPr="0056638C" w:rsidRDefault="001C3929" w:rsidP="00066689">
            <w:pPr>
              <w:spacing w:line="276" w:lineRule="auto"/>
              <w:jc w:val="left"/>
              <w:rPr>
                <w:rFonts w:ascii="Book Antiqua" w:hAnsi="Book Antiqua"/>
                <w:sz w:val="23"/>
              </w:rPr>
            </w:pPr>
            <w:r w:rsidRPr="0056638C">
              <w:rPr>
                <w:rFonts w:ascii="Book Antiqua" w:hAnsi="Book Antiqua"/>
                <w:sz w:val="23"/>
              </w:rPr>
              <w:t xml:space="preserve">A WC világítás </w:t>
            </w:r>
            <w:r w:rsidR="002803C6" w:rsidRPr="0056638C">
              <w:rPr>
                <w:rFonts w:ascii="Book Antiqua" w:hAnsi="Book Antiqua"/>
                <w:sz w:val="23"/>
              </w:rPr>
              <w:t xml:space="preserve">csak </w:t>
            </w:r>
            <w:r w:rsidRPr="0056638C">
              <w:rPr>
                <w:rFonts w:ascii="Book Antiqua" w:hAnsi="Book Antiqua"/>
                <w:sz w:val="23"/>
              </w:rPr>
              <w:t xml:space="preserve">részben működik. </w:t>
            </w:r>
          </w:p>
          <w:p w14:paraId="7ACEF0E9" w14:textId="77777777" w:rsidR="0039161F" w:rsidRPr="0056638C" w:rsidRDefault="0039161F" w:rsidP="00066689">
            <w:pPr>
              <w:spacing w:line="276" w:lineRule="auto"/>
              <w:jc w:val="left"/>
              <w:rPr>
                <w:rFonts w:ascii="Book Antiqua" w:hAnsi="Book Antiqua"/>
                <w:sz w:val="23"/>
              </w:rPr>
            </w:pPr>
          </w:p>
        </w:tc>
        <w:tc>
          <w:tcPr>
            <w:tcW w:w="1985" w:type="dxa"/>
            <w:tcBorders>
              <w:top w:val="single" w:sz="4" w:space="0" w:color="auto"/>
              <w:bottom w:val="single" w:sz="4" w:space="0" w:color="auto"/>
            </w:tcBorders>
            <w:shd w:val="clear" w:color="auto" w:fill="FFFFFF" w:themeFill="background1"/>
            <w:vAlign w:val="center"/>
          </w:tcPr>
          <w:p w14:paraId="6FFD014B" w14:textId="77777777" w:rsidR="0039161F" w:rsidRPr="0056638C" w:rsidRDefault="00797A90" w:rsidP="00066689">
            <w:pPr>
              <w:spacing w:line="276" w:lineRule="auto"/>
              <w:jc w:val="left"/>
              <w:rPr>
                <w:rFonts w:ascii="Book Antiqua" w:hAnsi="Book Antiqua"/>
                <w:sz w:val="23"/>
              </w:rPr>
            </w:pPr>
            <w:r w:rsidRPr="0056638C">
              <w:rPr>
                <w:rFonts w:ascii="Book Antiqua" w:hAnsi="Book Antiqua"/>
                <w:sz w:val="23"/>
              </w:rPr>
              <w:t>A WC világítás a kiépítettségnek megfelelően teljes értékűen működik.</w:t>
            </w:r>
          </w:p>
        </w:tc>
        <w:tc>
          <w:tcPr>
            <w:tcW w:w="958" w:type="dxa"/>
            <w:tcBorders>
              <w:top w:val="single" w:sz="4" w:space="0" w:color="auto"/>
              <w:bottom w:val="single" w:sz="4" w:space="0" w:color="auto"/>
            </w:tcBorders>
            <w:shd w:val="clear" w:color="auto" w:fill="FFFFFF" w:themeFill="background1"/>
            <w:vAlign w:val="center"/>
          </w:tcPr>
          <w:p w14:paraId="582794C1" w14:textId="77777777" w:rsidR="00EE3293" w:rsidRPr="0056638C" w:rsidRDefault="00EE3293" w:rsidP="00066689">
            <w:pPr>
              <w:spacing w:line="276" w:lineRule="auto"/>
              <w:jc w:val="center"/>
              <w:rPr>
                <w:rFonts w:ascii="Book Antiqua" w:hAnsi="Book Antiqua"/>
                <w:sz w:val="23"/>
              </w:rPr>
            </w:pPr>
          </w:p>
        </w:tc>
      </w:tr>
      <w:tr w:rsidR="00F84B30" w:rsidRPr="00423540" w14:paraId="5F0A46E5" w14:textId="77777777" w:rsidTr="00DC7863">
        <w:trPr>
          <w:cantSplit/>
          <w:trHeight w:val="597"/>
        </w:trPr>
        <w:tc>
          <w:tcPr>
            <w:tcW w:w="2093" w:type="dxa"/>
            <w:tcBorders>
              <w:top w:val="single" w:sz="4" w:space="0" w:color="auto"/>
              <w:bottom w:val="single" w:sz="4" w:space="0" w:color="auto"/>
            </w:tcBorders>
            <w:shd w:val="clear" w:color="auto" w:fill="FFFFFF" w:themeFill="background1"/>
            <w:vAlign w:val="center"/>
          </w:tcPr>
          <w:p w14:paraId="07DC285A" w14:textId="77777777" w:rsidR="00F84B30" w:rsidRPr="0056638C" w:rsidRDefault="00F84B30" w:rsidP="00066689">
            <w:pPr>
              <w:pStyle w:val="Cmsor3c"/>
              <w:spacing w:line="276" w:lineRule="auto"/>
              <w:ind w:left="0" w:firstLine="0"/>
              <w:jc w:val="left"/>
              <w:rPr>
                <w:rFonts w:ascii="Book Antiqua" w:hAnsi="Book Antiqua"/>
                <w:b/>
                <w:sz w:val="23"/>
              </w:rPr>
            </w:pPr>
            <w:r w:rsidRPr="0056638C">
              <w:rPr>
                <w:rFonts w:ascii="Book Antiqua" w:hAnsi="Book Antiqua"/>
                <w:b/>
                <w:sz w:val="23"/>
              </w:rPr>
              <w:t>Megjelenés</w:t>
            </w:r>
          </w:p>
        </w:tc>
        <w:tc>
          <w:tcPr>
            <w:tcW w:w="2410" w:type="dxa"/>
            <w:tcBorders>
              <w:top w:val="single" w:sz="4" w:space="0" w:color="auto"/>
              <w:bottom w:val="single" w:sz="4" w:space="0" w:color="auto"/>
            </w:tcBorders>
            <w:shd w:val="clear" w:color="auto" w:fill="FFFFFF" w:themeFill="background1"/>
            <w:vAlign w:val="center"/>
          </w:tcPr>
          <w:p w14:paraId="2404B254" w14:textId="77777777" w:rsidR="00F84B30" w:rsidRPr="0056638C" w:rsidRDefault="00F84B30"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megjelenése erősen ápolatlan, rendezetlen.</w:t>
            </w:r>
          </w:p>
        </w:tc>
        <w:tc>
          <w:tcPr>
            <w:tcW w:w="1842" w:type="dxa"/>
            <w:tcBorders>
              <w:top w:val="single" w:sz="4" w:space="0" w:color="auto"/>
              <w:bottom w:val="single" w:sz="4" w:space="0" w:color="auto"/>
            </w:tcBorders>
            <w:shd w:val="clear" w:color="auto" w:fill="FFFFFF" w:themeFill="background1"/>
            <w:vAlign w:val="center"/>
          </w:tcPr>
          <w:p w14:paraId="633A173E"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megjelenése enyhén ápolatlan, rendezetlen.</w:t>
            </w:r>
          </w:p>
        </w:tc>
        <w:tc>
          <w:tcPr>
            <w:tcW w:w="1985" w:type="dxa"/>
            <w:tcBorders>
              <w:top w:val="single" w:sz="4" w:space="0" w:color="auto"/>
              <w:bottom w:val="single" w:sz="4" w:space="0" w:color="auto"/>
            </w:tcBorders>
            <w:shd w:val="clear" w:color="auto" w:fill="FFFFFF" w:themeFill="background1"/>
            <w:vAlign w:val="center"/>
          </w:tcPr>
          <w:p w14:paraId="469A9C19"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megjelenése ápolt, rendezett.</w:t>
            </w:r>
          </w:p>
        </w:tc>
        <w:tc>
          <w:tcPr>
            <w:tcW w:w="958" w:type="dxa"/>
            <w:tcBorders>
              <w:top w:val="single" w:sz="4" w:space="0" w:color="auto"/>
              <w:bottom w:val="single" w:sz="4" w:space="0" w:color="auto"/>
            </w:tcBorders>
            <w:shd w:val="clear" w:color="auto" w:fill="FFFFFF" w:themeFill="background1"/>
            <w:vAlign w:val="center"/>
          </w:tcPr>
          <w:p w14:paraId="346342E6"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Nem ellenőrizhető.</w:t>
            </w:r>
          </w:p>
        </w:tc>
      </w:tr>
      <w:tr w:rsidR="00F84B30" w:rsidRPr="00423540" w14:paraId="1FB26BD8" w14:textId="77777777" w:rsidTr="00AE3BBD">
        <w:trPr>
          <w:cantSplit/>
          <w:trHeight w:val="597"/>
        </w:trPr>
        <w:tc>
          <w:tcPr>
            <w:tcW w:w="2093" w:type="dxa"/>
            <w:tcBorders>
              <w:top w:val="single" w:sz="4" w:space="0" w:color="auto"/>
            </w:tcBorders>
            <w:shd w:val="clear" w:color="auto" w:fill="FFFFFF" w:themeFill="background1"/>
            <w:vAlign w:val="center"/>
          </w:tcPr>
          <w:p w14:paraId="284EBB20" w14:textId="77777777" w:rsidR="00F84B30" w:rsidRPr="0056638C" w:rsidRDefault="00F84B30"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lastRenderedPageBreak/>
              <w:t>Utas</w:t>
            </w:r>
            <w:r w:rsidRPr="0056638C">
              <w:rPr>
                <w:rFonts w:ascii="Book Antiqua" w:hAnsi="Book Antiqua"/>
                <w:b/>
                <w:sz w:val="23"/>
              </w:rPr>
              <w:softHyphen/>
              <w:t>kezelés</w:t>
            </w:r>
            <w:proofErr w:type="spellEnd"/>
          </w:p>
        </w:tc>
        <w:tc>
          <w:tcPr>
            <w:tcW w:w="2410" w:type="dxa"/>
            <w:tcBorders>
              <w:top w:val="single" w:sz="4" w:space="0" w:color="auto"/>
            </w:tcBorders>
            <w:shd w:val="clear" w:color="auto" w:fill="FFFFFF" w:themeFill="background1"/>
            <w:vAlign w:val="center"/>
          </w:tcPr>
          <w:p w14:paraId="6F6D7EBB" w14:textId="77777777" w:rsidR="00F84B30" w:rsidRPr="0056638C" w:rsidRDefault="00F84B30"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utasokkal szemben tanúsított magatartása erősen udvariatlan, nem segítőkész.</w:t>
            </w:r>
          </w:p>
        </w:tc>
        <w:tc>
          <w:tcPr>
            <w:tcW w:w="1842" w:type="dxa"/>
            <w:tcBorders>
              <w:top w:val="single" w:sz="4" w:space="0" w:color="auto"/>
            </w:tcBorders>
            <w:shd w:val="clear" w:color="auto" w:fill="FFFFFF" w:themeFill="background1"/>
            <w:vAlign w:val="center"/>
          </w:tcPr>
          <w:p w14:paraId="56A3D068"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enyhén udvariatlan, nem segítőkész.</w:t>
            </w:r>
          </w:p>
        </w:tc>
        <w:tc>
          <w:tcPr>
            <w:tcW w:w="1985" w:type="dxa"/>
            <w:tcBorders>
              <w:top w:val="single" w:sz="4" w:space="0" w:color="auto"/>
            </w:tcBorders>
            <w:shd w:val="clear" w:color="auto" w:fill="FFFFFF" w:themeFill="background1"/>
            <w:vAlign w:val="center"/>
          </w:tcPr>
          <w:p w14:paraId="657F0503"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udvarias, segítőkész.</w:t>
            </w:r>
          </w:p>
        </w:tc>
        <w:tc>
          <w:tcPr>
            <w:tcW w:w="958" w:type="dxa"/>
            <w:tcBorders>
              <w:top w:val="single" w:sz="4" w:space="0" w:color="auto"/>
            </w:tcBorders>
            <w:shd w:val="clear" w:color="auto" w:fill="FFFFFF" w:themeFill="background1"/>
            <w:vAlign w:val="center"/>
          </w:tcPr>
          <w:p w14:paraId="54F03F1F"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Nem ellenőrizhető.</w:t>
            </w:r>
          </w:p>
        </w:tc>
      </w:tr>
    </w:tbl>
    <w:p w14:paraId="1AE0004F" w14:textId="77777777" w:rsidR="007B575E" w:rsidRPr="0056638C" w:rsidRDefault="007B575E" w:rsidP="00066689">
      <w:pPr>
        <w:pStyle w:val="Cmsor2"/>
        <w:spacing w:line="276" w:lineRule="auto"/>
        <w:rPr>
          <w:rFonts w:ascii="Book Antiqua" w:hAnsi="Book Antiqua"/>
          <w:sz w:val="23"/>
        </w:rPr>
      </w:pPr>
      <w:r w:rsidRPr="0056638C">
        <w:rPr>
          <w:rFonts w:ascii="Book Antiqua" w:hAnsi="Book Antiqua"/>
          <w:sz w:val="23"/>
        </w:rPr>
        <w:t>Járatok – országos szegmens</w:t>
      </w:r>
    </w:p>
    <w:tbl>
      <w:tblPr>
        <w:tblStyle w:val="Rcsostblzat"/>
        <w:tblW w:w="0" w:type="auto"/>
        <w:tblLayout w:type="fixed"/>
        <w:tblLook w:val="04A0" w:firstRow="1" w:lastRow="0" w:firstColumn="1" w:lastColumn="0" w:noHBand="0" w:noVBand="1"/>
      </w:tblPr>
      <w:tblGrid>
        <w:gridCol w:w="2093"/>
        <w:gridCol w:w="2410"/>
        <w:gridCol w:w="1842"/>
        <w:gridCol w:w="1985"/>
        <w:gridCol w:w="958"/>
      </w:tblGrid>
      <w:tr w:rsidR="007B575E" w:rsidRPr="00423540" w14:paraId="645C39E4" w14:textId="77777777" w:rsidTr="007B575E">
        <w:trPr>
          <w:cantSplit/>
        </w:trPr>
        <w:tc>
          <w:tcPr>
            <w:tcW w:w="2093" w:type="dxa"/>
            <w:vMerge w:val="restart"/>
            <w:tcBorders>
              <w:top w:val="single" w:sz="4" w:space="0" w:color="auto"/>
            </w:tcBorders>
            <w:shd w:val="clear" w:color="auto" w:fill="FFFFFF" w:themeFill="background1"/>
            <w:vAlign w:val="center"/>
          </w:tcPr>
          <w:p w14:paraId="1E788B14" w14:textId="77777777" w:rsidR="007B575E" w:rsidRPr="0056638C" w:rsidRDefault="007B575E" w:rsidP="00066689">
            <w:pPr>
              <w:pStyle w:val="Cmsor3"/>
              <w:spacing w:line="276" w:lineRule="auto"/>
              <w:ind w:left="573" w:hanging="573"/>
              <w:outlineLvl w:val="2"/>
              <w:rPr>
                <w:rFonts w:ascii="Book Antiqua" w:hAnsi="Book Antiqua"/>
                <w:sz w:val="23"/>
              </w:rPr>
            </w:pPr>
            <w:r w:rsidRPr="0056638C">
              <w:rPr>
                <w:rFonts w:ascii="Book Antiqua" w:hAnsi="Book Antiqua"/>
                <w:sz w:val="23"/>
              </w:rPr>
              <w:t>Értékelési szempont</w:t>
            </w:r>
          </w:p>
        </w:tc>
        <w:tc>
          <w:tcPr>
            <w:tcW w:w="7195" w:type="dxa"/>
            <w:gridSpan w:val="4"/>
            <w:tcBorders>
              <w:top w:val="single" w:sz="4" w:space="0" w:color="auto"/>
            </w:tcBorders>
            <w:shd w:val="clear" w:color="auto" w:fill="FFFFFF" w:themeFill="background1"/>
            <w:vAlign w:val="center"/>
          </w:tcPr>
          <w:p w14:paraId="117C3079" w14:textId="77777777" w:rsidR="007B575E" w:rsidRPr="0056638C" w:rsidRDefault="007B575E" w:rsidP="00423540">
            <w:pPr>
              <w:spacing w:after="200" w:line="276" w:lineRule="auto"/>
              <w:jc w:val="center"/>
              <w:rPr>
                <w:rFonts w:ascii="Book Antiqua" w:hAnsi="Book Antiqua"/>
                <w:b/>
                <w:sz w:val="23"/>
              </w:rPr>
            </w:pPr>
            <w:r w:rsidRPr="0056638C">
              <w:rPr>
                <w:rFonts w:ascii="Book Antiqua" w:hAnsi="Book Antiqua"/>
                <w:b/>
                <w:sz w:val="23"/>
              </w:rPr>
              <w:t>Adható értékelés</w:t>
            </w:r>
          </w:p>
        </w:tc>
      </w:tr>
      <w:tr w:rsidR="007B575E" w:rsidRPr="00423540" w14:paraId="6D6F684C" w14:textId="77777777" w:rsidTr="007B575E">
        <w:trPr>
          <w:cantSplit/>
        </w:trPr>
        <w:tc>
          <w:tcPr>
            <w:tcW w:w="2093" w:type="dxa"/>
            <w:vMerge/>
            <w:shd w:val="clear" w:color="auto" w:fill="FFFFFF" w:themeFill="background1"/>
            <w:vAlign w:val="center"/>
          </w:tcPr>
          <w:p w14:paraId="4125D8EA" w14:textId="77777777" w:rsidR="007B575E" w:rsidRPr="0056638C" w:rsidRDefault="007B575E" w:rsidP="00066689">
            <w:pPr>
              <w:pStyle w:val="Cmsor3"/>
              <w:spacing w:line="276" w:lineRule="auto"/>
              <w:ind w:left="573"/>
              <w:outlineLvl w:val="2"/>
              <w:rPr>
                <w:rFonts w:ascii="Book Antiqua" w:hAnsi="Book Antiqua"/>
                <w:sz w:val="23"/>
              </w:rPr>
            </w:pPr>
          </w:p>
        </w:tc>
        <w:tc>
          <w:tcPr>
            <w:tcW w:w="2410" w:type="dxa"/>
            <w:tcBorders>
              <w:top w:val="single" w:sz="4" w:space="0" w:color="auto"/>
            </w:tcBorders>
            <w:shd w:val="clear" w:color="auto" w:fill="FFFFFF" w:themeFill="background1"/>
          </w:tcPr>
          <w:p w14:paraId="63FF50DD" w14:textId="77777777" w:rsidR="007B575E" w:rsidRPr="0056638C" w:rsidRDefault="007B575E" w:rsidP="00066689">
            <w:pPr>
              <w:spacing w:line="276" w:lineRule="auto"/>
              <w:jc w:val="center"/>
              <w:rPr>
                <w:rFonts w:ascii="Book Antiqua" w:hAnsi="Book Antiqua"/>
                <w:sz w:val="23"/>
              </w:rPr>
            </w:pPr>
            <w:r w:rsidRPr="0056638C">
              <w:rPr>
                <w:rFonts w:ascii="Book Antiqua" w:hAnsi="Book Antiqua"/>
                <w:b/>
                <w:sz w:val="23"/>
              </w:rPr>
              <w:t>0</w:t>
            </w:r>
          </w:p>
        </w:tc>
        <w:tc>
          <w:tcPr>
            <w:tcW w:w="1842" w:type="dxa"/>
            <w:tcBorders>
              <w:top w:val="single" w:sz="4" w:space="0" w:color="auto"/>
            </w:tcBorders>
            <w:shd w:val="clear" w:color="auto" w:fill="FFFFFF" w:themeFill="background1"/>
          </w:tcPr>
          <w:p w14:paraId="54CE0F8B" w14:textId="77777777" w:rsidR="007B575E" w:rsidRPr="0056638C" w:rsidRDefault="007B575E" w:rsidP="00066689">
            <w:pPr>
              <w:spacing w:line="276" w:lineRule="auto"/>
              <w:jc w:val="center"/>
              <w:rPr>
                <w:rFonts w:ascii="Book Antiqua" w:hAnsi="Book Antiqua"/>
                <w:sz w:val="23"/>
              </w:rPr>
            </w:pPr>
            <w:r w:rsidRPr="0056638C">
              <w:rPr>
                <w:rFonts w:ascii="Book Antiqua" w:hAnsi="Book Antiqua"/>
                <w:b/>
                <w:sz w:val="23"/>
              </w:rPr>
              <w:t>1</w:t>
            </w:r>
          </w:p>
        </w:tc>
        <w:tc>
          <w:tcPr>
            <w:tcW w:w="1985" w:type="dxa"/>
            <w:tcBorders>
              <w:top w:val="single" w:sz="4" w:space="0" w:color="auto"/>
            </w:tcBorders>
            <w:shd w:val="clear" w:color="auto" w:fill="FFFFFF" w:themeFill="background1"/>
          </w:tcPr>
          <w:p w14:paraId="0037187F" w14:textId="77777777" w:rsidR="007B575E" w:rsidRPr="0056638C" w:rsidRDefault="007B575E" w:rsidP="00066689">
            <w:pPr>
              <w:spacing w:line="276" w:lineRule="auto"/>
              <w:jc w:val="center"/>
              <w:rPr>
                <w:rFonts w:ascii="Book Antiqua" w:hAnsi="Book Antiqua"/>
                <w:sz w:val="23"/>
              </w:rPr>
            </w:pPr>
            <w:r w:rsidRPr="0056638C">
              <w:rPr>
                <w:rFonts w:ascii="Book Antiqua" w:hAnsi="Book Antiqua"/>
                <w:b/>
                <w:sz w:val="23"/>
              </w:rPr>
              <w:t>2</w:t>
            </w:r>
          </w:p>
        </w:tc>
        <w:tc>
          <w:tcPr>
            <w:tcW w:w="958" w:type="dxa"/>
            <w:tcBorders>
              <w:top w:val="single" w:sz="4" w:space="0" w:color="auto"/>
            </w:tcBorders>
            <w:shd w:val="clear" w:color="auto" w:fill="FFFFFF" w:themeFill="background1"/>
          </w:tcPr>
          <w:p w14:paraId="5CB3812C" w14:textId="77777777" w:rsidR="007B575E" w:rsidRPr="0056638C" w:rsidRDefault="007B575E" w:rsidP="00066689">
            <w:pPr>
              <w:spacing w:line="276" w:lineRule="auto"/>
              <w:jc w:val="center"/>
              <w:rPr>
                <w:rFonts w:ascii="Book Antiqua" w:hAnsi="Book Antiqua"/>
                <w:sz w:val="23"/>
              </w:rPr>
            </w:pPr>
            <w:r w:rsidRPr="0056638C">
              <w:rPr>
                <w:rFonts w:ascii="Book Antiqua" w:hAnsi="Book Antiqua"/>
                <w:b/>
                <w:sz w:val="23"/>
              </w:rPr>
              <w:t>X</w:t>
            </w:r>
          </w:p>
        </w:tc>
      </w:tr>
      <w:tr w:rsidR="00C33D1A" w:rsidRPr="00423540" w14:paraId="3D34C3EE" w14:textId="77777777" w:rsidTr="007B575E">
        <w:trPr>
          <w:cantSplit/>
        </w:trPr>
        <w:tc>
          <w:tcPr>
            <w:tcW w:w="2093" w:type="dxa"/>
            <w:tcBorders>
              <w:top w:val="single" w:sz="4" w:space="0" w:color="auto"/>
            </w:tcBorders>
            <w:shd w:val="clear" w:color="auto" w:fill="FFFFFF" w:themeFill="background1"/>
            <w:vAlign w:val="center"/>
          </w:tcPr>
          <w:p w14:paraId="660128BD" w14:textId="77777777" w:rsidR="00C33D1A" w:rsidRPr="0056638C" w:rsidRDefault="00C33D1A" w:rsidP="00066689">
            <w:pPr>
              <w:pStyle w:val="Cmsor3c"/>
              <w:spacing w:line="276" w:lineRule="auto"/>
              <w:ind w:left="0" w:firstLine="0"/>
              <w:jc w:val="left"/>
              <w:rPr>
                <w:rFonts w:ascii="Book Antiqua" w:hAnsi="Book Antiqua"/>
                <w:b/>
                <w:sz w:val="23"/>
              </w:rPr>
            </w:pPr>
            <w:r w:rsidRPr="0056638C">
              <w:rPr>
                <w:rFonts w:ascii="Book Antiqua" w:hAnsi="Book Antiqua"/>
                <w:b/>
                <w:sz w:val="23"/>
              </w:rPr>
              <w:t>Menetrend</w:t>
            </w:r>
            <w:r w:rsidRPr="0056638C">
              <w:rPr>
                <w:rFonts w:ascii="Book Antiqua" w:hAnsi="Book Antiqua"/>
                <w:b/>
                <w:sz w:val="23"/>
              </w:rPr>
              <w:softHyphen/>
              <w:t>szerűség</w:t>
            </w:r>
          </w:p>
        </w:tc>
        <w:tc>
          <w:tcPr>
            <w:tcW w:w="2410" w:type="dxa"/>
            <w:tcBorders>
              <w:top w:val="single" w:sz="4" w:space="0" w:color="auto"/>
            </w:tcBorders>
            <w:shd w:val="clear" w:color="auto" w:fill="FFFFFF" w:themeFill="background1"/>
            <w:vAlign w:val="center"/>
          </w:tcPr>
          <w:p w14:paraId="5584C1B0" w14:textId="77777777" w:rsidR="00C33D1A"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 xml:space="preserve">A járat indulási pontján mérve: egyértelműen nem a menetrend szerinti indulás percében történő indulás. </w:t>
            </w:r>
          </w:p>
          <w:p w14:paraId="61074D69" w14:textId="77777777" w:rsidR="00375EC3"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A járatot nem az indulási pontján mérve: 10 percet meghaladó késés vagy korábbi indulás.</w:t>
            </w:r>
            <w:r w:rsidRPr="0056638C">
              <w:rPr>
                <w:rFonts w:ascii="Book Antiqua" w:hAnsi="Book Antiqua"/>
                <w:sz w:val="23"/>
              </w:rPr>
              <w:br/>
              <w:t xml:space="preserve">(Olyan megállási helyeken, ahol az utasok felszállása nem engedélyezett, korai indulás esetén is menetrend szerinti indulást kell rögzíteni.) </w:t>
            </w:r>
          </w:p>
        </w:tc>
        <w:tc>
          <w:tcPr>
            <w:tcW w:w="1842" w:type="dxa"/>
            <w:tcBorders>
              <w:top w:val="single" w:sz="4" w:space="0" w:color="auto"/>
            </w:tcBorders>
            <w:shd w:val="clear" w:color="auto" w:fill="FFFFFF" w:themeFill="background1"/>
            <w:vAlign w:val="center"/>
          </w:tcPr>
          <w:p w14:paraId="70319221" w14:textId="77777777" w:rsidR="00C33D1A" w:rsidRPr="0056638C" w:rsidRDefault="00C33D1A" w:rsidP="00066689">
            <w:pPr>
              <w:spacing w:line="276" w:lineRule="auto"/>
              <w:jc w:val="left"/>
              <w:rPr>
                <w:rFonts w:ascii="Book Antiqua" w:hAnsi="Book Antiqua"/>
                <w:sz w:val="23"/>
              </w:rPr>
            </w:pPr>
            <w:r w:rsidRPr="0056638C">
              <w:rPr>
                <w:rFonts w:ascii="Book Antiqua" w:hAnsi="Book Antiqua"/>
                <w:sz w:val="23"/>
              </w:rPr>
              <w:t>A járatot nem az indulási pontján mérve: 5 percet meghaladó, de legfeljebb 10 perces késés.</w:t>
            </w:r>
          </w:p>
        </w:tc>
        <w:tc>
          <w:tcPr>
            <w:tcW w:w="1985" w:type="dxa"/>
            <w:tcBorders>
              <w:top w:val="single" w:sz="4" w:space="0" w:color="auto"/>
            </w:tcBorders>
            <w:shd w:val="clear" w:color="auto" w:fill="FFFFFF" w:themeFill="background1"/>
            <w:vAlign w:val="center"/>
          </w:tcPr>
          <w:p w14:paraId="42DD8599" w14:textId="77777777" w:rsidR="00724675"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A járat indulási pontján mérve: a menetrend szerinti indulás percében történő indulás.</w:t>
            </w:r>
          </w:p>
          <w:p w14:paraId="34DF3C24" w14:textId="59F2636F" w:rsidR="00375EC3" w:rsidRPr="0056638C" w:rsidRDefault="00C33D1A" w:rsidP="00066689">
            <w:pPr>
              <w:pStyle w:val="Pontozottfelsorols"/>
              <w:spacing w:line="276" w:lineRule="auto"/>
              <w:rPr>
                <w:rFonts w:ascii="Book Antiqua" w:hAnsi="Book Antiqua"/>
                <w:sz w:val="23"/>
              </w:rPr>
            </w:pPr>
            <w:r w:rsidRPr="0056638C">
              <w:rPr>
                <w:rFonts w:ascii="Book Antiqua" w:hAnsi="Book Antiqua"/>
                <w:sz w:val="23"/>
              </w:rPr>
              <w:t>A járatot nem az indulási pontján mérve: legfeljebb 5 perces késés, de a menetrend szerinti indulásnál nem korábbi indulás.</w:t>
            </w:r>
          </w:p>
        </w:tc>
        <w:tc>
          <w:tcPr>
            <w:tcW w:w="958" w:type="dxa"/>
            <w:tcBorders>
              <w:top w:val="single" w:sz="4" w:space="0" w:color="auto"/>
            </w:tcBorders>
            <w:shd w:val="clear" w:color="auto" w:fill="FFFFFF" w:themeFill="background1"/>
            <w:vAlign w:val="center"/>
          </w:tcPr>
          <w:p w14:paraId="73130F09" w14:textId="77777777" w:rsidR="00C33D1A" w:rsidRPr="0056638C" w:rsidRDefault="00C33D1A" w:rsidP="00066689">
            <w:pPr>
              <w:spacing w:line="276" w:lineRule="auto"/>
              <w:jc w:val="center"/>
              <w:rPr>
                <w:rFonts w:ascii="Book Antiqua" w:hAnsi="Book Antiqua"/>
                <w:sz w:val="23"/>
              </w:rPr>
            </w:pPr>
          </w:p>
        </w:tc>
      </w:tr>
      <w:tr w:rsidR="007B575E" w:rsidRPr="00423540" w14:paraId="71F974BC" w14:textId="77777777" w:rsidTr="007B575E">
        <w:trPr>
          <w:cantSplit/>
        </w:trPr>
        <w:tc>
          <w:tcPr>
            <w:tcW w:w="2093" w:type="dxa"/>
            <w:tcBorders>
              <w:top w:val="single" w:sz="4" w:space="0" w:color="auto"/>
            </w:tcBorders>
            <w:shd w:val="clear" w:color="auto" w:fill="FFFFFF" w:themeFill="background1"/>
            <w:vAlign w:val="center"/>
          </w:tcPr>
          <w:p w14:paraId="2C4D5E73"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w:t>
            </w:r>
            <w:r w:rsidRPr="0056638C">
              <w:rPr>
                <w:rFonts w:ascii="Book Antiqua" w:hAnsi="Book Antiqua"/>
                <w:b/>
                <w:sz w:val="23"/>
              </w:rPr>
              <w:softHyphen/>
              <w:t>kimaradások</w:t>
            </w:r>
          </w:p>
        </w:tc>
        <w:tc>
          <w:tcPr>
            <w:tcW w:w="7195" w:type="dxa"/>
            <w:gridSpan w:val="4"/>
            <w:tcBorders>
              <w:top w:val="single" w:sz="4" w:space="0" w:color="auto"/>
            </w:tcBorders>
            <w:shd w:val="clear" w:color="auto" w:fill="FFFFFF" w:themeFill="background1"/>
            <w:vAlign w:val="center"/>
          </w:tcPr>
          <w:p w14:paraId="2F2D2537"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mintavételes ellenőrzések során nem ellenőrizendő. </w:t>
            </w:r>
          </w:p>
        </w:tc>
      </w:tr>
      <w:tr w:rsidR="007B575E" w:rsidRPr="00423540" w14:paraId="1B55EEFD" w14:textId="77777777" w:rsidTr="007B575E">
        <w:trPr>
          <w:cantSplit/>
        </w:trPr>
        <w:tc>
          <w:tcPr>
            <w:tcW w:w="2093" w:type="dxa"/>
            <w:tcBorders>
              <w:top w:val="single" w:sz="4" w:space="0" w:color="auto"/>
            </w:tcBorders>
            <w:shd w:val="clear" w:color="auto" w:fill="FFFFFF" w:themeFill="background1"/>
            <w:vAlign w:val="center"/>
          </w:tcPr>
          <w:p w14:paraId="0A0054A0"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Zsúfoltság</w:t>
            </w:r>
          </w:p>
        </w:tc>
        <w:tc>
          <w:tcPr>
            <w:tcW w:w="2410" w:type="dxa"/>
            <w:tcBorders>
              <w:top w:val="single" w:sz="4" w:space="0" w:color="auto"/>
            </w:tcBorders>
            <w:shd w:val="clear" w:color="auto" w:fill="FFFFFF" w:themeFill="background1"/>
            <w:vAlign w:val="center"/>
          </w:tcPr>
          <w:p w14:paraId="49BB2935" w14:textId="77777777" w:rsidR="007B575E" w:rsidRPr="0056638C" w:rsidRDefault="007B575E" w:rsidP="00066689">
            <w:pPr>
              <w:pStyle w:val="tmutatszveg"/>
              <w:spacing w:line="276" w:lineRule="auto"/>
              <w:rPr>
                <w:rFonts w:ascii="Book Antiqua" w:hAnsi="Book Antiqua"/>
                <w:sz w:val="23"/>
              </w:rPr>
            </w:pPr>
            <w:r w:rsidRPr="0056638C">
              <w:rPr>
                <w:rFonts w:ascii="Book Antiqua" w:hAnsi="Book Antiqua"/>
                <w:sz w:val="23"/>
              </w:rPr>
              <w:t>A jármű az ülőhely-kapacitáson túl álló utast szállít, vagy utas maradt le a járatról.</w:t>
            </w:r>
          </w:p>
        </w:tc>
        <w:tc>
          <w:tcPr>
            <w:tcW w:w="1842" w:type="dxa"/>
            <w:tcBorders>
              <w:top w:val="single" w:sz="4" w:space="0" w:color="auto"/>
            </w:tcBorders>
            <w:shd w:val="clear" w:color="auto" w:fill="FFFFFF" w:themeFill="background1"/>
            <w:vAlign w:val="center"/>
          </w:tcPr>
          <w:p w14:paraId="2C28C11A" w14:textId="77777777" w:rsidR="007B575E" w:rsidRPr="0056638C" w:rsidRDefault="007B575E" w:rsidP="00066689">
            <w:pPr>
              <w:pStyle w:val="Listaszerbekezds"/>
              <w:spacing w:line="276" w:lineRule="auto"/>
              <w:ind w:left="0"/>
              <w:jc w:val="left"/>
              <w:rPr>
                <w:rFonts w:ascii="Book Antiqua" w:hAnsi="Book Antiqua"/>
                <w:sz w:val="23"/>
              </w:rPr>
            </w:pPr>
          </w:p>
        </w:tc>
        <w:tc>
          <w:tcPr>
            <w:tcW w:w="1985" w:type="dxa"/>
            <w:tcBorders>
              <w:top w:val="single" w:sz="4" w:space="0" w:color="auto"/>
            </w:tcBorders>
            <w:shd w:val="clear" w:color="auto" w:fill="FFFFFF" w:themeFill="background1"/>
            <w:vAlign w:val="center"/>
          </w:tcPr>
          <w:p w14:paraId="3284DD09" w14:textId="77777777" w:rsidR="007B575E" w:rsidRPr="0056638C" w:rsidRDefault="007B575E" w:rsidP="00066689">
            <w:pPr>
              <w:pStyle w:val="tmutatszveg"/>
              <w:spacing w:line="276" w:lineRule="auto"/>
              <w:rPr>
                <w:rFonts w:ascii="Book Antiqua" w:hAnsi="Book Antiqua"/>
                <w:sz w:val="23"/>
              </w:rPr>
            </w:pPr>
            <w:r w:rsidRPr="0056638C">
              <w:rPr>
                <w:rFonts w:ascii="Book Antiqua" w:hAnsi="Book Antiqua"/>
                <w:sz w:val="23"/>
              </w:rPr>
              <w:t xml:space="preserve">Nem tartózkodik az ülőhelyek számát meghaladó utas a járművön. </w:t>
            </w:r>
          </w:p>
        </w:tc>
        <w:tc>
          <w:tcPr>
            <w:tcW w:w="958" w:type="dxa"/>
            <w:tcBorders>
              <w:top w:val="single" w:sz="4" w:space="0" w:color="auto"/>
            </w:tcBorders>
            <w:shd w:val="clear" w:color="auto" w:fill="FFFFFF" w:themeFill="background1"/>
            <w:vAlign w:val="center"/>
          </w:tcPr>
          <w:p w14:paraId="2E206CE6"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járműbe nem lehet belátni, vagy</w:t>
            </w:r>
          </w:p>
          <w:p w14:paraId="2CFE8A19"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gyors elhaladás miatt nem ellenőriz</w:t>
            </w:r>
            <w:r w:rsidRPr="0056638C">
              <w:rPr>
                <w:rFonts w:ascii="Book Antiqua" w:hAnsi="Book Antiqua"/>
                <w:sz w:val="23"/>
              </w:rPr>
              <w:softHyphen/>
              <w:t>hető</w:t>
            </w:r>
          </w:p>
          <w:p w14:paraId="3C04B30E" w14:textId="77777777" w:rsidR="007B575E" w:rsidRPr="0056638C" w:rsidRDefault="007B575E" w:rsidP="00066689">
            <w:pPr>
              <w:spacing w:line="276" w:lineRule="auto"/>
              <w:jc w:val="center"/>
              <w:rPr>
                <w:rFonts w:ascii="Book Antiqua" w:hAnsi="Book Antiqua"/>
                <w:sz w:val="23"/>
              </w:rPr>
            </w:pPr>
          </w:p>
        </w:tc>
      </w:tr>
      <w:tr w:rsidR="007B575E" w:rsidRPr="00423540" w14:paraId="11213DA0" w14:textId="77777777" w:rsidTr="007B575E">
        <w:trPr>
          <w:cantSplit/>
        </w:trPr>
        <w:tc>
          <w:tcPr>
            <w:tcW w:w="2093" w:type="dxa"/>
            <w:tcBorders>
              <w:top w:val="single" w:sz="4" w:space="0" w:color="auto"/>
            </w:tcBorders>
            <w:shd w:val="clear" w:color="auto" w:fill="FFFFFF" w:themeFill="background1"/>
            <w:vAlign w:val="center"/>
          </w:tcPr>
          <w:p w14:paraId="4ABE1DA7"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Karosszéria külső tisztasága</w:t>
            </w:r>
          </w:p>
        </w:tc>
        <w:tc>
          <w:tcPr>
            <w:tcW w:w="2410" w:type="dxa"/>
            <w:tcBorders>
              <w:top w:val="single" w:sz="4" w:space="0" w:color="auto"/>
            </w:tcBorders>
            <w:shd w:val="clear" w:color="auto" w:fill="FFFFFF" w:themeFill="background1"/>
            <w:vAlign w:val="center"/>
          </w:tcPr>
          <w:p w14:paraId="7A845CEA"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karosszéria külső felülete több mint 50%-ban szennyezett.</w:t>
            </w:r>
          </w:p>
        </w:tc>
        <w:tc>
          <w:tcPr>
            <w:tcW w:w="1842" w:type="dxa"/>
            <w:tcBorders>
              <w:top w:val="single" w:sz="4" w:space="0" w:color="auto"/>
            </w:tcBorders>
            <w:shd w:val="clear" w:color="auto" w:fill="FFFFFF" w:themeFill="background1"/>
            <w:vAlign w:val="center"/>
          </w:tcPr>
          <w:p w14:paraId="42ED87A0"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karosszéria külső felületének szennyezettsége 20% és 50%-között van.</w:t>
            </w:r>
          </w:p>
        </w:tc>
        <w:tc>
          <w:tcPr>
            <w:tcW w:w="1985" w:type="dxa"/>
            <w:tcBorders>
              <w:top w:val="single" w:sz="4" w:space="0" w:color="auto"/>
            </w:tcBorders>
            <w:shd w:val="clear" w:color="auto" w:fill="FFFFFF" w:themeFill="background1"/>
            <w:vAlign w:val="center"/>
          </w:tcPr>
          <w:p w14:paraId="2D78E077"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karosszéria külső felülete legfeljebb 20%-ban szennyezett.</w:t>
            </w:r>
          </w:p>
        </w:tc>
        <w:tc>
          <w:tcPr>
            <w:tcW w:w="958" w:type="dxa"/>
            <w:tcBorders>
              <w:top w:val="single" w:sz="4" w:space="0" w:color="auto"/>
            </w:tcBorders>
            <w:shd w:val="clear" w:color="auto" w:fill="FFFFFF" w:themeFill="background1"/>
            <w:vAlign w:val="center"/>
          </w:tcPr>
          <w:p w14:paraId="1147F8D2" w14:textId="688CCCCA" w:rsidR="007B575E" w:rsidRPr="0056638C" w:rsidRDefault="007B575E" w:rsidP="00066689">
            <w:pPr>
              <w:pStyle w:val="NormlWeb"/>
              <w:spacing w:line="276" w:lineRule="auto"/>
              <w:rPr>
                <w:rFonts w:ascii="Book Antiqua" w:hAnsi="Book Antiqua"/>
                <w:sz w:val="23"/>
              </w:rPr>
            </w:pPr>
          </w:p>
        </w:tc>
      </w:tr>
      <w:tr w:rsidR="007B575E" w:rsidRPr="00423540" w14:paraId="2F9D4C66" w14:textId="77777777" w:rsidTr="007B575E">
        <w:trPr>
          <w:cantSplit/>
        </w:trPr>
        <w:tc>
          <w:tcPr>
            <w:tcW w:w="2093" w:type="dxa"/>
            <w:shd w:val="clear" w:color="auto" w:fill="FFFFFF" w:themeFill="background1"/>
            <w:vAlign w:val="center"/>
          </w:tcPr>
          <w:p w14:paraId="4345D27B"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Ablakok tisztasága</w:t>
            </w:r>
          </w:p>
        </w:tc>
        <w:tc>
          <w:tcPr>
            <w:tcW w:w="2410" w:type="dxa"/>
            <w:shd w:val="clear" w:color="auto" w:fill="FFFFFF" w:themeFill="background1"/>
            <w:vAlign w:val="center"/>
          </w:tcPr>
          <w:p w14:paraId="68A88ABA"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belső felületen nyomot hagyó, ragadó folt van, vagy </w:t>
            </w:r>
          </w:p>
          <w:p w14:paraId="24DEFDCE"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ablakok több mint 50%-ban szennyezettek. </w:t>
            </w:r>
          </w:p>
        </w:tc>
        <w:tc>
          <w:tcPr>
            <w:tcW w:w="1842" w:type="dxa"/>
            <w:shd w:val="clear" w:color="auto" w:fill="FFFFFF" w:themeFill="background1"/>
            <w:vAlign w:val="center"/>
          </w:tcPr>
          <w:p w14:paraId="19BB8175"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a belső felületen nyomot hagyó, ragadó folt, és</w:t>
            </w:r>
          </w:p>
          <w:p w14:paraId="49623321"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az ablakok legfeljebb 50%-ban szennyezettek.</w:t>
            </w:r>
          </w:p>
        </w:tc>
        <w:tc>
          <w:tcPr>
            <w:tcW w:w="1985" w:type="dxa"/>
            <w:shd w:val="clear" w:color="auto" w:fill="FFFFFF" w:themeFill="background1"/>
            <w:vAlign w:val="center"/>
          </w:tcPr>
          <w:p w14:paraId="575059B8"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a belső felületen nyomot hagyó, ragadó folt, és</w:t>
            </w:r>
          </w:p>
          <w:p w14:paraId="408ED4CA"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ablakok legfeljebb 10%-ban szennyezettek.</w:t>
            </w:r>
          </w:p>
        </w:tc>
        <w:tc>
          <w:tcPr>
            <w:tcW w:w="958" w:type="dxa"/>
            <w:shd w:val="clear" w:color="auto" w:fill="FFFFFF" w:themeFill="background1"/>
            <w:vAlign w:val="center"/>
          </w:tcPr>
          <w:p w14:paraId="42862745" w14:textId="77777777" w:rsidR="007B575E" w:rsidRPr="0056638C" w:rsidRDefault="007B575E" w:rsidP="00066689">
            <w:pPr>
              <w:pStyle w:val="tmutatszveg"/>
              <w:spacing w:line="276" w:lineRule="auto"/>
              <w:rPr>
                <w:rFonts w:ascii="Book Antiqua" w:hAnsi="Book Antiqua"/>
                <w:sz w:val="23"/>
              </w:rPr>
            </w:pPr>
            <w:r w:rsidRPr="0056638C">
              <w:rPr>
                <w:rFonts w:ascii="Book Antiqua" w:hAnsi="Book Antiqua"/>
                <w:sz w:val="23"/>
              </w:rPr>
              <w:t>A látási viszonyok miatt nem ellenőriz</w:t>
            </w:r>
            <w:r w:rsidRPr="0056638C">
              <w:rPr>
                <w:rFonts w:ascii="Book Antiqua" w:hAnsi="Book Antiqua"/>
                <w:sz w:val="23"/>
              </w:rPr>
              <w:softHyphen/>
              <w:t>hető</w:t>
            </w:r>
          </w:p>
        </w:tc>
      </w:tr>
      <w:tr w:rsidR="007B575E" w:rsidRPr="00423540" w14:paraId="469E21EE" w14:textId="77777777" w:rsidTr="007B575E">
        <w:trPr>
          <w:cantSplit/>
        </w:trPr>
        <w:tc>
          <w:tcPr>
            <w:tcW w:w="2093" w:type="dxa"/>
            <w:shd w:val="clear" w:color="auto" w:fill="FFFFFF" w:themeFill="background1"/>
            <w:vAlign w:val="center"/>
          </w:tcPr>
          <w:p w14:paraId="40889FB9"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Kapaszkodók, kalaptartó tisztasága</w:t>
            </w:r>
          </w:p>
        </w:tc>
        <w:tc>
          <w:tcPr>
            <w:tcW w:w="2410" w:type="dxa"/>
            <w:shd w:val="clear" w:color="auto" w:fill="FFFFFF" w:themeFill="background1"/>
            <w:vAlign w:val="center"/>
          </w:tcPr>
          <w:p w14:paraId="54645EA9"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kapaszkodón vagy a kalaptartón erős nyomot hagyó, vagy ragadó szennyeződés van.</w:t>
            </w:r>
          </w:p>
        </w:tc>
        <w:tc>
          <w:tcPr>
            <w:tcW w:w="1842" w:type="dxa"/>
            <w:shd w:val="clear" w:color="auto" w:fill="FFFFFF" w:themeFill="background1"/>
            <w:vAlign w:val="center"/>
          </w:tcPr>
          <w:p w14:paraId="29906D29" w14:textId="5D64B1BC"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kapaszkodón vagy a kalaptartón </w:t>
            </w:r>
            <w:r w:rsidR="004926DA" w:rsidRPr="0056638C">
              <w:rPr>
                <w:rFonts w:ascii="Book Antiqua" w:hAnsi="Book Antiqua"/>
                <w:sz w:val="23"/>
              </w:rPr>
              <w:t xml:space="preserve">darabos hulladék, </w:t>
            </w:r>
            <w:r w:rsidRPr="0056638C">
              <w:rPr>
                <w:rFonts w:ascii="Book Antiqua" w:hAnsi="Book Antiqua"/>
                <w:sz w:val="23"/>
              </w:rPr>
              <w:t>enyhe nyomot hagyó szennyeződés van, de a felület nem ragad.</w:t>
            </w:r>
          </w:p>
        </w:tc>
        <w:tc>
          <w:tcPr>
            <w:tcW w:w="1985" w:type="dxa"/>
            <w:shd w:val="clear" w:color="auto" w:fill="FFFFFF" w:themeFill="background1"/>
            <w:vAlign w:val="center"/>
          </w:tcPr>
          <w:p w14:paraId="24B889B9"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kapaszkodó és a kalaptartó nem hagy nyomot, nem ragad. </w:t>
            </w:r>
          </w:p>
        </w:tc>
        <w:tc>
          <w:tcPr>
            <w:tcW w:w="958" w:type="dxa"/>
            <w:shd w:val="clear" w:color="auto" w:fill="FFFFFF" w:themeFill="background1"/>
            <w:vAlign w:val="center"/>
          </w:tcPr>
          <w:p w14:paraId="56885127" w14:textId="77777777" w:rsidR="007B575E" w:rsidRPr="0056638C" w:rsidRDefault="007B575E" w:rsidP="00066689">
            <w:pPr>
              <w:spacing w:line="276" w:lineRule="auto"/>
              <w:jc w:val="center"/>
              <w:rPr>
                <w:rFonts w:ascii="Book Antiqua" w:hAnsi="Book Antiqua"/>
                <w:sz w:val="23"/>
              </w:rPr>
            </w:pPr>
          </w:p>
        </w:tc>
      </w:tr>
      <w:tr w:rsidR="007B575E" w:rsidRPr="00423540" w14:paraId="34D8A0E2" w14:textId="77777777" w:rsidTr="007B575E">
        <w:trPr>
          <w:cantSplit/>
        </w:trPr>
        <w:tc>
          <w:tcPr>
            <w:tcW w:w="2093" w:type="dxa"/>
            <w:shd w:val="clear" w:color="auto" w:fill="FFFFFF" w:themeFill="background1"/>
            <w:vAlign w:val="center"/>
          </w:tcPr>
          <w:p w14:paraId="3B887C5B"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Ülések tisztasága</w:t>
            </w:r>
          </w:p>
          <w:p w14:paraId="7E17812D" w14:textId="77777777" w:rsidR="007B575E" w:rsidRPr="0056638C" w:rsidRDefault="007B575E" w:rsidP="00066689">
            <w:pPr>
              <w:pStyle w:val="Cmsor3c"/>
              <w:numPr>
                <w:ilvl w:val="0"/>
                <w:numId w:val="0"/>
              </w:numPr>
              <w:spacing w:line="276" w:lineRule="auto"/>
              <w:jc w:val="left"/>
              <w:rPr>
                <w:rFonts w:ascii="Book Antiqua" w:hAnsi="Book Antiqua"/>
                <w:sz w:val="23"/>
              </w:rPr>
            </w:pPr>
            <w:r w:rsidRPr="0056638C">
              <w:rPr>
                <w:rFonts w:ascii="Book Antiqua" w:hAnsi="Book Antiqua"/>
                <w:sz w:val="23"/>
              </w:rPr>
              <w:t>(Ülőfelület, hátoldal, fejtámla, kartámasz, kisasztal)</w:t>
            </w:r>
          </w:p>
        </w:tc>
        <w:tc>
          <w:tcPr>
            <w:tcW w:w="2410" w:type="dxa"/>
            <w:shd w:val="clear" w:color="auto" w:fill="FFFFFF" w:themeFill="background1"/>
            <w:vAlign w:val="center"/>
          </w:tcPr>
          <w:p w14:paraId="66C39E8C"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nyomot hagyó, ragadó szennyeződés van, vagy</w:t>
            </w:r>
          </w:p>
          <w:p w14:paraId="79A63CCB"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meghaladja az 50%-ot.</w:t>
            </w:r>
          </w:p>
        </w:tc>
        <w:tc>
          <w:tcPr>
            <w:tcW w:w="1842" w:type="dxa"/>
            <w:shd w:val="clear" w:color="auto" w:fill="FFFFFF" w:themeFill="background1"/>
            <w:vAlign w:val="center"/>
          </w:tcPr>
          <w:p w14:paraId="79773313"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nincsen nyomot hagyó, ragadó szennyeződés, és</w:t>
            </w:r>
          </w:p>
          <w:p w14:paraId="6CEF5F81"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10% és 50% között van.</w:t>
            </w:r>
          </w:p>
        </w:tc>
        <w:tc>
          <w:tcPr>
            <w:tcW w:w="1985" w:type="dxa"/>
            <w:shd w:val="clear" w:color="auto" w:fill="FFFFFF" w:themeFill="background1"/>
            <w:vAlign w:val="center"/>
          </w:tcPr>
          <w:p w14:paraId="362FBE97"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üléseken nincsen nyomot hagyó, ragadó szennyeződés, és</w:t>
            </w:r>
          </w:p>
          <w:p w14:paraId="60AF81E4"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shd w:val="clear" w:color="auto" w:fill="FFFFFF" w:themeFill="background1"/>
            <w:vAlign w:val="center"/>
          </w:tcPr>
          <w:p w14:paraId="4816FC44" w14:textId="77777777" w:rsidR="007B575E" w:rsidRPr="0056638C" w:rsidRDefault="007B575E" w:rsidP="00066689">
            <w:pPr>
              <w:spacing w:line="276" w:lineRule="auto"/>
              <w:jc w:val="center"/>
              <w:rPr>
                <w:rFonts w:ascii="Book Antiqua" w:hAnsi="Book Antiqua"/>
                <w:sz w:val="23"/>
              </w:rPr>
            </w:pPr>
          </w:p>
        </w:tc>
      </w:tr>
      <w:tr w:rsidR="007B575E" w:rsidRPr="00423540" w14:paraId="21DADAD4" w14:textId="77777777" w:rsidTr="007B575E">
        <w:trPr>
          <w:cantSplit/>
        </w:trPr>
        <w:tc>
          <w:tcPr>
            <w:tcW w:w="2093" w:type="dxa"/>
            <w:tcBorders>
              <w:bottom w:val="single" w:sz="4" w:space="0" w:color="auto"/>
            </w:tcBorders>
            <w:shd w:val="clear" w:color="auto" w:fill="FFFFFF" w:themeFill="background1"/>
            <w:vAlign w:val="center"/>
          </w:tcPr>
          <w:p w14:paraId="75A0D251"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Utastér padló tisztasága</w:t>
            </w:r>
          </w:p>
        </w:tc>
        <w:tc>
          <w:tcPr>
            <w:tcW w:w="2410" w:type="dxa"/>
            <w:tcBorders>
              <w:bottom w:val="single" w:sz="4" w:space="0" w:color="auto"/>
            </w:tcBorders>
            <w:shd w:val="clear" w:color="auto" w:fill="FFFFFF" w:themeFill="background1"/>
            <w:vAlign w:val="center"/>
          </w:tcPr>
          <w:p w14:paraId="35B173EC"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ragadó szennyeződés, darabos hulladék van, vagy</w:t>
            </w:r>
          </w:p>
          <w:p w14:paraId="73B9005E"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meghaladja az 50%-ot.</w:t>
            </w:r>
          </w:p>
        </w:tc>
        <w:tc>
          <w:tcPr>
            <w:tcW w:w="1842" w:type="dxa"/>
            <w:tcBorders>
              <w:bottom w:val="single" w:sz="4" w:space="0" w:color="auto"/>
            </w:tcBorders>
            <w:shd w:val="clear" w:color="auto" w:fill="FFFFFF" w:themeFill="background1"/>
            <w:vAlign w:val="center"/>
          </w:tcPr>
          <w:p w14:paraId="1B501BF9"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nincsen ragadó szennyeződés, darabos hulladék, és</w:t>
            </w:r>
          </w:p>
          <w:p w14:paraId="6B4DE2D1"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 és 50% között van.</w:t>
            </w:r>
          </w:p>
        </w:tc>
        <w:tc>
          <w:tcPr>
            <w:tcW w:w="1985" w:type="dxa"/>
            <w:tcBorders>
              <w:bottom w:val="single" w:sz="4" w:space="0" w:color="auto"/>
            </w:tcBorders>
            <w:shd w:val="clear" w:color="auto" w:fill="FFFFFF" w:themeFill="background1"/>
            <w:vAlign w:val="center"/>
          </w:tcPr>
          <w:p w14:paraId="26035115"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padlón nincsen ragadó szennyeződés, darabos hulladék, és</w:t>
            </w:r>
          </w:p>
          <w:p w14:paraId="684A4E7F"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nem éri el a 10%-ot.</w:t>
            </w:r>
          </w:p>
        </w:tc>
        <w:tc>
          <w:tcPr>
            <w:tcW w:w="958" w:type="dxa"/>
            <w:tcBorders>
              <w:bottom w:val="single" w:sz="4" w:space="0" w:color="auto"/>
            </w:tcBorders>
            <w:shd w:val="clear" w:color="auto" w:fill="FFFFFF" w:themeFill="background1"/>
            <w:vAlign w:val="center"/>
          </w:tcPr>
          <w:p w14:paraId="05B23D00" w14:textId="77777777" w:rsidR="007B575E" w:rsidRPr="0056638C" w:rsidRDefault="007B575E" w:rsidP="00066689">
            <w:pPr>
              <w:spacing w:line="276" w:lineRule="auto"/>
              <w:jc w:val="center"/>
              <w:rPr>
                <w:rFonts w:ascii="Book Antiqua" w:hAnsi="Book Antiqua"/>
                <w:sz w:val="23"/>
              </w:rPr>
            </w:pPr>
          </w:p>
        </w:tc>
      </w:tr>
      <w:tr w:rsidR="007B575E" w:rsidRPr="00423540" w14:paraId="1B459465" w14:textId="77777777" w:rsidTr="007B575E">
        <w:trPr>
          <w:cantSplit/>
        </w:trPr>
        <w:tc>
          <w:tcPr>
            <w:tcW w:w="2093" w:type="dxa"/>
            <w:tcBorders>
              <w:bottom w:val="single" w:sz="4" w:space="0" w:color="auto"/>
            </w:tcBorders>
            <w:shd w:val="clear" w:color="auto" w:fill="FFFFFF" w:themeFill="background1"/>
            <w:vAlign w:val="center"/>
          </w:tcPr>
          <w:p w14:paraId="6409C8D6"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Külső viszonylat</w:t>
            </w:r>
            <w:r w:rsidRPr="0056638C">
              <w:rPr>
                <w:rFonts w:ascii="Book Antiqua" w:hAnsi="Book Antiqua"/>
                <w:b/>
                <w:sz w:val="23"/>
              </w:rPr>
              <w:softHyphen/>
              <w:t>jelzés</w:t>
            </w:r>
          </w:p>
        </w:tc>
        <w:tc>
          <w:tcPr>
            <w:tcW w:w="2410" w:type="dxa"/>
            <w:tcBorders>
              <w:bottom w:val="single" w:sz="4" w:space="0" w:color="auto"/>
            </w:tcBorders>
            <w:shd w:val="clear" w:color="auto" w:fill="FFFFFF" w:themeFill="background1"/>
            <w:vAlign w:val="center"/>
          </w:tcPr>
          <w:p w14:paraId="666AA111" w14:textId="77777777" w:rsidR="0094474E" w:rsidRPr="0056638C" w:rsidRDefault="0094474E"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járműnek sem a homlokfalán, sem a jobb oldalán nincs viszonylatjelzés</w:t>
            </w:r>
            <w:r w:rsidR="007D7D77" w:rsidRPr="0056638C">
              <w:rPr>
                <w:rFonts w:ascii="Book Antiqua" w:hAnsi="Book Antiqua"/>
                <w:sz w:val="23"/>
              </w:rPr>
              <w:t xml:space="preserve">; </w:t>
            </w:r>
            <w:r w:rsidRPr="0056638C">
              <w:rPr>
                <w:rFonts w:ascii="Book Antiqua" w:hAnsi="Book Antiqua"/>
                <w:sz w:val="23"/>
              </w:rPr>
              <w:t>vagy a teljes (két oldali) viszonylatjelzés együttesen is</w:t>
            </w:r>
          </w:p>
          <w:p w14:paraId="23B1F586"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nehezen olvasható, vagy</w:t>
            </w:r>
          </w:p>
          <w:p w14:paraId="7D24E22E"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nem jelzi helyesen és egyértelműen a járat közlekedési irányát, vagy</w:t>
            </w:r>
          </w:p>
          <w:p w14:paraId="0B05EA03"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nem egyértelmű információt tartalmaz, vagy  </w:t>
            </w:r>
          </w:p>
          <w:p w14:paraId="7CEF2CC2"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helytelen információt tartalmaz (pl.: üzemegység-feltüntetés, nagyméretű egyéb matrica, pl.: gyártó, márka) </w:t>
            </w:r>
          </w:p>
        </w:tc>
        <w:tc>
          <w:tcPr>
            <w:tcW w:w="1842" w:type="dxa"/>
            <w:tcBorders>
              <w:bottom w:val="single" w:sz="4" w:space="0" w:color="auto"/>
            </w:tcBorders>
            <w:shd w:val="clear" w:color="auto" w:fill="FFFFFF" w:themeFill="background1"/>
            <w:vAlign w:val="center"/>
          </w:tcPr>
          <w:p w14:paraId="7E950D1A" w14:textId="4B31B060"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 viszonylatjelzés nem felel meg pontosan a módszertani leírásban szereplő feltételeknek</w:t>
            </w:r>
            <w:r w:rsidR="00BC05A6" w:rsidRPr="0056638C">
              <w:rPr>
                <w:rFonts w:ascii="Book Antiqua" w:hAnsi="Book Antiqua"/>
                <w:sz w:val="23"/>
              </w:rPr>
              <w:t xml:space="preserve"> utólagos javítás, letakarás, áthúzás, ragasztás, kézírásos felüljavítás látszik rajta</w:t>
            </w:r>
            <w:r w:rsidRPr="0056638C">
              <w:rPr>
                <w:rFonts w:ascii="Book Antiqua" w:hAnsi="Book Antiqua"/>
                <w:sz w:val="23"/>
              </w:rPr>
              <w:t>, de az információ egyértelmű és aktuális.</w:t>
            </w:r>
          </w:p>
        </w:tc>
        <w:tc>
          <w:tcPr>
            <w:tcW w:w="1985" w:type="dxa"/>
            <w:tcBorders>
              <w:bottom w:val="single" w:sz="4" w:space="0" w:color="auto"/>
            </w:tcBorders>
            <w:shd w:val="clear" w:color="auto" w:fill="FFFFFF" w:themeFill="background1"/>
            <w:vAlign w:val="center"/>
          </w:tcPr>
          <w:p w14:paraId="37249DC0"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járat viszonylatjelzése pontosan a módszertani leírásnak megfelelő.</w:t>
            </w:r>
          </w:p>
        </w:tc>
        <w:tc>
          <w:tcPr>
            <w:tcW w:w="958" w:type="dxa"/>
            <w:tcBorders>
              <w:bottom w:val="single" w:sz="4" w:space="0" w:color="auto"/>
            </w:tcBorders>
            <w:shd w:val="clear" w:color="auto" w:fill="FFFFFF" w:themeFill="background1"/>
            <w:vAlign w:val="center"/>
          </w:tcPr>
          <w:p w14:paraId="12C4999B" w14:textId="77777777" w:rsidR="007B575E" w:rsidRPr="0056638C" w:rsidRDefault="007B575E" w:rsidP="00066689">
            <w:pPr>
              <w:spacing w:line="276" w:lineRule="auto"/>
              <w:jc w:val="center"/>
              <w:rPr>
                <w:rFonts w:ascii="Book Antiqua" w:hAnsi="Book Antiqua"/>
                <w:sz w:val="23"/>
              </w:rPr>
            </w:pPr>
          </w:p>
        </w:tc>
      </w:tr>
      <w:tr w:rsidR="00B67A8F" w:rsidRPr="00423540" w14:paraId="6A5F41E9" w14:textId="77777777" w:rsidTr="00B67A8F">
        <w:trPr>
          <w:cantSplit/>
        </w:trPr>
        <w:tc>
          <w:tcPr>
            <w:tcW w:w="2093" w:type="dxa"/>
            <w:shd w:val="clear" w:color="auto" w:fill="auto"/>
            <w:vAlign w:val="center"/>
          </w:tcPr>
          <w:p w14:paraId="575AAC4C" w14:textId="77777777" w:rsidR="00B67A8F" w:rsidRPr="0056638C" w:rsidRDefault="00B67A8F" w:rsidP="00066689">
            <w:pPr>
              <w:pStyle w:val="Cmsor3c"/>
              <w:spacing w:line="276" w:lineRule="auto"/>
              <w:ind w:left="0" w:firstLine="0"/>
              <w:jc w:val="left"/>
              <w:rPr>
                <w:rFonts w:ascii="Book Antiqua" w:hAnsi="Book Antiqua"/>
                <w:b/>
                <w:sz w:val="23"/>
              </w:rPr>
            </w:pPr>
            <w:r w:rsidRPr="0056638C">
              <w:rPr>
                <w:rFonts w:ascii="Book Antiqua" w:hAnsi="Book Antiqua"/>
                <w:b/>
                <w:sz w:val="23"/>
              </w:rPr>
              <w:t>Fedélzeti kijelző</w:t>
            </w:r>
          </w:p>
        </w:tc>
        <w:tc>
          <w:tcPr>
            <w:tcW w:w="2410" w:type="dxa"/>
            <w:shd w:val="clear" w:color="auto" w:fill="FFFFFF" w:themeFill="background1"/>
            <w:vAlign w:val="center"/>
          </w:tcPr>
          <w:p w14:paraId="445468A1" w14:textId="77777777" w:rsidR="00BC05A6" w:rsidRPr="0056638C" w:rsidRDefault="00BC05A6" w:rsidP="00066689">
            <w:pPr>
              <w:spacing w:line="276" w:lineRule="auto"/>
              <w:jc w:val="left"/>
              <w:rPr>
                <w:rFonts w:ascii="Book Antiqua" w:hAnsi="Book Antiqua"/>
                <w:sz w:val="23"/>
              </w:rPr>
            </w:pPr>
            <w:r w:rsidRPr="0056638C">
              <w:rPr>
                <w:rFonts w:ascii="Book Antiqua" w:hAnsi="Book Antiqua"/>
                <w:sz w:val="23"/>
              </w:rPr>
              <w:t>•</w:t>
            </w:r>
            <w:r w:rsidRPr="0056638C">
              <w:rPr>
                <w:rFonts w:ascii="Book Antiqua" w:hAnsi="Book Antiqua"/>
                <w:sz w:val="23"/>
              </w:rPr>
              <w:tab/>
              <w:t>A jármű belső terében nincs felszerelve a járat viszonylatát és a következő megállót mutató belső kijelző.</w:t>
            </w:r>
          </w:p>
          <w:p w14:paraId="4C90D5FF" w14:textId="753EBEA8" w:rsidR="00B67A8F" w:rsidRPr="0056638C" w:rsidRDefault="00BC05A6" w:rsidP="00066689">
            <w:pPr>
              <w:spacing w:line="276" w:lineRule="auto"/>
              <w:jc w:val="left"/>
              <w:rPr>
                <w:rFonts w:ascii="Book Antiqua" w:hAnsi="Book Antiqua"/>
                <w:sz w:val="23"/>
              </w:rPr>
            </w:pPr>
            <w:r w:rsidRPr="0056638C">
              <w:rPr>
                <w:rFonts w:ascii="Book Antiqua" w:hAnsi="Book Antiqua"/>
                <w:sz w:val="23"/>
              </w:rPr>
              <w:t>•</w:t>
            </w:r>
            <w:r w:rsidRPr="0056638C">
              <w:rPr>
                <w:rFonts w:ascii="Book Antiqua" w:hAnsi="Book Antiqua"/>
                <w:sz w:val="23"/>
              </w:rPr>
              <w:tab/>
              <w:t>Próbaüzem megjelenítése helytelen információval.</w:t>
            </w:r>
          </w:p>
        </w:tc>
        <w:tc>
          <w:tcPr>
            <w:tcW w:w="1842" w:type="dxa"/>
            <w:shd w:val="clear" w:color="auto" w:fill="FFFFFF" w:themeFill="background1"/>
            <w:vAlign w:val="center"/>
          </w:tcPr>
          <w:p w14:paraId="6B6E712C" w14:textId="77777777" w:rsidR="00B67A8F" w:rsidRPr="0056638C" w:rsidRDefault="00B67A8F" w:rsidP="00066689">
            <w:pPr>
              <w:spacing w:line="276" w:lineRule="auto"/>
              <w:jc w:val="left"/>
              <w:rPr>
                <w:rFonts w:ascii="Book Antiqua" w:hAnsi="Book Antiqua"/>
                <w:sz w:val="23"/>
              </w:rPr>
            </w:pPr>
            <w:r w:rsidRPr="0056638C">
              <w:rPr>
                <w:rFonts w:ascii="Book Antiqua" w:hAnsi="Book Antiqua"/>
                <w:sz w:val="23"/>
              </w:rPr>
              <w:t xml:space="preserve"> </w:t>
            </w:r>
          </w:p>
        </w:tc>
        <w:tc>
          <w:tcPr>
            <w:tcW w:w="1985" w:type="dxa"/>
            <w:shd w:val="clear" w:color="auto" w:fill="FFFFFF" w:themeFill="background1"/>
            <w:vAlign w:val="center"/>
          </w:tcPr>
          <w:p w14:paraId="5012597F" w14:textId="77777777" w:rsidR="00C46031" w:rsidRPr="0056638C" w:rsidRDefault="00B67A8F" w:rsidP="00066689">
            <w:pPr>
              <w:spacing w:line="276" w:lineRule="auto"/>
              <w:jc w:val="left"/>
              <w:rPr>
                <w:rFonts w:ascii="Book Antiqua" w:hAnsi="Book Antiqua"/>
                <w:sz w:val="23"/>
              </w:rPr>
            </w:pPr>
            <w:r w:rsidRPr="0056638C">
              <w:rPr>
                <w:rFonts w:ascii="Book Antiqua" w:hAnsi="Book Antiqua"/>
                <w:sz w:val="23"/>
              </w:rPr>
              <w:t>A jármű belső terében</w:t>
            </w:r>
            <w:r w:rsidR="00C46031" w:rsidRPr="0056638C">
              <w:rPr>
                <w:rFonts w:ascii="Book Antiqua" w:hAnsi="Book Antiqua"/>
                <w:sz w:val="23"/>
              </w:rPr>
              <w:t>:</w:t>
            </w:r>
          </w:p>
          <w:p w14:paraId="551E0B58" w14:textId="3FF8CB6E" w:rsidR="00C46031" w:rsidRPr="0056638C" w:rsidRDefault="00B67A8F" w:rsidP="00066689">
            <w:pPr>
              <w:pStyle w:val="Listaszerbekezds"/>
              <w:numPr>
                <w:ilvl w:val="0"/>
                <w:numId w:val="46"/>
              </w:numPr>
              <w:spacing w:line="276" w:lineRule="auto"/>
              <w:ind w:left="0" w:hanging="18"/>
              <w:jc w:val="left"/>
              <w:rPr>
                <w:rFonts w:ascii="Book Antiqua" w:hAnsi="Book Antiqua"/>
                <w:sz w:val="23"/>
              </w:rPr>
            </w:pPr>
            <w:r w:rsidRPr="0056638C">
              <w:rPr>
                <w:rFonts w:ascii="Book Antiqua" w:hAnsi="Book Antiqua"/>
                <w:sz w:val="23"/>
              </w:rPr>
              <w:t>a járat viszonylatát</w:t>
            </w:r>
            <w:r w:rsidR="00C46031" w:rsidRPr="0056638C">
              <w:rPr>
                <w:rFonts w:ascii="Book Antiqua" w:hAnsi="Book Antiqua"/>
                <w:sz w:val="23"/>
              </w:rPr>
              <w:t>,</w:t>
            </w:r>
          </w:p>
          <w:p w14:paraId="69F6EC7C" w14:textId="1AA6D341" w:rsidR="00C46031" w:rsidRPr="0056638C" w:rsidRDefault="00C46031" w:rsidP="00066689">
            <w:pPr>
              <w:pStyle w:val="Listaszerbekezds"/>
              <w:numPr>
                <w:ilvl w:val="0"/>
                <w:numId w:val="46"/>
              </w:numPr>
              <w:spacing w:line="276" w:lineRule="auto"/>
              <w:ind w:left="0" w:hanging="18"/>
              <w:jc w:val="left"/>
              <w:rPr>
                <w:rFonts w:ascii="Book Antiqua" w:hAnsi="Book Antiqua"/>
                <w:sz w:val="23"/>
              </w:rPr>
            </w:pPr>
            <w:r w:rsidRPr="0056638C">
              <w:rPr>
                <w:rFonts w:ascii="Book Antiqua" w:hAnsi="Book Antiqua"/>
                <w:sz w:val="23"/>
              </w:rPr>
              <w:t>az aktuális tartózkodási helyét</w:t>
            </w:r>
            <w:r w:rsidR="00B67A8F" w:rsidRPr="0056638C">
              <w:rPr>
                <w:rFonts w:ascii="Book Antiqua" w:hAnsi="Book Antiqua"/>
                <w:sz w:val="23"/>
              </w:rPr>
              <w:t xml:space="preserve"> és</w:t>
            </w:r>
          </w:p>
          <w:p w14:paraId="06F8A783" w14:textId="7822CBF2" w:rsidR="00B67A8F" w:rsidRPr="0056638C" w:rsidRDefault="00B67A8F" w:rsidP="00066689">
            <w:pPr>
              <w:pStyle w:val="Listaszerbekezds"/>
              <w:numPr>
                <w:ilvl w:val="0"/>
                <w:numId w:val="46"/>
              </w:numPr>
              <w:spacing w:line="276" w:lineRule="auto"/>
              <w:ind w:left="0" w:hanging="18"/>
              <w:jc w:val="left"/>
              <w:rPr>
                <w:rFonts w:ascii="Book Antiqua" w:hAnsi="Book Antiqua"/>
                <w:sz w:val="23"/>
              </w:rPr>
            </w:pPr>
            <w:r w:rsidRPr="0056638C">
              <w:rPr>
                <w:rFonts w:ascii="Book Antiqua" w:hAnsi="Book Antiqua"/>
                <w:sz w:val="23"/>
              </w:rPr>
              <w:t xml:space="preserve"> a következő megállót mutató belső kijelző van felszerelve.</w:t>
            </w:r>
          </w:p>
        </w:tc>
        <w:tc>
          <w:tcPr>
            <w:tcW w:w="958" w:type="dxa"/>
            <w:shd w:val="clear" w:color="auto" w:fill="FFFFFF" w:themeFill="background1"/>
            <w:vAlign w:val="center"/>
          </w:tcPr>
          <w:p w14:paraId="0C3F1041" w14:textId="77777777" w:rsidR="00B67A8F" w:rsidRPr="0056638C" w:rsidRDefault="00B67A8F" w:rsidP="00066689">
            <w:pPr>
              <w:spacing w:line="276" w:lineRule="auto"/>
              <w:jc w:val="center"/>
              <w:rPr>
                <w:rFonts w:ascii="Book Antiqua" w:hAnsi="Book Antiqua"/>
                <w:sz w:val="23"/>
                <w:highlight w:val="red"/>
              </w:rPr>
            </w:pPr>
          </w:p>
        </w:tc>
      </w:tr>
      <w:tr w:rsidR="00B67A8F" w:rsidRPr="00423540" w14:paraId="2AA23AEF" w14:textId="77777777" w:rsidTr="00B67A8F">
        <w:trPr>
          <w:cantSplit/>
        </w:trPr>
        <w:tc>
          <w:tcPr>
            <w:tcW w:w="2093" w:type="dxa"/>
            <w:shd w:val="clear" w:color="auto" w:fill="auto"/>
            <w:vAlign w:val="center"/>
          </w:tcPr>
          <w:p w14:paraId="63707F9A" w14:textId="77777777" w:rsidR="00B67A8F" w:rsidRPr="0056638C" w:rsidRDefault="00B67A8F"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Óra</w:t>
            </w:r>
          </w:p>
        </w:tc>
        <w:tc>
          <w:tcPr>
            <w:tcW w:w="2410" w:type="dxa"/>
            <w:shd w:val="clear" w:color="auto" w:fill="FFFFFF" w:themeFill="background1"/>
            <w:vAlign w:val="center"/>
          </w:tcPr>
          <w:p w14:paraId="6DDC2FBA"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jármű belső terében nincs felszerelve óra és a belső kijelzőn sincs időkijelzés, vagy</w:t>
            </w:r>
          </w:p>
          <w:p w14:paraId="331FEB48"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óra/időkijelzés nem működik, vagy</w:t>
            </w:r>
          </w:p>
          <w:p w14:paraId="6A91F49B" w14:textId="77777777" w:rsidR="00B67A8F" w:rsidRPr="0056638C" w:rsidRDefault="00B67A8F"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óra/időkijelzés egyértelműen nem pontos időt mutat. </w:t>
            </w:r>
          </w:p>
        </w:tc>
        <w:tc>
          <w:tcPr>
            <w:tcW w:w="1842" w:type="dxa"/>
            <w:shd w:val="clear" w:color="auto" w:fill="FFFFFF" w:themeFill="background1"/>
            <w:vAlign w:val="center"/>
          </w:tcPr>
          <w:p w14:paraId="7C61DB23" w14:textId="77777777" w:rsidR="00B67A8F" w:rsidRPr="0056638C" w:rsidRDefault="00B67A8F" w:rsidP="00066689">
            <w:pPr>
              <w:spacing w:line="276" w:lineRule="auto"/>
              <w:jc w:val="left"/>
              <w:rPr>
                <w:rFonts w:ascii="Book Antiqua" w:hAnsi="Book Antiqua"/>
                <w:sz w:val="23"/>
              </w:rPr>
            </w:pPr>
            <w:r w:rsidRPr="0056638C">
              <w:rPr>
                <w:rFonts w:ascii="Book Antiqua" w:hAnsi="Book Antiqua"/>
                <w:sz w:val="23"/>
              </w:rPr>
              <w:t xml:space="preserve"> </w:t>
            </w:r>
          </w:p>
        </w:tc>
        <w:tc>
          <w:tcPr>
            <w:tcW w:w="1985" w:type="dxa"/>
            <w:shd w:val="clear" w:color="auto" w:fill="FFFFFF" w:themeFill="background1"/>
            <w:vAlign w:val="center"/>
          </w:tcPr>
          <w:p w14:paraId="5120BF15" w14:textId="77777777" w:rsidR="00B67A8F" w:rsidRPr="0056638C" w:rsidRDefault="00B67A8F" w:rsidP="00066689">
            <w:pPr>
              <w:pStyle w:val="Pontozottfelsorols"/>
              <w:spacing w:line="276" w:lineRule="auto"/>
              <w:rPr>
                <w:rFonts w:ascii="Book Antiqua" w:hAnsi="Book Antiqua"/>
                <w:sz w:val="23"/>
              </w:rPr>
            </w:pPr>
            <w:r w:rsidRPr="0056638C">
              <w:rPr>
                <w:rFonts w:ascii="Book Antiqua" w:hAnsi="Book Antiqua"/>
                <w:sz w:val="23"/>
              </w:rPr>
              <w:t xml:space="preserve">A jármű belső terében pontos időt mutató óra van felszerelve, vagy </w:t>
            </w:r>
          </w:p>
          <w:p w14:paraId="704F5BB9" w14:textId="77777777" w:rsidR="00B67A8F" w:rsidRPr="0056638C" w:rsidRDefault="00B67A8F" w:rsidP="00066689">
            <w:pPr>
              <w:pStyle w:val="Pontozottfelsorols"/>
              <w:spacing w:line="276" w:lineRule="auto"/>
              <w:rPr>
                <w:rFonts w:ascii="Book Antiqua" w:hAnsi="Book Antiqua"/>
                <w:sz w:val="23"/>
              </w:rPr>
            </w:pPr>
            <w:r w:rsidRPr="0056638C">
              <w:rPr>
                <w:rFonts w:ascii="Book Antiqua" w:hAnsi="Book Antiqua"/>
                <w:sz w:val="23"/>
              </w:rPr>
              <w:t>a belső kijelzőn van pontos időkijelzés.</w:t>
            </w:r>
          </w:p>
        </w:tc>
        <w:tc>
          <w:tcPr>
            <w:tcW w:w="958" w:type="dxa"/>
            <w:shd w:val="clear" w:color="auto" w:fill="FFFFFF" w:themeFill="background1"/>
            <w:vAlign w:val="center"/>
          </w:tcPr>
          <w:p w14:paraId="2F7EB2E8" w14:textId="77777777" w:rsidR="00B67A8F" w:rsidRPr="0056638C" w:rsidRDefault="00B67A8F" w:rsidP="00066689">
            <w:pPr>
              <w:spacing w:line="276" w:lineRule="auto"/>
              <w:jc w:val="center"/>
              <w:rPr>
                <w:rFonts w:ascii="Book Antiqua" w:hAnsi="Book Antiqua"/>
                <w:sz w:val="23"/>
                <w:highlight w:val="red"/>
              </w:rPr>
            </w:pPr>
          </w:p>
        </w:tc>
      </w:tr>
      <w:tr w:rsidR="007B575E" w:rsidRPr="00423540" w14:paraId="6BC31B78" w14:textId="77777777" w:rsidTr="007B575E">
        <w:trPr>
          <w:cantSplit/>
        </w:trPr>
        <w:tc>
          <w:tcPr>
            <w:tcW w:w="2093" w:type="dxa"/>
            <w:shd w:val="clear" w:color="auto" w:fill="FFFFFF" w:themeFill="background1"/>
            <w:vAlign w:val="center"/>
          </w:tcPr>
          <w:p w14:paraId="2CBBB5B2"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Járati beállás indulás előtt</w:t>
            </w:r>
          </w:p>
        </w:tc>
        <w:tc>
          <w:tcPr>
            <w:tcW w:w="2410" w:type="dxa"/>
            <w:shd w:val="clear" w:color="auto" w:fill="FFFFFF" w:themeFill="background1"/>
            <w:vAlign w:val="center"/>
          </w:tcPr>
          <w:p w14:paraId="38364375"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 személyzete 5 perccel a menetrend szerinti indulási idő előtt nem kezdte meg beszállítást, vagy </w:t>
            </w:r>
          </w:p>
          <w:p w14:paraId="14C6B886"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járat személyzete a bármely időben megkezdett beszállítást a menetrend szerinti indulásig nem tudja folyamatosan biztosítani</w:t>
            </w:r>
            <w:r w:rsidR="00BF2262" w:rsidRPr="0056638C">
              <w:rPr>
                <w:rFonts w:ascii="Book Antiqua" w:hAnsi="Book Antiqua"/>
                <w:sz w:val="23"/>
              </w:rPr>
              <w:t xml:space="preserve"> (ez alól kivétel ülőhely-foglalási rendszerbe vont járatoknál </w:t>
            </w:r>
            <w:r w:rsidR="00DB0309" w:rsidRPr="0056638C">
              <w:rPr>
                <w:rFonts w:ascii="Book Antiqua" w:hAnsi="Book Antiqua"/>
                <w:sz w:val="23"/>
              </w:rPr>
              <w:t>a foglalásokat</w:t>
            </w:r>
            <w:r w:rsidR="00BF2262" w:rsidRPr="0056638C">
              <w:rPr>
                <w:rFonts w:ascii="Book Antiqua" w:hAnsi="Book Antiqua"/>
                <w:sz w:val="23"/>
              </w:rPr>
              <w:t xml:space="preserve"> tartalmazó listáért való eltávozás, amely megengedett)</w:t>
            </w:r>
            <w:r w:rsidRPr="0056638C">
              <w:rPr>
                <w:rFonts w:ascii="Book Antiqua" w:hAnsi="Book Antiqua"/>
                <w:sz w:val="23"/>
              </w:rPr>
              <w:t>, vagy</w:t>
            </w:r>
          </w:p>
          <w:p w14:paraId="26A19811" w14:textId="77777777" w:rsidR="007B575E" w:rsidRPr="0056638C" w:rsidRDefault="007B575E"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utasok beszállítása nem a kijelölt helyen történik. </w:t>
            </w:r>
          </w:p>
        </w:tc>
        <w:tc>
          <w:tcPr>
            <w:tcW w:w="1842" w:type="dxa"/>
            <w:shd w:val="clear" w:color="auto" w:fill="FFFFFF" w:themeFill="background1"/>
            <w:vAlign w:val="center"/>
          </w:tcPr>
          <w:p w14:paraId="20537E2C"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járat személyzete a menetrend szerinti indulást megelőzően 6-9 percen belül kezdi meg az utasok beszállítását a kijelölt helyen, és</w:t>
            </w:r>
          </w:p>
          <w:p w14:paraId="3E1C2817"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az utasok beszállítása a menetrend szerinti indulásig folyamatosan biztosított</w:t>
            </w:r>
            <w:r w:rsidR="00B11B01" w:rsidRPr="0056638C">
              <w:rPr>
                <w:rFonts w:ascii="Book Antiqua" w:hAnsi="Book Antiqua"/>
                <w:sz w:val="23"/>
              </w:rPr>
              <w:t xml:space="preserve"> (eltávozás legfeljebb ülőhely-foglalási rendszerbe vont járatoknál </w:t>
            </w:r>
            <w:r w:rsidR="00DB0309" w:rsidRPr="0056638C">
              <w:rPr>
                <w:rFonts w:ascii="Book Antiqua" w:hAnsi="Book Antiqua"/>
                <w:sz w:val="23"/>
              </w:rPr>
              <w:t>a foglalásokat</w:t>
            </w:r>
            <w:r w:rsidR="00B11B01" w:rsidRPr="0056638C">
              <w:rPr>
                <w:rFonts w:ascii="Book Antiqua" w:hAnsi="Book Antiqua"/>
                <w:sz w:val="23"/>
              </w:rPr>
              <w:t xml:space="preserve"> tartalmazó listáért történik)</w:t>
            </w:r>
            <w:r w:rsidRPr="0056638C">
              <w:rPr>
                <w:rFonts w:ascii="Book Antiqua" w:hAnsi="Book Antiqua"/>
                <w:sz w:val="23"/>
              </w:rPr>
              <w:t>.</w:t>
            </w:r>
          </w:p>
        </w:tc>
        <w:tc>
          <w:tcPr>
            <w:tcW w:w="1985" w:type="dxa"/>
            <w:shd w:val="clear" w:color="auto" w:fill="FFFFFF" w:themeFill="background1"/>
            <w:vAlign w:val="center"/>
          </w:tcPr>
          <w:p w14:paraId="593AC67B"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 xml:space="preserve">A járat személyzete legkésőbb a menetrend szerinti indulási idő előtt 10 perccel megkezdi az utasok beszállítását a kijelölt helyen, és </w:t>
            </w:r>
          </w:p>
          <w:p w14:paraId="3EDD4B81"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az utasok beszállítása a menetrend szerinti indulásig folyamatosan biztosított</w:t>
            </w:r>
            <w:r w:rsidR="00B11B01" w:rsidRPr="0056638C">
              <w:rPr>
                <w:rFonts w:ascii="Book Antiqua" w:hAnsi="Book Antiqua"/>
                <w:sz w:val="23"/>
              </w:rPr>
              <w:t xml:space="preserve"> (eltávozás legfeljebb ülőhely-foglalási rendszerbe vont járatoknál </w:t>
            </w:r>
            <w:r w:rsidR="00DB0309" w:rsidRPr="0056638C">
              <w:rPr>
                <w:rFonts w:ascii="Book Antiqua" w:hAnsi="Book Antiqua"/>
                <w:sz w:val="23"/>
              </w:rPr>
              <w:t>a foglalásokat</w:t>
            </w:r>
            <w:r w:rsidR="00B11B01" w:rsidRPr="0056638C">
              <w:rPr>
                <w:rFonts w:ascii="Book Antiqua" w:hAnsi="Book Antiqua"/>
                <w:sz w:val="23"/>
              </w:rPr>
              <w:t xml:space="preserve"> tartalmazó listáért történik)</w:t>
            </w:r>
            <w:r w:rsidRPr="0056638C">
              <w:rPr>
                <w:rFonts w:ascii="Book Antiqua" w:hAnsi="Book Antiqua"/>
                <w:sz w:val="23"/>
              </w:rPr>
              <w:t xml:space="preserve">. </w:t>
            </w:r>
          </w:p>
        </w:tc>
        <w:tc>
          <w:tcPr>
            <w:tcW w:w="958" w:type="dxa"/>
            <w:shd w:val="clear" w:color="auto" w:fill="FFFFFF" w:themeFill="background1"/>
            <w:vAlign w:val="center"/>
          </w:tcPr>
          <w:p w14:paraId="4AA66024" w14:textId="77777777" w:rsidR="007B575E" w:rsidRPr="0056638C" w:rsidRDefault="00596B70" w:rsidP="00066689">
            <w:pPr>
              <w:spacing w:line="276" w:lineRule="auto"/>
              <w:jc w:val="left"/>
              <w:rPr>
                <w:rFonts w:ascii="Book Antiqua" w:hAnsi="Book Antiqua"/>
                <w:sz w:val="23"/>
              </w:rPr>
            </w:pPr>
            <w:r w:rsidRPr="0056638C">
              <w:rPr>
                <w:rFonts w:ascii="Book Antiqua" w:hAnsi="Book Antiqua"/>
                <w:sz w:val="23"/>
              </w:rPr>
              <w:t>A járat nem a kiindulási pontján kerül le</w:t>
            </w:r>
            <w:r w:rsidRPr="0056638C">
              <w:rPr>
                <w:rFonts w:ascii="Book Antiqua" w:hAnsi="Book Antiqua"/>
                <w:sz w:val="23"/>
              </w:rPr>
              <w:softHyphen/>
              <w:t>mérésre.</w:t>
            </w:r>
          </w:p>
        </w:tc>
      </w:tr>
      <w:tr w:rsidR="007B575E" w:rsidRPr="00423540" w14:paraId="715C7616" w14:textId="77777777" w:rsidTr="007B575E">
        <w:trPr>
          <w:cantSplit/>
        </w:trPr>
        <w:tc>
          <w:tcPr>
            <w:tcW w:w="2093" w:type="dxa"/>
            <w:shd w:val="clear" w:color="auto" w:fill="FFFFFF" w:themeFill="background1"/>
            <w:vAlign w:val="center"/>
          </w:tcPr>
          <w:p w14:paraId="3701B4FE"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Poggyásztér</w:t>
            </w:r>
          </w:p>
        </w:tc>
        <w:tc>
          <w:tcPr>
            <w:tcW w:w="2410" w:type="dxa"/>
            <w:shd w:val="clear" w:color="auto" w:fill="FFFFFF" w:themeFill="background1"/>
            <w:vAlign w:val="center"/>
          </w:tcPr>
          <w:p w14:paraId="57894B6A"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jármű poggyásztere kisebb mint 4 m</w:t>
            </w:r>
            <w:r w:rsidRPr="0056638C">
              <w:rPr>
                <w:rFonts w:ascii="Book Antiqua" w:hAnsi="Book Antiqua"/>
                <w:sz w:val="23"/>
                <w:vertAlign w:val="superscript"/>
              </w:rPr>
              <w:t>3</w:t>
            </w:r>
            <w:r w:rsidRPr="0056638C">
              <w:rPr>
                <w:rFonts w:ascii="Book Antiqua" w:hAnsi="Book Antiqua"/>
                <w:sz w:val="23"/>
              </w:rPr>
              <w:t>.</w:t>
            </w:r>
          </w:p>
        </w:tc>
        <w:tc>
          <w:tcPr>
            <w:tcW w:w="1842" w:type="dxa"/>
            <w:shd w:val="clear" w:color="auto" w:fill="FFFFFF" w:themeFill="background1"/>
            <w:vAlign w:val="center"/>
          </w:tcPr>
          <w:p w14:paraId="491F04DD"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jármű poggyásztere 4-5 m</w:t>
            </w:r>
            <w:r w:rsidRPr="0056638C">
              <w:rPr>
                <w:rFonts w:ascii="Book Antiqua" w:hAnsi="Book Antiqua"/>
                <w:sz w:val="23"/>
                <w:vertAlign w:val="superscript"/>
              </w:rPr>
              <w:t xml:space="preserve">3 </w:t>
            </w:r>
            <w:r w:rsidRPr="0056638C">
              <w:rPr>
                <w:rFonts w:ascii="Book Antiqua" w:hAnsi="Book Antiqua"/>
                <w:sz w:val="23"/>
              </w:rPr>
              <w:t>között van.</w:t>
            </w:r>
          </w:p>
        </w:tc>
        <w:tc>
          <w:tcPr>
            <w:tcW w:w="1985" w:type="dxa"/>
            <w:shd w:val="clear" w:color="auto" w:fill="FFFFFF" w:themeFill="background1"/>
            <w:vAlign w:val="center"/>
          </w:tcPr>
          <w:p w14:paraId="460A6694"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jármű poggyásztere legalább 5 m</w:t>
            </w:r>
            <w:r w:rsidRPr="0056638C">
              <w:rPr>
                <w:rFonts w:ascii="Book Antiqua" w:hAnsi="Book Antiqua"/>
                <w:sz w:val="23"/>
                <w:vertAlign w:val="superscript"/>
              </w:rPr>
              <w:t>3</w:t>
            </w:r>
          </w:p>
        </w:tc>
        <w:tc>
          <w:tcPr>
            <w:tcW w:w="958" w:type="dxa"/>
            <w:shd w:val="clear" w:color="auto" w:fill="FFFFFF" w:themeFill="background1"/>
            <w:vAlign w:val="center"/>
          </w:tcPr>
          <w:p w14:paraId="180E22DF" w14:textId="77777777" w:rsidR="007B575E" w:rsidRPr="0056638C" w:rsidRDefault="007B575E" w:rsidP="00066689">
            <w:pPr>
              <w:spacing w:line="276" w:lineRule="auto"/>
              <w:rPr>
                <w:rFonts w:ascii="Book Antiqua" w:hAnsi="Book Antiqua"/>
                <w:sz w:val="23"/>
              </w:rPr>
            </w:pPr>
          </w:p>
        </w:tc>
      </w:tr>
      <w:tr w:rsidR="007B575E" w:rsidRPr="00423540" w14:paraId="7DCC02C1" w14:textId="77777777" w:rsidTr="007B575E">
        <w:trPr>
          <w:cantSplit/>
        </w:trPr>
        <w:tc>
          <w:tcPr>
            <w:tcW w:w="2093" w:type="dxa"/>
            <w:shd w:val="clear" w:color="auto" w:fill="FFFFFF" w:themeFill="background1"/>
            <w:vAlign w:val="center"/>
          </w:tcPr>
          <w:p w14:paraId="032B2939"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Poggyász</w:t>
            </w:r>
            <w:r w:rsidRPr="0056638C">
              <w:rPr>
                <w:rFonts w:ascii="Book Antiqua" w:hAnsi="Book Antiqua"/>
                <w:b/>
                <w:sz w:val="23"/>
              </w:rPr>
              <w:softHyphen/>
              <w:t>kezelés</w:t>
            </w:r>
          </w:p>
        </w:tc>
        <w:tc>
          <w:tcPr>
            <w:tcW w:w="2410" w:type="dxa"/>
            <w:shd w:val="clear" w:color="auto" w:fill="FFFFFF" w:themeFill="background1"/>
            <w:vAlign w:val="center"/>
          </w:tcPr>
          <w:p w14:paraId="29D933AB"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poggyászokat nem a személyzet helyezi el a poggyásztérben. </w:t>
            </w:r>
          </w:p>
        </w:tc>
        <w:tc>
          <w:tcPr>
            <w:tcW w:w="1842" w:type="dxa"/>
            <w:shd w:val="clear" w:color="auto" w:fill="FFFFFF" w:themeFill="background1"/>
            <w:vAlign w:val="center"/>
          </w:tcPr>
          <w:p w14:paraId="0C9FF74D"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poggyászok egy részét nem a személyzet helyezi el a poggyásztérben. </w:t>
            </w:r>
          </w:p>
        </w:tc>
        <w:tc>
          <w:tcPr>
            <w:tcW w:w="1985" w:type="dxa"/>
            <w:shd w:val="clear" w:color="auto" w:fill="FFFFFF" w:themeFill="background1"/>
            <w:vAlign w:val="center"/>
          </w:tcPr>
          <w:p w14:paraId="6FDEF6B9"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Valamennyi poggyászt a személyzet helyez el a poggyásztérben.</w:t>
            </w:r>
          </w:p>
        </w:tc>
        <w:tc>
          <w:tcPr>
            <w:tcW w:w="958" w:type="dxa"/>
            <w:shd w:val="clear" w:color="auto" w:fill="FFFFFF" w:themeFill="background1"/>
            <w:vAlign w:val="center"/>
          </w:tcPr>
          <w:p w14:paraId="57AC086C"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Nem jelent</w:t>
            </w:r>
            <w:r w:rsidRPr="0056638C">
              <w:rPr>
                <w:rFonts w:ascii="Book Antiqua" w:hAnsi="Book Antiqua"/>
                <w:sz w:val="23"/>
              </w:rPr>
              <w:softHyphen/>
              <w:t xml:space="preserve">kezett </w:t>
            </w:r>
            <w:proofErr w:type="spellStart"/>
            <w:r w:rsidRPr="0056638C">
              <w:rPr>
                <w:rFonts w:ascii="Book Antiqua" w:hAnsi="Book Antiqua"/>
                <w:sz w:val="23"/>
              </w:rPr>
              <w:t>poggyász</w:t>
            </w:r>
            <w:r w:rsidRPr="0056638C">
              <w:rPr>
                <w:rFonts w:ascii="Book Antiqua" w:hAnsi="Book Antiqua"/>
                <w:sz w:val="23"/>
              </w:rPr>
              <w:softHyphen/>
              <w:t>szal</w:t>
            </w:r>
            <w:proofErr w:type="spellEnd"/>
            <w:r w:rsidRPr="0056638C">
              <w:rPr>
                <w:rFonts w:ascii="Book Antiqua" w:hAnsi="Book Antiqua"/>
                <w:sz w:val="23"/>
              </w:rPr>
              <w:t xml:space="preserve"> utas.</w:t>
            </w:r>
          </w:p>
        </w:tc>
      </w:tr>
      <w:tr w:rsidR="007B575E" w:rsidRPr="00423540" w14:paraId="0FDED64B" w14:textId="77777777" w:rsidTr="007B575E">
        <w:trPr>
          <w:cantSplit/>
        </w:trPr>
        <w:tc>
          <w:tcPr>
            <w:tcW w:w="2093" w:type="dxa"/>
            <w:tcBorders>
              <w:bottom w:val="single" w:sz="4" w:space="0" w:color="auto"/>
            </w:tcBorders>
            <w:shd w:val="clear" w:color="auto" w:fill="FFFFFF" w:themeFill="background1"/>
            <w:vAlign w:val="center"/>
          </w:tcPr>
          <w:p w14:paraId="1692990E"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Akadálymentesség mozgássérültek számára</w:t>
            </w:r>
          </w:p>
        </w:tc>
        <w:tc>
          <w:tcPr>
            <w:tcW w:w="2410" w:type="dxa"/>
            <w:tcBorders>
              <w:bottom w:val="single" w:sz="4" w:space="0" w:color="auto"/>
            </w:tcBorders>
            <w:shd w:val="clear" w:color="auto" w:fill="FFFFFF" w:themeFill="background1"/>
            <w:vAlign w:val="center"/>
          </w:tcPr>
          <w:p w14:paraId="11067A24"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jármű mozgássérültek számára nem akadálymentes. </w:t>
            </w:r>
          </w:p>
        </w:tc>
        <w:tc>
          <w:tcPr>
            <w:tcW w:w="1842" w:type="dxa"/>
            <w:tcBorders>
              <w:bottom w:val="single" w:sz="4" w:space="0" w:color="auto"/>
            </w:tcBorders>
            <w:shd w:val="clear" w:color="auto" w:fill="FFFFFF" w:themeFill="background1"/>
            <w:vAlign w:val="center"/>
          </w:tcPr>
          <w:p w14:paraId="40887891" w14:textId="77777777" w:rsidR="007B575E" w:rsidRPr="0056638C" w:rsidRDefault="007B575E" w:rsidP="00066689">
            <w:pPr>
              <w:spacing w:line="276" w:lineRule="auto"/>
              <w:jc w:val="left"/>
              <w:rPr>
                <w:rFonts w:ascii="Book Antiqua" w:hAnsi="Book Antiqua"/>
                <w:sz w:val="23"/>
              </w:rPr>
            </w:pPr>
          </w:p>
        </w:tc>
        <w:tc>
          <w:tcPr>
            <w:tcW w:w="1985" w:type="dxa"/>
            <w:tcBorders>
              <w:bottom w:val="single" w:sz="4" w:space="0" w:color="auto"/>
            </w:tcBorders>
            <w:shd w:val="clear" w:color="auto" w:fill="FFFFFF" w:themeFill="background1"/>
            <w:vAlign w:val="center"/>
          </w:tcPr>
          <w:p w14:paraId="4E862313"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jármű mozgássérültek számára akadálymentes (kerekesszék-emelő, rámpa vagy alacsony belépési magasság; illetve </w:t>
            </w:r>
            <w:proofErr w:type="spellStart"/>
            <w:r w:rsidRPr="0056638C">
              <w:rPr>
                <w:rFonts w:ascii="Book Antiqua" w:hAnsi="Book Antiqua"/>
                <w:sz w:val="23"/>
              </w:rPr>
              <w:t>kerekesszékes</w:t>
            </w:r>
            <w:proofErr w:type="spellEnd"/>
            <w:r w:rsidRPr="0056638C">
              <w:rPr>
                <w:rFonts w:ascii="Book Antiqua" w:hAnsi="Book Antiqua"/>
                <w:sz w:val="23"/>
              </w:rPr>
              <w:t xml:space="preserve"> utazásra kialakított hely révén). </w:t>
            </w:r>
          </w:p>
        </w:tc>
        <w:tc>
          <w:tcPr>
            <w:tcW w:w="958" w:type="dxa"/>
            <w:tcBorders>
              <w:bottom w:val="single" w:sz="4" w:space="0" w:color="auto"/>
            </w:tcBorders>
            <w:shd w:val="clear" w:color="auto" w:fill="FFFFFF" w:themeFill="background1"/>
            <w:vAlign w:val="center"/>
          </w:tcPr>
          <w:p w14:paraId="0AFC65EC" w14:textId="77777777" w:rsidR="007B575E" w:rsidRPr="0056638C" w:rsidRDefault="007B575E" w:rsidP="00066689">
            <w:pPr>
              <w:spacing w:line="276" w:lineRule="auto"/>
              <w:jc w:val="center"/>
              <w:rPr>
                <w:rFonts w:ascii="Book Antiqua" w:hAnsi="Book Antiqua"/>
                <w:sz w:val="23"/>
              </w:rPr>
            </w:pPr>
          </w:p>
        </w:tc>
      </w:tr>
      <w:tr w:rsidR="007B575E" w:rsidRPr="00423540" w14:paraId="412EA499" w14:textId="77777777" w:rsidTr="007B575E">
        <w:trPr>
          <w:cantSplit/>
        </w:trPr>
        <w:tc>
          <w:tcPr>
            <w:tcW w:w="2093" w:type="dxa"/>
            <w:tcBorders>
              <w:bottom w:val="single" w:sz="4" w:space="0" w:color="auto"/>
            </w:tcBorders>
            <w:shd w:val="clear" w:color="auto" w:fill="FFFFFF" w:themeFill="background1"/>
            <w:vAlign w:val="center"/>
          </w:tcPr>
          <w:p w14:paraId="72CFC0A0" w14:textId="77777777" w:rsidR="007B575E" w:rsidRPr="0056638C" w:rsidRDefault="000E1AB3" w:rsidP="00066689">
            <w:pPr>
              <w:pStyle w:val="Cmsor3c"/>
              <w:spacing w:line="276" w:lineRule="auto"/>
              <w:ind w:left="0" w:firstLine="0"/>
              <w:jc w:val="left"/>
              <w:rPr>
                <w:rFonts w:ascii="Book Antiqua" w:hAnsi="Book Antiqua"/>
                <w:b/>
                <w:sz w:val="23"/>
              </w:rPr>
            </w:pPr>
            <w:r w:rsidRPr="0056638C">
              <w:rPr>
                <w:rFonts w:ascii="Book Antiqua" w:hAnsi="Book Antiqua"/>
                <w:b/>
                <w:sz w:val="23"/>
              </w:rPr>
              <w:t>Üléstávolság</w:t>
            </w:r>
          </w:p>
        </w:tc>
        <w:tc>
          <w:tcPr>
            <w:tcW w:w="2410" w:type="dxa"/>
            <w:tcBorders>
              <w:bottom w:val="single" w:sz="4" w:space="0" w:color="auto"/>
            </w:tcBorders>
            <w:shd w:val="clear" w:color="auto" w:fill="FFFFFF" w:themeFill="background1"/>
            <w:vAlign w:val="center"/>
          </w:tcPr>
          <w:p w14:paraId="271DC1F9" w14:textId="3DA06103"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járműbe épített ülések közötti távolság kisebb mint 700 mm, vagy</w:t>
            </w:r>
          </w:p>
          <w:p w14:paraId="3BA72D12"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 xml:space="preserve">A jármű üléstávolsága nem szerepel a Szolgáltató által biztosított nyilvántartásban. </w:t>
            </w:r>
          </w:p>
        </w:tc>
        <w:tc>
          <w:tcPr>
            <w:tcW w:w="1842" w:type="dxa"/>
            <w:tcBorders>
              <w:bottom w:val="single" w:sz="4" w:space="0" w:color="auto"/>
            </w:tcBorders>
            <w:shd w:val="clear" w:color="auto" w:fill="FFFFFF" w:themeFill="background1"/>
            <w:vAlign w:val="center"/>
          </w:tcPr>
          <w:p w14:paraId="1778ED8C" w14:textId="1711A739"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járműbe épített ülések közötti távolság 700 mm és 7</w:t>
            </w:r>
            <w:r w:rsidR="00BC05A6" w:rsidRPr="0056638C">
              <w:rPr>
                <w:rFonts w:ascii="Book Antiqua" w:hAnsi="Book Antiqua"/>
                <w:sz w:val="23"/>
              </w:rPr>
              <w:t>49</w:t>
            </w:r>
            <w:r w:rsidRPr="0056638C">
              <w:rPr>
                <w:rFonts w:ascii="Book Antiqua" w:hAnsi="Book Antiqua"/>
                <w:sz w:val="23"/>
              </w:rPr>
              <w:t xml:space="preserve"> mm között van.</w:t>
            </w:r>
          </w:p>
        </w:tc>
        <w:tc>
          <w:tcPr>
            <w:tcW w:w="1985" w:type="dxa"/>
            <w:tcBorders>
              <w:bottom w:val="single" w:sz="4" w:space="0" w:color="auto"/>
            </w:tcBorders>
            <w:shd w:val="clear" w:color="auto" w:fill="FFFFFF" w:themeFill="background1"/>
            <w:vAlign w:val="center"/>
          </w:tcPr>
          <w:p w14:paraId="153DDDD1" w14:textId="0D032E6C"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járműbe épített ülések közötti távolság </w:t>
            </w:r>
            <w:r w:rsidR="00BC05A6" w:rsidRPr="0056638C">
              <w:rPr>
                <w:rFonts w:ascii="Book Antiqua" w:hAnsi="Book Antiqua"/>
                <w:sz w:val="23"/>
              </w:rPr>
              <w:t>legalább</w:t>
            </w:r>
            <w:r w:rsidRPr="0056638C">
              <w:rPr>
                <w:rFonts w:ascii="Book Antiqua" w:hAnsi="Book Antiqua"/>
                <w:sz w:val="23"/>
              </w:rPr>
              <w:t xml:space="preserve"> 750 mm.</w:t>
            </w:r>
          </w:p>
        </w:tc>
        <w:tc>
          <w:tcPr>
            <w:tcW w:w="958" w:type="dxa"/>
            <w:tcBorders>
              <w:bottom w:val="single" w:sz="4" w:space="0" w:color="auto"/>
            </w:tcBorders>
            <w:shd w:val="clear" w:color="auto" w:fill="FFFFFF" w:themeFill="background1"/>
            <w:vAlign w:val="center"/>
          </w:tcPr>
          <w:p w14:paraId="0173591F" w14:textId="77777777" w:rsidR="007B575E" w:rsidRPr="0056638C" w:rsidRDefault="007B575E" w:rsidP="00066689">
            <w:pPr>
              <w:spacing w:line="276" w:lineRule="auto"/>
              <w:jc w:val="center"/>
              <w:rPr>
                <w:rFonts w:ascii="Book Antiqua" w:hAnsi="Book Antiqua"/>
                <w:sz w:val="23"/>
              </w:rPr>
            </w:pPr>
          </w:p>
        </w:tc>
      </w:tr>
      <w:tr w:rsidR="007B575E" w:rsidRPr="00423540" w14:paraId="3D8754FA" w14:textId="77777777" w:rsidTr="007B575E">
        <w:trPr>
          <w:cantSplit/>
        </w:trPr>
        <w:tc>
          <w:tcPr>
            <w:tcW w:w="2093" w:type="dxa"/>
            <w:shd w:val="clear" w:color="auto" w:fill="FFFFFF" w:themeFill="background1"/>
            <w:vAlign w:val="center"/>
          </w:tcPr>
          <w:p w14:paraId="356D4D1D" w14:textId="77777777" w:rsidR="007B575E" w:rsidRPr="0056638C" w:rsidRDefault="007B575E"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WiFi</w:t>
            </w:r>
            <w:proofErr w:type="spellEnd"/>
            <w:r w:rsidRPr="0056638C">
              <w:rPr>
                <w:rFonts w:ascii="Book Antiqua" w:hAnsi="Book Antiqua"/>
                <w:b/>
                <w:sz w:val="23"/>
              </w:rPr>
              <w:t xml:space="preserve"> elér</w:t>
            </w:r>
            <w:r w:rsidR="00864077" w:rsidRPr="0056638C">
              <w:rPr>
                <w:rFonts w:ascii="Book Antiqua" w:hAnsi="Book Antiqua"/>
                <w:b/>
                <w:sz w:val="23"/>
              </w:rPr>
              <w:t>és</w:t>
            </w:r>
          </w:p>
        </w:tc>
        <w:tc>
          <w:tcPr>
            <w:tcW w:w="2410" w:type="dxa"/>
            <w:shd w:val="clear" w:color="auto" w:fill="FFFFFF" w:themeFill="background1"/>
            <w:vAlign w:val="center"/>
          </w:tcPr>
          <w:p w14:paraId="3D341412" w14:textId="77777777" w:rsidR="007B575E" w:rsidRPr="0056638C" w:rsidRDefault="007B575E"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járatot végző járművön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w:t>
            </w:r>
          </w:p>
          <w:p w14:paraId="11F2DBC5" w14:textId="77777777" w:rsidR="007B575E" w:rsidRPr="0056638C" w:rsidRDefault="007B575E"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nem biztosított </w:t>
            </w:r>
          </w:p>
        </w:tc>
        <w:tc>
          <w:tcPr>
            <w:tcW w:w="1842" w:type="dxa"/>
            <w:shd w:val="clear" w:color="auto" w:fill="FFFFFF" w:themeFill="background1"/>
            <w:vAlign w:val="center"/>
          </w:tcPr>
          <w:p w14:paraId="2CE5D741" w14:textId="77777777" w:rsidR="007B575E" w:rsidRPr="0056638C" w:rsidRDefault="007B575E" w:rsidP="00066689">
            <w:pPr>
              <w:pStyle w:val="Pontozottfelsorols"/>
              <w:numPr>
                <w:ilvl w:val="0"/>
                <w:numId w:val="0"/>
              </w:numPr>
              <w:spacing w:line="276" w:lineRule="auto"/>
              <w:rPr>
                <w:rFonts w:ascii="Book Antiqua" w:hAnsi="Book Antiqua"/>
                <w:sz w:val="23"/>
              </w:rPr>
            </w:pPr>
          </w:p>
        </w:tc>
        <w:tc>
          <w:tcPr>
            <w:tcW w:w="1985" w:type="dxa"/>
            <w:shd w:val="clear" w:color="auto" w:fill="FFFFFF" w:themeFill="background1"/>
            <w:vAlign w:val="center"/>
          </w:tcPr>
          <w:p w14:paraId="087FA56B" w14:textId="77777777" w:rsidR="007B575E" w:rsidRPr="0056638C" w:rsidRDefault="007B575E" w:rsidP="00066689">
            <w:pPr>
              <w:pStyle w:val="tmutatszveg"/>
              <w:spacing w:line="276" w:lineRule="auto"/>
              <w:rPr>
                <w:rFonts w:ascii="Book Antiqua" w:hAnsi="Book Antiqua"/>
                <w:sz w:val="23"/>
              </w:rPr>
            </w:pPr>
            <w:r w:rsidRPr="0056638C">
              <w:rPr>
                <w:rFonts w:ascii="Book Antiqua" w:hAnsi="Book Antiqua"/>
                <w:sz w:val="23"/>
              </w:rPr>
              <w:t xml:space="preserve">A járatot végző járművön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 biztosított.</w:t>
            </w:r>
          </w:p>
        </w:tc>
        <w:tc>
          <w:tcPr>
            <w:tcW w:w="958" w:type="dxa"/>
            <w:shd w:val="clear" w:color="auto" w:fill="FFFFFF" w:themeFill="background1"/>
            <w:vAlign w:val="center"/>
          </w:tcPr>
          <w:p w14:paraId="23F9B451" w14:textId="77777777" w:rsidR="007B575E" w:rsidRPr="0056638C" w:rsidRDefault="007B575E" w:rsidP="00066689">
            <w:pPr>
              <w:spacing w:line="276" w:lineRule="auto"/>
              <w:jc w:val="center"/>
              <w:rPr>
                <w:rFonts w:ascii="Book Antiqua" w:hAnsi="Book Antiqua"/>
                <w:sz w:val="23"/>
              </w:rPr>
            </w:pPr>
          </w:p>
        </w:tc>
      </w:tr>
      <w:tr w:rsidR="007B575E" w:rsidRPr="00423540" w14:paraId="1D045C99" w14:textId="77777777" w:rsidTr="007B575E">
        <w:trPr>
          <w:cantSplit/>
        </w:trPr>
        <w:tc>
          <w:tcPr>
            <w:tcW w:w="2093" w:type="dxa"/>
            <w:shd w:val="clear" w:color="auto" w:fill="FFFFFF" w:themeFill="background1"/>
            <w:vAlign w:val="center"/>
          </w:tcPr>
          <w:p w14:paraId="0BD3D497"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Kalaptartó megléte</w:t>
            </w:r>
          </w:p>
        </w:tc>
        <w:tc>
          <w:tcPr>
            <w:tcW w:w="2410" w:type="dxa"/>
            <w:shd w:val="clear" w:color="auto" w:fill="FFFFFF" w:themeFill="background1"/>
            <w:vAlign w:val="center"/>
          </w:tcPr>
          <w:p w14:paraId="588F4932"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járatot végző jármű utasterében nem áll rendelkezésre kalaptartó. </w:t>
            </w:r>
          </w:p>
        </w:tc>
        <w:tc>
          <w:tcPr>
            <w:tcW w:w="1842" w:type="dxa"/>
            <w:shd w:val="clear" w:color="auto" w:fill="FFFFFF" w:themeFill="background1"/>
            <w:vAlign w:val="center"/>
          </w:tcPr>
          <w:p w14:paraId="0BF7E0AE" w14:textId="4F6BDD6A"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 xml:space="preserve">A járatot végző jármű utasterének két oldalán (az ajtókat </w:t>
            </w:r>
            <w:r w:rsidR="004926DA" w:rsidRPr="0056638C">
              <w:rPr>
                <w:rFonts w:ascii="Book Antiqua" w:hAnsi="Book Antiqua"/>
                <w:sz w:val="23"/>
              </w:rPr>
              <w:t xml:space="preserve">és a többcélú használatra kialakított tereket </w:t>
            </w:r>
            <w:r w:rsidRPr="0056638C">
              <w:rPr>
                <w:rFonts w:ascii="Book Antiqua" w:hAnsi="Book Antiqua"/>
                <w:sz w:val="23"/>
              </w:rPr>
              <w:t>ide nem értve) nincs végig kalaptartó kiépítve, vagy</w:t>
            </w:r>
          </w:p>
          <w:p w14:paraId="3F731AB3"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 xml:space="preserve">a kalaptartó hiányos, nem funkcionál teljes mértékben. </w:t>
            </w:r>
          </w:p>
        </w:tc>
        <w:tc>
          <w:tcPr>
            <w:tcW w:w="1985" w:type="dxa"/>
            <w:shd w:val="clear" w:color="auto" w:fill="FFFFFF" w:themeFill="background1"/>
            <w:vAlign w:val="center"/>
          </w:tcPr>
          <w:p w14:paraId="3DD4144D" w14:textId="1442B932"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 xml:space="preserve">A járatot végző jármű utasterének két oldalán (az ajtók </w:t>
            </w:r>
            <w:r w:rsidR="004926DA" w:rsidRPr="0056638C">
              <w:rPr>
                <w:rFonts w:ascii="Book Antiqua" w:hAnsi="Book Antiqua"/>
                <w:sz w:val="23"/>
              </w:rPr>
              <w:t xml:space="preserve">és a többcélú használatra kialakított tereket </w:t>
            </w:r>
            <w:r w:rsidRPr="0056638C">
              <w:rPr>
                <w:rFonts w:ascii="Book Antiqua" w:hAnsi="Book Antiqua"/>
                <w:sz w:val="23"/>
              </w:rPr>
              <w:t xml:space="preserve">kivételével) végig kalaptartó van kiépítve. </w:t>
            </w:r>
          </w:p>
        </w:tc>
        <w:tc>
          <w:tcPr>
            <w:tcW w:w="958" w:type="dxa"/>
            <w:shd w:val="clear" w:color="auto" w:fill="FFFFFF" w:themeFill="background1"/>
            <w:vAlign w:val="center"/>
          </w:tcPr>
          <w:p w14:paraId="0C1BAE8F" w14:textId="77777777" w:rsidR="007B575E" w:rsidRPr="0056638C" w:rsidRDefault="007B575E" w:rsidP="00066689">
            <w:pPr>
              <w:spacing w:line="276" w:lineRule="auto"/>
              <w:jc w:val="center"/>
              <w:rPr>
                <w:rFonts w:ascii="Book Antiqua" w:hAnsi="Book Antiqua"/>
                <w:sz w:val="23"/>
              </w:rPr>
            </w:pPr>
          </w:p>
        </w:tc>
      </w:tr>
      <w:tr w:rsidR="007B575E" w:rsidRPr="00423540" w14:paraId="0078A81B" w14:textId="77777777" w:rsidTr="007B575E">
        <w:trPr>
          <w:cantSplit/>
        </w:trPr>
        <w:tc>
          <w:tcPr>
            <w:tcW w:w="2093" w:type="dxa"/>
            <w:shd w:val="clear" w:color="auto" w:fill="FFFFFF" w:themeFill="background1"/>
            <w:vAlign w:val="center"/>
          </w:tcPr>
          <w:p w14:paraId="4B611958"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Olvasólámpa megléte</w:t>
            </w:r>
          </w:p>
        </w:tc>
        <w:tc>
          <w:tcPr>
            <w:tcW w:w="2410" w:type="dxa"/>
            <w:shd w:val="clear" w:color="auto" w:fill="FFFFFF" w:themeFill="background1"/>
            <w:vAlign w:val="center"/>
          </w:tcPr>
          <w:p w14:paraId="671634E9"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járatot végző járműben az ülések kevesebb, mint 75%-a felett áll rendelkezésre egyedileg kapcsolható olvasólámpa, vagy</w:t>
            </w:r>
          </w:p>
          <w:p w14:paraId="59F8B6B8"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 xml:space="preserve">a járműben legalább két kiépített olvasólámpa nem működik. </w:t>
            </w:r>
          </w:p>
        </w:tc>
        <w:tc>
          <w:tcPr>
            <w:tcW w:w="1842" w:type="dxa"/>
            <w:shd w:val="clear" w:color="auto" w:fill="FFFFFF" w:themeFill="background1"/>
            <w:vAlign w:val="center"/>
          </w:tcPr>
          <w:p w14:paraId="35869626"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járatot végző járműben az ülések nem mindegyike, de több, mint 75%-a felett áll rendelkezésre egyedileg kapcsolható olvasólámpa, vagy</w:t>
            </w:r>
          </w:p>
          <w:p w14:paraId="073AF977" w14:textId="77777777" w:rsidR="007B575E" w:rsidRPr="0056638C" w:rsidRDefault="007B575E" w:rsidP="00066689">
            <w:pPr>
              <w:pStyle w:val="Pontozottfelsorols"/>
              <w:spacing w:line="276" w:lineRule="auto"/>
              <w:rPr>
                <w:rFonts w:ascii="Book Antiqua" w:hAnsi="Book Antiqua"/>
                <w:sz w:val="23"/>
              </w:rPr>
            </w:pPr>
            <w:r w:rsidRPr="0056638C">
              <w:rPr>
                <w:rFonts w:ascii="Book Antiqua" w:hAnsi="Book Antiqua"/>
                <w:sz w:val="23"/>
              </w:rPr>
              <w:t>a járműben egy kiépített olvasólámpa nem működik.</w:t>
            </w:r>
          </w:p>
        </w:tc>
        <w:tc>
          <w:tcPr>
            <w:tcW w:w="1985" w:type="dxa"/>
            <w:shd w:val="clear" w:color="auto" w:fill="FFFFFF" w:themeFill="background1"/>
            <w:vAlign w:val="center"/>
          </w:tcPr>
          <w:p w14:paraId="7C80EC8B" w14:textId="77777777" w:rsidR="007B575E" w:rsidRPr="0056638C" w:rsidRDefault="007B575E"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járatot végző járműben az ülések mindegyike felett rendelkezésre áll egyedileg kapcsolható olvasólámpa. </w:t>
            </w:r>
          </w:p>
        </w:tc>
        <w:tc>
          <w:tcPr>
            <w:tcW w:w="958" w:type="dxa"/>
            <w:shd w:val="clear" w:color="auto" w:fill="FFFFFF" w:themeFill="background1"/>
            <w:vAlign w:val="center"/>
          </w:tcPr>
          <w:p w14:paraId="78FF980A" w14:textId="77777777" w:rsidR="007B575E" w:rsidRPr="0056638C" w:rsidRDefault="007B575E" w:rsidP="00066689">
            <w:pPr>
              <w:spacing w:line="276" w:lineRule="auto"/>
              <w:jc w:val="center"/>
              <w:rPr>
                <w:rFonts w:ascii="Book Antiqua" w:hAnsi="Book Antiqua"/>
                <w:sz w:val="23"/>
              </w:rPr>
            </w:pPr>
          </w:p>
        </w:tc>
      </w:tr>
      <w:tr w:rsidR="007B575E" w:rsidRPr="00423540" w14:paraId="62CD05AC" w14:textId="77777777" w:rsidTr="007B575E">
        <w:trPr>
          <w:cantSplit/>
        </w:trPr>
        <w:tc>
          <w:tcPr>
            <w:tcW w:w="2093" w:type="dxa"/>
            <w:tcBorders>
              <w:bottom w:val="single" w:sz="4" w:space="0" w:color="auto"/>
            </w:tcBorders>
            <w:shd w:val="clear" w:color="auto" w:fill="FFFFFF" w:themeFill="background1"/>
            <w:vAlign w:val="center"/>
          </w:tcPr>
          <w:p w14:paraId="2FD5B9A6"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Lég</w:t>
            </w:r>
            <w:r w:rsidRPr="0056638C">
              <w:rPr>
                <w:rFonts w:ascii="Book Antiqua" w:hAnsi="Book Antiqua"/>
                <w:b/>
                <w:sz w:val="23"/>
              </w:rPr>
              <w:softHyphen/>
              <w:t>kondicionáló megléte</w:t>
            </w:r>
          </w:p>
        </w:tc>
        <w:tc>
          <w:tcPr>
            <w:tcW w:w="2410" w:type="dxa"/>
            <w:tcBorders>
              <w:bottom w:val="single" w:sz="4" w:space="0" w:color="auto"/>
            </w:tcBorders>
            <w:shd w:val="clear" w:color="auto" w:fill="FFFFFF" w:themeFill="background1"/>
            <w:vAlign w:val="center"/>
          </w:tcPr>
          <w:p w14:paraId="353FE4BB"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 járatot végző jármű nincs klímaberendezéssel felszerelve. </w:t>
            </w:r>
          </w:p>
        </w:tc>
        <w:tc>
          <w:tcPr>
            <w:tcW w:w="1842" w:type="dxa"/>
            <w:tcBorders>
              <w:bottom w:val="single" w:sz="4" w:space="0" w:color="auto"/>
            </w:tcBorders>
            <w:shd w:val="clear" w:color="auto" w:fill="FFFFFF" w:themeFill="background1"/>
            <w:vAlign w:val="center"/>
          </w:tcPr>
          <w:p w14:paraId="6F36AD97"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 </w:t>
            </w:r>
          </w:p>
        </w:tc>
        <w:tc>
          <w:tcPr>
            <w:tcW w:w="1985" w:type="dxa"/>
            <w:tcBorders>
              <w:bottom w:val="single" w:sz="4" w:space="0" w:color="auto"/>
            </w:tcBorders>
            <w:shd w:val="clear" w:color="auto" w:fill="FFFFFF" w:themeFill="background1"/>
            <w:vAlign w:val="center"/>
          </w:tcPr>
          <w:p w14:paraId="1FAE5F46"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 klímaberendezéssel fel van szerelve.</w:t>
            </w:r>
          </w:p>
        </w:tc>
        <w:tc>
          <w:tcPr>
            <w:tcW w:w="958" w:type="dxa"/>
            <w:tcBorders>
              <w:bottom w:val="single" w:sz="4" w:space="0" w:color="auto"/>
            </w:tcBorders>
            <w:shd w:val="clear" w:color="auto" w:fill="FFFFFF" w:themeFill="background1"/>
            <w:vAlign w:val="center"/>
          </w:tcPr>
          <w:p w14:paraId="7F89C164" w14:textId="77777777" w:rsidR="007B575E" w:rsidRPr="0056638C" w:rsidRDefault="007B575E" w:rsidP="00066689">
            <w:pPr>
              <w:spacing w:line="276" w:lineRule="auto"/>
              <w:jc w:val="center"/>
              <w:rPr>
                <w:rFonts w:ascii="Book Antiqua" w:hAnsi="Book Antiqua"/>
                <w:sz w:val="23"/>
              </w:rPr>
            </w:pPr>
          </w:p>
        </w:tc>
      </w:tr>
      <w:tr w:rsidR="007B575E" w:rsidRPr="00423540" w14:paraId="492B43D0" w14:textId="77777777" w:rsidTr="007B575E">
        <w:trPr>
          <w:cantSplit/>
        </w:trPr>
        <w:tc>
          <w:tcPr>
            <w:tcW w:w="2093" w:type="dxa"/>
            <w:shd w:val="clear" w:color="auto" w:fill="FFFFFF" w:themeFill="background1"/>
            <w:vAlign w:val="center"/>
          </w:tcPr>
          <w:p w14:paraId="6E5F8A7F"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Hőmérséklet</w:t>
            </w:r>
          </w:p>
        </w:tc>
        <w:tc>
          <w:tcPr>
            <w:tcW w:w="2410" w:type="dxa"/>
            <w:shd w:val="clear" w:color="auto" w:fill="FFFFFF" w:themeFill="background1"/>
            <w:vAlign w:val="center"/>
          </w:tcPr>
          <w:p w14:paraId="6251235E"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a megfelelőnél erősen hidegebb vagy melegebb.</w:t>
            </w:r>
          </w:p>
        </w:tc>
        <w:tc>
          <w:tcPr>
            <w:tcW w:w="1842" w:type="dxa"/>
            <w:shd w:val="clear" w:color="auto" w:fill="FFFFFF" w:themeFill="background1"/>
            <w:vAlign w:val="center"/>
          </w:tcPr>
          <w:p w14:paraId="5DC6C974"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a megfelelőnél enyhén hidegebb vagy melegebb.</w:t>
            </w:r>
          </w:p>
        </w:tc>
        <w:tc>
          <w:tcPr>
            <w:tcW w:w="1985" w:type="dxa"/>
            <w:shd w:val="clear" w:color="auto" w:fill="FFFFFF" w:themeFill="background1"/>
            <w:vAlign w:val="center"/>
          </w:tcPr>
          <w:p w14:paraId="2E2B4E18"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megfelelő.</w:t>
            </w:r>
          </w:p>
        </w:tc>
        <w:tc>
          <w:tcPr>
            <w:tcW w:w="958" w:type="dxa"/>
            <w:shd w:val="clear" w:color="auto" w:fill="FFFFFF" w:themeFill="background1"/>
            <w:vAlign w:val="center"/>
          </w:tcPr>
          <w:p w14:paraId="4E5FB839" w14:textId="77777777" w:rsidR="007B575E" w:rsidRPr="0056638C" w:rsidRDefault="007B575E" w:rsidP="00066689">
            <w:pPr>
              <w:pStyle w:val="Listaszerbekezds"/>
              <w:spacing w:line="276" w:lineRule="auto"/>
              <w:ind w:left="0"/>
              <w:rPr>
                <w:rFonts w:ascii="Book Antiqua" w:hAnsi="Book Antiqua"/>
                <w:sz w:val="23"/>
              </w:rPr>
            </w:pPr>
          </w:p>
        </w:tc>
      </w:tr>
      <w:tr w:rsidR="007B575E" w:rsidRPr="00423540" w14:paraId="19D680E7" w14:textId="77777777" w:rsidTr="007B575E">
        <w:trPr>
          <w:cantSplit/>
          <w:trHeight w:val="597"/>
        </w:trPr>
        <w:tc>
          <w:tcPr>
            <w:tcW w:w="2093" w:type="dxa"/>
            <w:tcBorders>
              <w:top w:val="single" w:sz="4" w:space="0" w:color="auto"/>
              <w:bottom w:val="single" w:sz="4" w:space="0" w:color="auto"/>
            </w:tcBorders>
            <w:shd w:val="clear" w:color="auto" w:fill="FFFFFF" w:themeFill="background1"/>
            <w:vAlign w:val="center"/>
          </w:tcPr>
          <w:p w14:paraId="1BD56BFD" w14:textId="77777777" w:rsidR="007B575E" w:rsidRPr="0056638C" w:rsidRDefault="007B575E" w:rsidP="00066689">
            <w:pPr>
              <w:pStyle w:val="Cmsor3c"/>
              <w:spacing w:line="276" w:lineRule="auto"/>
              <w:ind w:left="0" w:firstLine="0"/>
              <w:jc w:val="left"/>
              <w:rPr>
                <w:rFonts w:ascii="Book Antiqua" w:hAnsi="Book Antiqua"/>
                <w:b/>
                <w:sz w:val="23"/>
              </w:rPr>
            </w:pPr>
            <w:r w:rsidRPr="0056638C">
              <w:rPr>
                <w:rFonts w:ascii="Book Antiqua" w:hAnsi="Book Antiqua"/>
                <w:b/>
                <w:sz w:val="23"/>
              </w:rPr>
              <w:t>Megjelenés</w:t>
            </w:r>
          </w:p>
        </w:tc>
        <w:tc>
          <w:tcPr>
            <w:tcW w:w="2410" w:type="dxa"/>
            <w:tcBorders>
              <w:top w:val="single" w:sz="4" w:space="0" w:color="auto"/>
              <w:bottom w:val="single" w:sz="4" w:space="0" w:color="auto"/>
            </w:tcBorders>
            <w:shd w:val="clear" w:color="auto" w:fill="FFFFFF" w:themeFill="background1"/>
            <w:vAlign w:val="center"/>
          </w:tcPr>
          <w:p w14:paraId="659C9230"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megjelenése erősen ápolatlan, rendezetlen.</w:t>
            </w:r>
          </w:p>
        </w:tc>
        <w:tc>
          <w:tcPr>
            <w:tcW w:w="1842" w:type="dxa"/>
            <w:tcBorders>
              <w:top w:val="single" w:sz="4" w:space="0" w:color="auto"/>
              <w:bottom w:val="single" w:sz="4" w:space="0" w:color="auto"/>
            </w:tcBorders>
            <w:shd w:val="clear" w:color="auto" w:fill="FFFFFF" w:themeFill="background1"/>
            <w:vAlign w:val="center"/>
          </w:tcPr>
          <w:p w14:paraId="42A12E01"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személyzet megjelenése enyhén ápolatlan, rendezetlen.</w:t>
            </w:r>
          </w:p>
        </w:tc>
        <w:tc>
          <w:tcPr>
            <w:tcW w:w="1985" w:type="dxa"/>
            <w:tcBorders>
              <w:top w:val="single" w:sz="4" w:space="0" w:color="auto"/>
              <w:bottom w:val="single" w:sz="4" w:space="0" w:color="auto"/>
            </w:tcBorders>
            <w:shd w:val="clear" w:color="auto" w:fill="FFFFFF" w:themeFill="background1"/>
            <w:vAlign w:val="center"/>
          </w:tcPr>
          <w:p w14:paraId="3C6EABCA"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személyzet megjelenése ápolt, rendezett.</w:t>
            </w:r>
          </w:p>
        </w:tc>
        <w:tc>
          <w:tcPr>
            <w:tcW w:w="958" w:type="dxa"/>
            <w:tcBorders>
              <w:top w:val="single" w:sz="4" w:space="0" w:color="auto"/>
              <w:bottom w:val="single" w:sz="4" w:space="0" w:color="auto"/>
            </w:tcBorders>
            <w:shd w:val="clear" w:color="auto" w:fill="FFFFFF" w:themeFill="background1"/>
            <w:vAlign w:val="center"/>
          </w:tcPr>
          <w:p w14:paraId="7CC12C89"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Nem ellenőrizhető.</w:t>
            </w:r>
          </w:p>
        </w:tc>
      </w:tr>
      <w:tr w:rsidR="007B575E" w:rsidRPr="00423540" w14:paraId="53D6FB0B" w14:textId="77777777" w:rsidTr="007B575E">
        <w:trPr>
          <w:cantSplit/>
          <w:trHeight w:val="597"/>
        </w:trPr>
        <w:tc>
          <w:tcPr>
            <w:tcW w:w="2093" w:type="dxa"/>
            <w:tcBorders>
              <w:top w:val="single" w:sz="4" w:space="0" w:color="auto"/>
            </w:tcBorders>
            <w:shd w:val="clear" w:color="auto" w:fill="FFFFFF" w:themeFill="background1"/>
            <w:vAlign w:val="center"/>
          </w:tcPr>
          <w:p w14:paraId="551BDE95" w14:textId="77777777" w:rsidR="007B575E" w:rsidRPr="0056638C" w:rsidRDefault="007B575E"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Utas</w:t>
            </w:r>
            <w:r w:rsidRPr="0056638C">
              <w:rPr>
                <w:rFonts w:ascii="Book Antiqua" w:hAnsi="Book Antiqua"/>
                <w:b/>
                <w:sz w:val="23"/>
              </w:rPr>
              <w:softHyphen/>
              <w:t>kezelés</w:t>
            </w:r>
            <w:proofErr w:type="spellEnd"/>
          </w:p>
        </w:tc>
        <w:tc>
          <w:tcPr>
            <w:tcW w:w="2410" w:type="dxa"/>
            <w:tcBorders>
              <w:top w:val="single" w:sz="4" w:space="0" w:color="auto"/>
            </w:tcBorders>
            <w:shd w:val="clear" w:color="auto" w:fill="FFFFFF" w:themeFill="background1"/>
            <w:vAlign w:val="center"/>
          </w:tcPr>
          <w:p w14:paraId="2936CA9B" w14:textId="77777777" w:rsidR="007B575E" w:rsidRPr="0056638C" w:rsidRDefault="007B575E"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utasokkal szemben tanúsított magatartása erősen udvariatlan, nem segítőkész.</w:t>
            </w:r>
          </w:p>
        </w:tc>
        <w:tc>
          <w:tcPr>
            <w:tcW w:w="1842" w:type="dxa"/>
            <w:tcBorders>
              <w:top w:val="single" w:sz="4" w:space="0" w:color="auto"/>
            </w:tcBorders>
            <w:shd w:val="clear" w:color="auto" w:fill="FFFFFF" w:themeFill="background1"/>
            <w:vAlign w:val="center"/>
          </w:tcPr>
          <w:p w14:paraId="360752EF"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enyhén udvariatlan, nem segítőkész.</w:t>
            </w:r>
          </w:p>
        </w:tc>
        <w:tc>
          <w:tcPr>
            <w:tcW w:w="1985" w:type="dxa"/>
            <w:tcBorders>
              <w:top w:val="single" w:sz="4" w:space="0" w:color="auto"/>
            </w:tcBorders>
            <w:shd w:val="clear" w:color="auto" w:fill="FFFFFF" w:themeFill="background1"/>
            <w:vAlign w:val="center"/>
          </w:tcPr>
          <w:p w14:paraId="52055E42"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udvarias, segítőkész.</w:t>
            </w:r>
          </w:p>
        </w:tc>
        <w:tc>
          <w:tcPr>
            <w:tcW w:w="958" w:type="dxa"/>
            <w:tcBorders>
              <w:top w:val="single" w:sz="4" w:space="0" w:color="auto"/>
            </w:tcBorders>
            <w:shd w:val="clear" w:color="auto" w:fill="FFFFFF" w:themeFill="background1"/>
            <w:vAlign w:val="center"/>
          </w:tcPr>
          <w:p w14:paraId="32FDF619" w14:textId="77777777" w:rsidR="007B575E" w:rsidRPr="0056638C" w:rsidRDefault="007B575E" w:rsidP="00066689">
            <w:pPr>
              <w:spacing w:line="276" w:lineRule="auto"/>
              <w:jc w:val="left"/>
              <w:rPr>
                <w:rFonts w:ascii="Book Antiqua" w:hAnsi="Book Antiqua"/>
                <w:sz w:val="23"/>
              </w:rPr>
            </w:pPr>
            <w:r w:rsidRPr="0056638C">
              <w:rPr>
                <w:rFonts w:ascii="Book Antiqua" w:hAnsi="Book Antiqua"/>
                <w:sz w:val="23"/>
              </w:rPr>
              <w:t>Nem ellenőrizhető.</w:t>
            </w:r>
          </w:p>
        </w:tc>
      </w:tr>
    </w:tbl>
    <w:p w14:paraId="7969A64A" w14:textId="568B14EB" w:rsidR="0039161F" w:rsidRPr="0056638C" w:rsidRDefault="007831DB" w:rsidP="00066689">
      <w:pPr>
        <w:pStyle w:val="Cmsor2"/>
        <w:spacing w:line="276" w:lineRule="auto"/>
        <w:rPr>
          <w:rFonts w:ascii="Book Antiqua" w:hAnsi="Book Antiqua"/>
          <w:sz w:val="23"/>
        </w:rPr>
      </w:pPr>
      <w:r w:rsidRPr="0056638C">
        <w:rPr>
          <w:rFonts w:ascii="Book Antiqua" w:hAnsi="Book Antiqua"/>
          <w:sz w:val="23"/>
        </w:rPr>
        <w:lastRenderedPageBreak/>
        <w:t>J</w:t>
      </w:r>
      <w:r w:rsidR="001B7CFD" w:rsidRPr="0056638C">
        <w:rPr>
          <w:rFonts w:ascii="Book Antiqua" w:hAnsi="Book Antiqua"/>
          <w:sz w:val="23"/>
        </w:rPr>
        <w:t>á</w:t>
      </w:r>
      <w:r w:rsidR="0061362E" w:rsidRPr="0056638C">
        <w:rPr>
          <w:rFonts w:ascii="Book Antiqua" w:hAnsi="Book Antiqua"/>
          <w:sz w:val="23"/>
        </w:rPr>
        <w:t>ratok – r</w:t>
      </w:r>
      <w:r w:rsidRPr="0056638C">
        <w:rPr>
          <w:rFonts w:ascii="Book Antiqua" w:hAnsi="Book Antiqua"/>
          <w:sz w:val="23"/>
        </w:rPr>
        <w:t>egionális szegmens</w:t>
      </w:r>
    </w:p>
    <w:tbl>
      <w:tblPr>
        <w:tblStyle w:val="Rcsostblzat"/>
        <w:tblW w:w="0" w:type="auto"/>
        <w:shd w:val="clear" w:color="auto" w:fill="FFFFFF" w:themeFill="background1"/>
        <w:tblLayout w:type="fixed"/>
        <w:tblLook w:val="04A0" w:firstRow="1" w:lastRow="0" w:firstColumn="1" w:lastColumn="0" w:noHBand="0" w:noVBand="1"/>
      </w:tblPr>
      <w:tblGrid>
        <w:gridCol w:w="2235"/>
        <w:gridCol w:w="2248"/>
        <w:gridCol w:w="1535"/>
        <w:gridCol w:w="2042"/>
        <w:gridCol w:w="1228"/>
      </w:tblGrid>
      <w:tr w:rsidR="00C94697" w:rsidRPr="00423540" w14:paraId="703B1EA9" w14:textId="77777777" w:rsidTr="00D35440">
        <w:trPr>
          <w:cantSplit/>
        </w:trPr>
        <w:tc>
          <w:tcPr>
            <w:tcW w:w="2235" w:type="dxa"/>
            <w:vMerge w:val="restart"/>
            <w:shd w:val="clear" w:color="auto" w:fill="FFFFFF" w:themeFill="background1"/>
            <w:vAlign w:val="center"/>
          </w:tcPr>
          <w:p w14:paraId="651D6828" w14:textId="77777777" w:rsidR="0039161F" w:rsidRPr="0056638C" w:rsidRDefault="00C94697" w:rsidP="00066689">
            <w:pPr>
              <w:pStyle w:val="Cmsor3"/>
              <w:spacing w:line="276" w:lineRule="auto"/>
              <w:ind w:left="573" w:hanging="573"/>
              <w:jc w:val="center"/>
              <w:outlineLvl w:val="2"/>
              <w:rPr>
                <w:rFonts w:ascii="Book Antiqua" w:hAnsi="Book Antiqua"/>
                <w:sz w:val="23"/>
              </w:rPr>
            </w:pPr>
            <w:r w:rsidRPr="0056638C">
              <w:rPr>
                <w:rFonts w:ascii="Book Antiqua" w:hAnsi="Book Antiqua"/>
                <w:sz w:val="23"/>
              </w:rPr>
              <w:t>Értékelési szempont</w:t>
            </w:r>
          </w:p>
        </w:tc>
        <w:tc>
          <w:tcPr>
            <w:tcW w:w="7053" w:type="dxa"/>
            <w:gridSpan w:val="4"/>
            <w:shd w:val="clear" w:color="auto" w:fill="FFFFFF" w:themeFill="background1"/>
            <w:vAlign w:val="center"/>
          </w:tcPr>
          <w:p w14:paraId="3431A95D" w14:textId="77777777" w:rsidR="0039161F" w:rsidRPr="0056638C" w:rsidRDefault="00C94697" w:rsidP="00066689">
            <w:pPr>
              <w:spacing w:line="276" w:lineRule="auto"/>
              <w:jc w:val="center"/>
              <w:rPr>
                <w:rFonts w:ascii="Book Antiqua" w:hAnsi="Book Antiqua"/>
                <w:sz w:val="23"/>
              </w:rPr>
            </w:pPr>
            <w:r w:rsidRPr="0056638C">
              <w:rPr>
                <w:rFonts w:ascii="Book Antiqua" w:hAnsi="Book Antiqua"/>
                <w:b/>
                <w:sz w:val="23"/>
              </w:rPr>
              <w:t>Adható értékelés</w:t>
            </w:r>
          </w:p>
        </w:tc>
      </w:tr>
      <w:tr w:rsidR="00C94697" w:rsidRPr="00423540" w14:paraId="0EFC6C37" w14:textId="77777777" w:rsidTr="00D35440">
        <w:trPr>
          <w:cantSplit/>
        </w:trPr>
        <w:tc>
          <w:tcPr>
            <w:tcW w:w="2235" w:type="dxa"/>
            <w:vMerge/>
            <w:shd w:val="clear" w:color="auto" w:fill="FFFFFF" w:themeFill="background1"/>
            <w:vAlign w:val="center"/>
          </w:tcPr>
          <w:p w14:paraId="27143D58" w14:textId="77777777" w:rsidR="0039161F" w:rsidRPr="0056638C" w:rsidRDefault="0039161F" w:rsidP="00066689">
            <w:pPr>
              <w:pStyle w:val="Cmsor3"/>
              <w:spacing w:line="276" w:lineRule="auto"/>
              <w:ind w:left="573" w:hanging="573"/>
              <w:jc w:val="center"/>
              <w:outlineLvl w:val="2"/>
              <w:rPr>
                <w:rFonts w:ascii="Book Antiqua" w:hAnsi="Book Antiqua"/>
                <w:sz w:val="23"/>
              </w:rPr>
            </w:pPr>
          </w:p>
        </w:tc>
        <w:tc>
          <w:tcPr>
            <w:tcW w:w="2248" w:type="dxa"/>
            <w:shd w:val="clear" w:color="auto" w:fill="FFFFFF" w:themeFill="background1"/>
            <w:vAlign w:val="center"/>
          </w:tcPr>
          <w:p w14:paraId="4E822DDD" w14:textId="77777777" w:rsidR="0039161F" w:rsidRPr="0056638C" w:rsidRDefault="00C94697" w:rsidP="00066689">
            <w:pPr>
              <w:spacing w:line="276" w:lineRule="auto"/>
              <w:jc w:val="center"/>
              <w:rPr>
                <w:rFonts w:ascii="Book Antiqua" w:hAnsi="Book Antiqua"/>
                <w:sz w:val="23"/>
              </w:rPr>
            </w:pPr>
            <w:r w:rsidRPr="0056638C">
              <w:rPr>
                <w:rFonts w:ascii="Book Antiqua" w:hAnsi="Book Antiqua"/>
                <w:b/>
                <w:sz w:val="23"/>
              </w:rPr>
              <w:t>0</w:t>
            </w:r>
          </w:p>
        </w:tc>
        <w:tc>
          <w:tcPr>
            <w:tcW w:w="1535" w:type="dxa"/>
            <w:shd w:val="clear" w:color="auto" w:fill="FFFFFF" w:themeFill="background1"/>
            <w:vAlign w:val="center"/>
          </w:tcPr>
          <w:p w14:paraId="73264967" w14:textId="77777777" w:rsidR="0039161F" w:rsidRPr="0056638C" w:rsidRDefault="00C94697" w:rsidP="00066689">
            <w:pPr>
              <w:spacing w:line="276" w:lineRule="auto"/>
              <w:jc w:val="center"/>
              <w:rPr>
                <w:rFonts w:ascii="Book Antiqua" w:hAnsi="Book Antiqua"/>
                <w:sz w:val="23"/>
              </w:rPr>
            </w:pPr>
            <w:r w:rsidRPr="0056638C">
              <w:rPr>
                <w:rFonts w:ascii="Book Antiqua" w:hAnsi="Book Antiqua"/>
                <w:b/>
                <w:sz w:val="23"/>
              </w:rPr>
              <w:t>1</w:t>
            </w:r>
          </w:p>
        </w:tc>
        <w:tc>
          <w:tcPr>
            <w:tcW w:w="2042" w:type="dxa"/>
            <w:shd w:val="clear" w:color="auto" w:fill="FFFFFF" w:themeFill="background1"/>
            <w:vAlign w:val="center"/>
          </w:tcPr>
          <w:p w14:paraId="1EDAF79F" w14:textId="77777777" w:rsidR="0039161F" w:rsidRPr="0056638C" w:rsidRDefault="00C94697" w:rsidP="00066689">
            <w:pPr>
              <w:spacing w:line="276" w:lineRule="auto"/>
              <w:jc w:val="center"/>
              <w:rPr>
                <w:rFonts w:ascii="Book Antiqua" w:hAnsi="Book Antiqua"/>
                <w:sz w:val="23"/>
              </w:rPr>
            </w:pPr>
            <w:r w:rsidRPr="0056638C">
              <w:rPr>
                <w:rFonts w:ascii="Book Antiqua" w:hAnsi="Book Antiqua"/>
                <w:b/>
                <w:sz w:val="23"/>
              </w:rPr>
              <w:t>2</w:t>
            </w:r>
          </w:p>
        </w:tc>
        <w:tc>
          <w:tcPr>
            <w:tcW w:w="1228" w:type="dxa"/>
            <w:shd w:val="clear" w:color="auto" w:fill="FFFFFF" w:themeFill="background1"/>
            <w:vAlign w:val="center"/>
          </w:tcPr>
          <w:p w14:paraId="515A4456" w14:textId="77777777" w:rsidR="0039161F" w:rsidRPr="0056638C" w:rsidRDefault="00C94697" w:rsidP="00066689">
            <w:pPr>
              <w:spacing w:line="276" w:lineRule="auto"/>
              <w:jc w:val="center"/>
              <w:rPr>
                <w:rFonts w:ascii="Book Antiqua" w:hAnsi="Book Antiqua"/>
                <w:sz w:val="23"/>
              </w:rPr>
            </w:pPr>
            <w:r w:rsidRPr="0056638C">
              <w:rPr>
                <w:rFonts w:ascii="Book Antiqua" w:hAnsi="Book Antiqua"/>
                <w:b/>
                <w:sz w:val="23"/>
              </w:rPr>
              <w:t>X</w:t>
            </w:r>
          </w:p>
        </w:tc>
      </w:tr>
      <w:tr w:rsidR="006414CA" w:rsidRPr="00423540" w14:paraId="05EE41DA" w14:textId="77777777" w:rsidTr="00D35440">
        <w:trPr>
          <w:cantSplit/>
        </w:trPr>
        <w:tc>
          <w:tcPr>
            <w:tcW w:w="2235" w:type="dxa"/>
            <w:shd w:val="clear" w:color="auto" w:fill="FFFFFF" w:themeFill="background1"/>
            <w:vAlign w:val="center"/>
          </w:tcPr>
          <w:p w14:paraId="04D02CB6" w14:textId="77777777" w:rsidR="006414CA" w:rsidRPr="0056638C" w:rsidRDefault="006414CA" w:rsidP="00066689">
            <w:pPr>
              <w:pStyle w:val="Cmsor3c"/>
              <w:spacing w:line="276" w:lineRule="auto"/>
              <w:ind w:left="0" w:firstLine="0"/>
              <w:jc w:val="left"/>
              <w:rPr>
                <w:rFonts w:ascii="Book Antiqua" w:hAnsi="Book Antiqua"/>
                <w:b/>
                <w:sz w:val="23"/>
              </w:rPr>
            </w:pPr>
            <w:r w:rsidRPr="0056638C">
              <w:rPr>
                <w:rFonts w:ascii="Book Antiqua" w:hAnsi="Book Antiqua"/>
                <w:b/>
                <w:sz w:val="23"/>
              </w:rPr>
              <w:t>Menetrend</w:t>
            </w:r>
            <w:r w:rsidRPr="0056638C">
              <w:rPr>
                <w:rFonts w:ascii="Book Antiqua" w:hAnsi="Book Antiqua"/>
                <w:b/>
                <w:sz w:val="23"/>
              </w:rPr>
              <w:softHyphen/>
              <w:t>szerűség</w:t>
            </w:r>
          </w:p>
        </w:tc>
        <w:tc>
          <w:tcPr>
            <w:tcW w:w="2248" w:type="dxa"/>
            <w:shd w:val="clear" w:color="auto" w:fill="FFFFFF" w:themeFill="background1"/>
            <w:vAlign w:val="center"/>
          </w:tcPr>
          <w:p w14:paraId="414FF478" w14:textId="77777777" w:rsidR="006414CA" w:rsidRPr="0056638C" w:rsidRDefault="006414CA" w:rsidP="00066689">
            <w:pPr>
              <w:pStyle w:val="Pontozottfelsorols"/>
              <w:spacing w:line="276" w:lineRule="auto"/>
              <w:rPr>
                <w:rFonts w:ascii="Book Antiqua" w:hAnsi="Book Antiqua"/>
                <w:sz w:val="23"/>
              </w:rPr>
            </w:pPr>
            <w:r w:rsidRPr="0056638C">
              <w:rPr>
                <w:rFonts w:ascii="Book Antiqua" w:hAnsi="Book Antiqua"/>
                <w:sz w:val="23"/>
              </w:rPr>
              <w:t xml:space="preserve">A járat indulási pontján mérve: egyértelműen nem a menetrend szerinti indulás percében történő indulás. </w:t>
            </w:r>
          </w:p>
          <w:p w14:paraId="33627BD5" w14:textId="77777777" w:rsidR="00375EC3" w:rsidRPr="0056638C" w:rsidRDefault="006414CA" w:rsidP="00066689">
            <w:pPr>
              <w:pStyle w:val="Pontozottfelsorols"/>
              <w:spacing w:line="276" w:lineRule="auto"/>
              <w:rPr>
                <w:rFonts w:ascii="Book Antiqua" w:hAnsi="Book Antiqua"/>
                <w:sz w:val="23"/>
              </w:rPr>
            </w:pPr>
            <w:r w:rsidRPr="0056638C">
              <w:rPr>
                <w:rFonts w:ascii="Book Antiqua" w:hAnsi="Book Antiqua"/>
                <w:sz w:val="23"/>
              </w:rPr>
              <w:t>A járatot nem az indulási pontján mérve: 5 percet meghaladó késés vagy korábbi indulás.</w:t>
            </w:r>
            <w:r w:rsidRPr="0056638C">
              <w:rPr>
                <w:rFonts w:ascii="Book Antiqua" w:hAnsi="Book Antiqua"/>
                <w:sz w:val="23"/>
              </w:rPr>
              <w:br/>
              <w:t xml:space="preserve">(Olyan megállási helyeken, ahol az utasok felszállása nem engedélyezett, korai indulás esetén is menetrend szerinti indulást kell rögzíteni.) </w:t>
            </w:r>
          </w:p>
        </w:tc>
        <w:tc>
          <w:tcPr>
            <w:tcW w:w="1535" w:type="dxa"/>
            <w:shd w:val="clear" w:color="auto" w:fill="FFFFFF" w:themeFill="background1"/>
            <w:vAlign w:val="center"/>
          </w:tcPr>
          <w:p w14:paraId="643564DB" w14:textId="77777777" w:rsidR="006414CA" w:rsidRPr="0056638C" w:rsidRDefault="006414CA" w:rsidP="00066689">
            <w:pPr>
              <w:spacing w:line="276" w:lineRule="auto"/>
              <w:jc w:val="left"/>
              <w:rPr>
                <w:rFonts w:ascii="Book Antiqua" w:hAnsi="Book Antiqua"/>
                <w:sz w:val="23"/>
              </w:rPr>
            </w:pPr>
            <w:r w:rsidRPr="0056638C">
              <w:rPr>
                <w:rFonts w:ascii="Book Antiqua" w:hAnsi="Book Antiqua"/>
                <w:sz w:val="23"/>
              </w:rPr>
              <w:t>A járatot nem az indulási pontján mérve: 3 percet meghaladó, de legfeljebb 5 perces késés.</w:t>
            </w:r>
          </w:p>
        </w:tc>
        <w:tc>
          <w:tcPr>
            <w:tcW w:w="2042" w:type="dxa"/>
            <w:shd w:val="clear" w:color="auto" w:fill="FFFFFF" w:themeFill="background1"/>
            <w:vAlign w:val="center"/>
          </w:tcPr>
          <w:p w14:paraId="55007B25" w14:textId="77777777" w:rsidR="00724675" w:rsidRPr="0056638C" w:rsidRDefault="006414CA" w:rsidP="00066689">
            <w:pPr>
              <w:pStyle w:val="Pontozottfelsorols"/>
              <w:spacing w:line="276" w:lineRule="auto"/>
              <w:rPr>
                <w:rFonts w:ascii="Book Antiqua" w:hAnsi="Book Antiqua"/>
                <w:sz w:val="23"/>
              </w:rPr>
            </w:pPr>
            <w:r w:rsidRPr="0056638C">
              <w:rPr>
                <w:rFonts w:ascii="Book Antiqua" w:hAnsi="Book Antiqua"/>
                <w:sz w:val="23"/>
              </w:rPr>
              <w:t>A járat indulási pontján mérve: a menetrend szerinti indulás percében történő indulás.</w:t>
            </w:r>
          </w:p>
          <w:p w14:paraId="79FF5941" w14:textId="632D1EB9" w:rsidR="00375EC3" w:rsidRPr="0056638C" w:rsidRDefault="006414CA" w:rsidP="00066689">
            <w:pPr>
              <w:pStyle w:val="Pontozottfelsorols"/>
              <w:spacing w:line="276" w:lineRule="auto"/>
              <w:rPr>
                <w:rFonts w:ascii="Book Antiqua" w:hAnsi="Book Antiqua"/>
                <w:sz w:val="23"/>
              </w:rPr>
            </w:pPr>
            <w:r w:rsidRPr="0056638C">
              <w:rPr>
                <w:rFonts w:ascii="Book Antiqua" w:hAnsi="Book Antiqua"/>
                <w:sz w:val="23"/>
              </w:rPr>
              <w:t>A járatot nem az indulási pontján mérve: legfeljebb 3 perces késés, de a menetrend szerinti indulásnál nem korábbi indulás.</w:t>
            </w:r>
          </w:p>
        </w:tc>
        <w:tc>
          <w:tcPr>
            <w:tcW w:w="1228" w:type="dxa"/>
            <w:shd w:val="clear" w:color="auto" w:fill="FFFFFF" w:themeFill="background1"/>
            <w:vAlign w:val="center"/>
          </w:tcPr>
          <w:p w14:paraId="54100720" w14:textId="77777777" w:rsidR="006414CA" w:rsidRPr="0056638C" w:rsidRDefault="006414CA" w:rsidP="00066689">
            <w:pPr>
              <w:spacing w:line="276" w:lineRule="auto"/>
              <w:jc w:val="left"/>
              <w:rPr>
                <w:rFonts w:ascii="Book Antiqua" w:hAnsi="Book Antiqua"/>
                <w:sz w:val="23"/>
              </w:rPr>
            </w:pPr>
          </w:p>
        </w:tc>
      </w:tr>
      <w:tr w:rsidR="001B7CFD" w:rsidRPr="00423540" w14:paraId="0CEED4F8" w14:textId="77777777" w:rsidTr="00D35440">
        <w:trPr>
          <w:cantSplit/>
        </w:trPr>
        <w:tc>
          <w:tcPr>
            <w:tcW w:w="2235" w:type="dxa"/>
            <w:shd w:val="clear" w:color="auto" w:fill="FFFFFF" w:themeFill="background1"/>
            <w:vAlign w:val="center"/>
          </w:tcPr>
          <w:p w14:paraId="2060F8E7" w14:textId="77777777" w:rsidR="0039161F" w:rsidRPr="0056638C" w:rsidRDefault="001B7CFD"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w:t>
            </w:r>
            <w:r w:rsidRPr="0056638C">
              <w:rPr>
                <w:rFonts w:ascii="Book Antiqua" w:hAnsi="Book Antiqua"/>
                <w:b/>
                <w:sz w:val="23"/>
              </w:rPr>
              <w:softHyphen/>
              <w:t>kimaradások</w:t>
            </w:r>
          </w:p>
        </w:tc>
        <w:tc>
          <w:tcPr>
            <w:tcW w:w="7053" w:type="dxa"/>
            <w:gridSpan w:val="4"/>
            <w:shd w:val="clear" w:color="auto" w:fill="FFFFFF" w:themeFill="background1"/>
            <w:vAlign w:val="center"/>
          </w:tcPr>
          <w:p w14:paraId="43396BF1" w14:textId="77777777" w:rsidR="0039161F" w:rsidRPr="0056638C" w:rsidRDefault="001B7CFD" w:rsidP="00066689">
            <w:pPr>
              <w:spacing w:line="276" w:lineRule="auto"/>
              <w:jc w:val="left"/>
              <w:rPr>
                <w:rFonts w:ascii="Book Antiqua" w:hAnsi="Book Antiqua"/>
                <w:sz w:val="23"/>
              </w:rPr>
            </w:pPr>
            <w:r w:rsidRPr="0056638C">
              <w:rPr>
                <w:rFonts w:ascii="Book Antiqua" w:hAnsi="Book Antiqua"/>
                <w:sz w:val="23"/>
              </w:rPr>
              <w:t xml:space="preserve">A mintavételes ellenőrzések során nem ellenőrizendő. </w:t>
            </w:r>
          </w:p>
        </w:tc>
      </w:tr>
      <w:tr w:rsidR="00703B79" w:rsidRPr="00423540" w14:paraId="4693EA20" w14:textId="77777777" w:rsidTr="00D35440">
        <w:trPr>
          <w:cantSplit/>
        </w:trPr>
        <w:tc>
          <w:tcPr>
            <w:tcW w:w="2235" w:type="dxa"/>
            <w:shd w:val="clear" w:color="auto" w:fill="FFFFFF" w:themeFill="background1"/>
            <w:vAlign w:val="center"/>
          </w:tcPr>
          <w:p w14:paraId="416CEE75" w14:textId="77777777" w:rsidR="0039161F" w:rsidRPr="0056638C" w:rsidRDefault="00703B79" w:rsidP="00066689">
            <w:pPr>
              <w:pStyle w:val="Cmsor3c"/>
              <w:spacing w:line="276" w:lineRule="auto"/>
              <w:ind w:left="0" w:firstLine="0"/>
              <w:jc w:val="left"/>
              <w:rPr>
                <w:rFonts w:ascii="Book Antiqua" w:hAnsi="Book Antiqua"/>
                <w:b/>
                <w:sz w:val="23"/>
              </w:rPr>
            </w:pPr>
            <w:r w:rsidRPr="0056638C">
              <w:rPr>
                <w:rFonts w:ascii="Book Antiqua" w:hAnsi="Book Antiqua"/>
                <w:b/>
                <w:sz w:val="23"/>
              </w:rPr>
              <w:t>Zsúfoltság</w:t>
            </w:r>
          </w:p>
        </w:tc>
        <w:tc>
          <w:tcPr>
            <w:tcW w:w="2248" w:type="dxa"/>
            <w:shd w:val="clear" w:color="auto" w:fill="FFFFFF" w:themeFill="background1"/>
            <w:vAlign w:val="center"/>
          </w:tcPr>
          <w:p w14:paraId="0B04D978" w14:textId="77777777" w:rsidR="0039161F" w:rsidRPr="0056638C" w:rsidRDefault="00703B79" w:rsidP="00066689">
            <w:pPr>
              <w:pStyle w:val="tmutatszveg"/>
              <w:spacing w:line="276" w:lineRule="auto"/>
              <w:rPr>
                <w:rFonts w:ascii="Book Antiqua" w:hAnsi="Book Antiqua"/>
                <w:sz w:val="23"/>
              </w:rPr>
            </w:pPr>
            <w:r w:rsidRPr="0056638C">
              <w:rPr>
                <w:rFonts w:ascii="Book Antiqua" w:hAnsi="Book Antiqua"/>
                <w:sz w:val="23"/>
              </w:rPr>
              <w:t xml:space="preserve">A jármű a férőhely-kapacitásához közeli kihasználtsággal szállít utasokat. </w:t>
            </w:r>
          </w:p>
          <w:p w14:paraId="541797B3" w14:textId="77777777" w:rsidR="0039161F" w:rsidRPr="0056638C" w:rsidRDefault="0039161F" w:rsidP="00066689">
            <w:pPr>
              <w:spacing w:line="276" w:lineRule="auto"/>
              <w:jc w:val="left"/>
              <w:rPr>
                <w:rFonts w:ascii="Book Antiqua" w:hAnsi="Book Antiqua"/>
                <w:sz w:val="23"/>
              </w:rPr>
            </w:pPr>
          </w:p>
        </w:tc>
        <w:tc>
          <w:tcPr>
            <w:tcW w:w="1535" w:type="dxa"/>
            <w:shd w:val="clear" w:color="auto" w:fill="FFFFFF" w:themeFill="background1"/>
            <w:vAlign w:val="center"/>
          </w:tcPr>
          <w:p w14:paraId="28239654" w14:textId="77777777" w:rsidR="0039161F" w:rsidRPr="0056638C" w:rsidRDefault="00703B79" w:rsidP="00066689">
            <w:pPr>
              <w:spacing w:line="276" w:lineRule="auto"/>
              <w:jc w:val="left"/>
              <w:rPr>
                <w:rFonts w:ascii="Book Antiqua" w:hAnsi="Book Antiqua"/>
                <w:sz w:val="23"/>
              </w:rPr>
            </w:pPr>
            <w:r w:rsidRPr="0056638C">
              <w:rPr>
                <w:rFonts w:ascii="Book Antiqua" w:hAnsi="Book Antiqua"/>
                <w:sz w:val="23"/>
              </w:rPr>
              <w:t>A jármű az ülések közötti járóközben is álló utasokat szállít, de az utasok száma a jármű ülőhely-kapacitását csak kis mértékben haladja meg.</w:t>
            </w:r>
          </w:p>
        </w:tc>
        <w:tc>
          <w:tcPr>
            <w:tcW w:w="2042" w:type="dxa"/>
            <w:shd w:val="clear" w:color="auto" w:fill="FFFFFF" w:themeFill="background1"/>
            <w:vAlign w:val="center"/>
          </w:tcPr>
          <w:p w14:paraId="784AE85B" w14:textId="77777777" w:rsidR="0039161F" w:rsidRPr="0056638C" w:rsidRDefault="00703B79" w:rsidP="00066689">
            <w:pPr>
              <w:spacing w:line="276" w:lineRule="auto"/>
              <w:jc w:val="left"/>
              <w:rPr>
                <w:rFonts w:ascii="Book Antiqua" w:hAnsi="Book Antiqua"/>
                <w:sz w:val="23"/>
              </w:rPr>
            </w:pPr>
            <w:r w:rsidRPr="0056638C">
              <w:rPr>
                <w:rFonts w:ascii="Book Antiqua" w:hAnsi="Book Antiqua"/>
                <w:sz w:val="23"/>
              </w:rPr>
              <w:t>A járművön még van szabad ülőhely.</w:t>
            </w:r>
          </w:p>
        </w:tc>
        <w:tc>
          <w:tcPr>
            <w:tcW w:w="1228" w:type="dxa"/>
            <w:shd w:val="clear" w:color="auto" w:fill="FFFFFF" w:themeFill="background1"/>
            <w:vAlign w:val="center"/>
          </w:tcPr>
          <w:p w14:paraId="6CC0F513" w14:textId="77777777" w:rsidR="00703B79" w:rsidRPr="0056638C" w:rsidRDefault="00703B79" w:rsidP="00066689">
            <w:pPr>
              <w:pStyle w:val="Pontozottfelsorols"/>
              <w:spacing w:line="276" w:lineRule="auto"/>
              <w:rPr>
                <w:rFonts w:ascii="Book Antiqua" w:hAnsi="Book Antiqua"/>
                <w:sz w:val="23"/>
              </w:rPr>
            </w:pPr>
            <w:r w:rsidRPr="0056638C">
              <w:rPr>
                <w:rFonts w:ascii="Book Antiqua" w:hAnsi="Book Antiqua"/>
                <w:sz w:val="23"/>
              </w:rPr>
              <w:t>A járműbe nem lehet belátni, vagy</w:t>
            </w:r>
          </w:p>
          <w:p w14:paraId="4186CA38" w14:textId="77777777" w:rsidR="00703B79" w:rsidRPr="0056638C" w:rsidRDefault="00703B79" w:rsidP="00066689">
            <w:pPr>
              <w:pStyle w:val="Pontozottfelsorols"/>
              <w:spacing w:line="276" w:lineRule="auto"/>
              <w:rPr>
                <w:rFonts w:ascii="Book Antiqua" w:hAnsi="Book Antiqua"/>
                <w:sz w:val="23"/>
              </w:rPr>
            </w:pPr>
            <w:r w:rsidRPr="0056638C">
              <w:rPr>
                <w:rFonts w:ascii="Book Antiqua" w:hAnsi="Book Antiqua"/>
                <w:sz w:val="23"/>
              </w:rPr>
              <w:t>gyors elhaladás miatt nem ellenőriz</w:t>
            </w:r>
            <w:r w:rsidRPr="0056638C">
              <w:rPr>
                <w:rFonts w:ascii="Book Antiqua" w:hAnsi="Book Antiqua"/>
                <w:sz w:val="23"/>
              </w:rPr>
              <w:softHyphen/>
              <w:t>hető</w:t>
            </w:r>
          </w:p>
          <w:p w14:paraId="6B08AAF8" w14:textId="77777777" w:rsidR="0039161F" w:rsidRPr="0056638C" w:rsidRDefault="0039161F" w:rsidP="00066689">
            <w:pPr>
              <w:spacing w:line="276" w:lineRule="auto"/>
              <w:jc w:val="left"/>
              <w:rPr>
                <w:rFonts w:ascii="Book Antiqua" w:hAnsi="Book Antiqua"/>
                <w:sz w:val="23"/>
              </w:rPr>
            </w:pPr>
          </w:p>
        </w:tc>
      </w:tr>
      <w:tr w:rsidR="00E205BF" w:rsidRPr="00423540" w14:paraId="33319D01" w14:textId="77777777" w:rsidTr="00D35440">
        <w:trPr>
          <w:cantSplit/>
        </w:trPr>
        <w:tc>
          <w:tcPr>
            <w:tcW w:w="2235" w:type="dxa"/>
            <w:shd w:val="clear" w:color="auto" w:fill="FFFFFF" w:themeFill="background1"/>
            <w:vAlign w:val="center"/>
          </w:tcPr>
          <w:p w14:paraId="3389952F" w14:textId="77777777" w:rsidR="00E205BF" w:rsidRPr="0056638C" w:rsidRDefault="00E205BF"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Karosszéria külső tisztasága</w:t>
            </w:r>
          </w:p>
        </w:tc>
        <w:tc>
          <w:tcPr>
            <w:tcW w:w="2248" w:type="dxa"/>
            <w:shd w:val="clear" w:color="auto" w:fill="FFFFFF" w:themeFill="background1"/>
            <w:vAlign w:val="center"/>
          </w:tcPr>
          <w:p w14:paraId="402CF175" w14:textId="77777777" w:rsidR="00E205BF" w:rsidRPr="0056638C" w:rsidRDefault="00E205BF" w:rsidP="00066689">
            <w:pPr>
              <w:spacing w:line="276" w:lineRule="auto"/>
              <w:jc w:val="left"/>
              <w:rPr>
                <w:rFonts w:ascii="Book Antiqua" w:hAnsi="Book Antiqua"/>
                <w:sz w:val="23"/>
              </w:rPr>
            </w:pPr>
            <w:r w:rsidRPr="0056638C">
              <w:rPr>
                <w:rFonts w:ascii="Book Antiqua" w:hAnsi="Book Antiqua"/>
                <w:sz w:val="23"/>
              </w:rPr>
              <w:t>A karosszéria külső felülete több mint 50%-ban szennyezett.</w:t>
            </w:r>
          </w:p>
        </w:tc>
        <w:tc>
          <w:tcPr>
            <w:tcW w:w="1535" w:type="dxa"/>
            <w:shd w:val="clear" w:color="auto" w:fill="FFFFFF" w:themeFill="background1"/>
            <w:vAlign w:val="center"/>
          </w:tcPr>
          <w:p w14:paraId="1737F6FD" w14:textId="77777777" w:rsidR="00E205BF" w:rsidRPr="0056638C" w:rsidRDefault="00E205BF" w:rsidP="00066689">
            <w:pPr>
              <w:spacing w:line="276" w:lineRule="auto"/>
              <w:jc w:val="left"/>
              <w:rPr>
                <w:rFonts w:ascii="Book Antiqua" w:hAnsi="Book Antiqua"/>
                <w:sz w:val="23"/>
              </w:rPr>
            </w:pPr>
            <w:r w:rsidRPr="0056638C">
              <w:rPr>
                <w:rFonts w:ascii="Book Antiqua" w:hAnsi="Book Antiqua"/>
                <w:sz w:val="23"/>
              </w:rPr>
              <w:t>A karosszéria külső felületének szennyezettsége 20% és 50%-között van.</w:t>
            </w:r>
          </w:p>
        </w:tc>
        <w:tc>
          <w:tcPr>
            <w:tcW w:w="2042" w:type="dxa"/>
            <w:shd w:val="clear" w:color="auto" w:fill="FFFFFF" w:themeFill="background1"/>
            <w:vAlign w:val="center"/>
          </w:tcPr>
          <w:p w14:paraId="590B0773" w14:textId="77777777" w:rsidR="00E205BF" w:rsidRPr="0056638C" w:rsidRDefault="00E205BF" w:rsidP="00066689">
            <w:pPr>
              <w:spacing w:line="276" w:lineRule="auto"/>
              <w:jc w:val="left"/>
              <w:rPr>
                <w:rFonts w:ascii="Book Antiqua" w:hAnsi="Book Antiqua"/>
                <w:sz w:val="23"/>
              </w:rPr>
            </w:pPr>
            <w:r w:rsidRPr="0056638C">
              <w:rPr>
                <w:rFonts w:ascii="Book Antiqua" w:hAnsi="Book Antiqua"/>
                <w:sz w:val="23"/>
              </w:rPr>
              <w:t>A karosszéria külső felülete legfeljebb 20%-ban szennyezett.</w:t>
            </w:r>
          </w:p>
        </w:tc>
        <w:tc>
          <w:tcPr>
            <w:tcW w:w="1228" w:type="dxa"/>
            <w:shd w:val="clear" w:color="auto" w:fill="FFFFFF" w:themeFill="background1"/>
            <w:vAlign w:val="center"/>
          </w:tcPr>
          <w:p w14:paraId="1729A1D1" w14:textId="14C2CC09" w:rsidR="00E205BF" w:rsidRPr="0056638C" w:rsidRDefault="00E205BF" w:rsidP="00066689">
            <w:pPr>
              <w:pStyle w:val="NormlWeb"/>
              <w:spacing w:line="276" w:lineRule="auto"/>
              <w:rPr>
                <w:rFonts w:ascii="Book Antiqua" w:hAnsi="Book Antiqua"/>
                <w:b/>
                <w:sz w:val="23"/>
              </w:rPr>
            </w:pPr>
          </w:p>
        </w:tc>
      </w:tr>
      <w:tr w:rsidR="00157868" w:rsidRPr="00423540" w14:paraId="7DD6596D" w14:textId="77777777" w:rsidTr="00D35440">
        <w:trPr>
          <w:cantSplit/>
        </w:trPr>
        <w:tc>
          <w:tcPr>
            <w:tcW w:w="2235" w:type="dxa"/>
            <w:shd w:val="clear" w:color="auto" w:fill="FFFFFF" w:themeFill="background1"/>
            <w:vAlign w:val="center"/>
          </w:tcPr>
          <w:p w14:paraId="1160ED2F" w14:textId="77777777" w:rsidR="0039161F" w:rsidRPr="0056638C" w:rsidRDefault="00157868" w:rsidP="00066689">
            <w:pPr>
              <w:pStyle w:val="Cmsor3c"/>
              <w:spacing w:line="276" w:lineRule="auto"/>
              <w:ind w:left="0" w:firstLine="0"/>
              <w:jc w:val="left"/>
              <w:rPr>
                <w:rFonts w:ascii="Book Antiqua" w:hAnsi="Book Antiqua"/>
                <w:b/>
                <w:sz w:val="23"/>
              </w:rPr>
            </w:pPr>
            <w:r w:rsidRPr="0056638C">
              <w:rPr>
                <w:rFonts w:ascii="Book Antiqua" w:hAnsi="Book Antiqua"/>
                <w:b/>
                <w:sz w:val="23"/>
              </w:rPr>
              <w:t>Ablakok</w:t>
            </w:r>
            <w:r w:rsidR="00CE6613" w:rsidRPr="0056638C">
              <w:rPr>
                <w:rFonts w:ascii="Book Antiqua" w:hAnsi="Book Antiqua"/>
                <w:b/>
                <w:sz w:val="23"/>
              </w:rPr>
              <w:t xml:space="preserve"> tisztasága</w:t>
            </w:r>
          </w:p>
        </w:tc>
        <w:tc>
          <w:tcPr>
            <w:tcW w:w="2248" w:type="dxa"/>
            <w:shd w:val="clear" w:color="auto" w:fill="FFFFFF" w:themeFill="background1"/>
            <w:vAlign w:val="center"/>
          </w:tcPr>
          <w:p w14:paraId="4E77D1EE" w14:textId="77777777" w:rsidR="0039161F" w:rsidRPr="0056638C" w:rsidRDefault="00157868" w:rsidP="00066689">
            <w:pPr>
              <w:pStyle w:val="Pontozottfelsorols"/>
              <w:spacing w:line="276" w:lineRule="auto"/>
              <w:rPr>
                <w:rFonts w:ascii="Book Antiqua" w:hAnsi="Book Antiqua"/>
                <w:b/>
                <w:sz w:val="23"/>
              </w:rPr>
            </w:pPr>
            <w:r w:rsidRPr="0056638C">
              <w:rPr>
                <w:rFonts w:ascii="Book Antiqua" w:hAnsi="Book Antiqua"/>
                <w:sz w:val="23"/>
              </w:rPr>
              <w:t xml:space="preserve">A belső felületen nyomot hagyó, ragadó folt van, vagy az ablakok több mint 50 %-ban szennyezettek. </w:t>
            </w:r>
          </w:p>
        </w:tc>
        <w:tc>
          <w:tcPr>
            <w:tcW w:w="1535" w:type="dxa"/>
            <w:shd w:val="clear" w:color="auto" w:fill="FFFFFF" w:themeFill="background1"/>
            <w:vAlign w:val="center"/>
          </w:tcPr>
          <w:p w14:paraId="65BD7798"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Nincs a belső felületen nyomot hagyó, ragadó folt, és</w:t>
            </w:r>
          </w:p>
          <w:p w14:paraId="30A1DDC8" w14:textId="77777777" w:rsidR="0039161F" w:rsidRPr="0056638C" w:rsidRDefault="00157868" w:rsidP="00066689">
            <w:pPr>
              <w:pStyle w:val="Pontozottfelsorols"/>
              <w:spacing w:line="276" w:lineRule="auto"/>
              <w:rPr>
                <w:rFonts w:ascii="Book Antiqua" w:hAnsi="Book Antiqua"/>
                <w:b/>
                <w:sz w:val="23"/>
              </w:rPr>
            </w:pPr>
            <w:r w:rsidRPr="0056638C">
              <w:rPr>
                <w:rFonts w:ascii="Book Antiqua" w:hAnsi="Book Antiqua"/>
                <w:sz w:val="23"/>
              </w:rPr>
              <w:t>az ablakok legfeljebb 50%-ban szennyezettek.</w:t>
            </w:r>
          </w:p>
        </w:tc>
        <w:tc>
          <w:tcPr>
            <w:tcW w:w="2042" w:type="dxa"/>
            <w:shd w:val="clear" w:color="auto" w:fill="FFFFFF" w:themeFill="background1"/>
            <w:vAlign w:val="center"/>
          </w:tcPr>
          <w:p w14:paraId="4CC61A25"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Nincs a belső felületen nyomot hagyó, ragadó folt, és</w:t>
            </w:r>
          </w:p>
          <w:p w14:paraId="66E5EB22" w14:textId="77777777" w:rsidR="0039161F" w:rsidRPr="0056638C" w:rsidRDefault="00157868" w:rsidP="00066689">
            <w:pPr>
              <w:pStyle w:val="Pontozottfelsorols"/>
              <w:spacing w:line="276" w:lineRule="auto"/>
              <w:rPr>
                <w:rFonts w:ascii="Book Antiqua" w:hAnsi="Book Antiqua"/>
                <w:b/>
                <w:sz w:val="23"/>
              </w:rPr>
            </w:pPr>
            <w:r w:rsidRPr="0056638C">
              <w:rPr>
                <w:rFonts w:ascii="Book Antiqua" w:hAnsi="Book Antiqua"/>
                <w:sz w:val="23"/>
              </w:rPr>
              <w:t>nincs kilátást zavaró szennyeződés.</w:t>
            </w:r>
          </w:p>
        </w:tc>
        <w:tc>
          <w:tcPr>
            <w:tcW w:w="1228" w:type="dxa"/>
            <w:shd w:val="clear" w:color="auto" w:fill="FFFFFF" w:themeFill="background1"/>
            <w:vAlign w:val="center"/>
          </w:tcPr>
          <w:p w14:paraId="1D7A748F" w14:textId="77777777" w:rsidR="0039161F" w:rsidRPr="0056638C" w:rsidRDefault="00157868" w:rsidP="00066689">
            <w:pPr>
              <w:spacing w:line="276" w:lineRule="auto"/>
              <w:jc w:val="left"/>
              <w:rPr>
                <w:rFonts w:ascii="Book Antiqua" w:hAnsi="Book Antiqua"/>
                <w:b/>
                <w:sz w:val="23"/>
              </w:rPr>
            </w:pPr>
            <w:r w:rsidRPr="0056638C">
              <w:rPr>
                <w:rFonts w:ascii="Book Antiqua" w:hAnsi="Book Antiqua"/>
                <w:sz w:val="23"/>
              </w:rPr>
              <w:t>A látási viszonyok miatt nem ellenőriz</w:t>
            </w:r>
            <w:r w:rsidRPr="0056638C">
              <w:rPr>
                <w:rFonts w:ascii="Book Antiqua" w:hAnsi="Book Antiqua"/>
                <w:sz w:val="23"/>
              </w:rPr>
              <w:softHyphen/>
              <w:t>hető</w:t>
            </w:r>
          </w:p>
        </w:tc>
      </w:tr>
      <w:tr w:rsidR="00157868" w:rsidRPr="00423540" w14:paraId="6111805E" w14:textId="77777777" w:rsidTr="00D35440">
        <w:trPr>
          <w:cantSplit/>
        </w:trPr>
        <w:tc>
          <w:tcPr>
            <w:tcW w:w="2235" w:type="dxa"/>
            <w:shd w:val="clear" w:color="auto" w:fill="FFFFFF" w:themeFill="background1"/>
            <w:vAlign w:val="center"/>
          </w:tcPr>
          <w:p w14:paraId="2331B5BE" w14:textId="77777777" w:rsidR="0039161F" w:rsidRPr="0056638C" w:rsidRDefault="00157868" w:rsidP="00066689">
            <w:pPr>
              <w:pStyle w:val="Cmsor3c"/>
              <w:spacing w:line="276" w:lineRule="auto"/>
              <w:ind w:left="0" w:firstLine="0"/>
              <w:jc w:val="left"/>
              <w:rPr>
                <w:rFonts w:ascii="Book Antiqua" w:hAnsi="Book Antiqua"/>
                <w:b/>
                <w:sz w:val="23"/>
              </w:rPr>
            </w:pPr>
            <w:r w:rsidRPr="0056638C">
              <w:rPr>
                <w:rFonts w:ascii="Book Antiqua" w:hAnsi="Book Antiqua"/>
                <w:b/>
                <w:sz w:val="23"/>
              </w:rPr>
              <w:t>Kapaszkodók, kalaptartó</w:t>
            </w:r>
            <w:r w:rsidR="00CE6613" w:rsidRPr="0056638C">
              <w:rPr>
                <w:rFonts w:ascii="Book Antiqua" w:hAnsi="Book Antiqua"/>
                <w:b/>
                <w:sz w:val="23"/>
              </w:rPr>
              <w:t xml:space="preserve"> tisztasága</w:t>
            </w:r>
          </w:p>
        </w:tc>
        <w:tc>
          <w:tcPr>
            <w:tcW w:w="2248" w:type="dxa"/>
            <w:shd w:val="clear" w:color="auto" w:fill="FFFFFF" w:themeFill="background1"/>
            <w:vAlign w:val="center"/>
          </w:tcPr>
          <w:p w14:paraId="4515F956" w14:textId="77777777" w:rsidR="0039161F" w:rsidRPr="0056638C" w:rsidRDefault="00157868" w:rsidP="00066689">
            <w:pPr>
              <w:spacing w:line="276" w:lineRule="auto"/>
              <w:jc w:val="left"/>
              <w:rPr>
                <w:rFonts w:ascii="Book Antiqua" w:hAnsi="Book Antiqua"/>
                <w:b/>
                <w:sz w:val="23"/>
              </w:rPr>
            </w:pPr>
            <w:r w:rsidRPr="0056638C">
              <w:rPr>
                <w:rFonts w:ascii="Book Antiqua" w:hAnsi="Book Antiqua"/>
                <w:sz w:val="23"/>
              </w:rPr>
              <w:t>A kapaszkodón vagy a kalaptartón erős nyomot hagyó, vagy ragadó szennyeződés van.</w:t>
            </w:r>
          </w:p>
        </w:tc>
        <w:tc>
          <w:tcPr>
            <w:tcW w:w="1535" w:type="dxa"/>
            <w:shd w:val="clear" w:color="auto" w:fill="FFFFFF" w:themeFill="background1"/>
            <w:vAlign w:val="center"/>
          </w:tcPr>
          <w:p w14:paraId="770B44BC" w14:textId="0E0F9EF3" w:rsidR="0039161F" w:rsidRPr="0056638C" w:rsidRDefault="00157868" w:rsidP="00066689">
            <w:pPr>
              <w:spacing w:line="276" w:lineRule="auto"/>
              <w:jc w:val="left"/>
              <w:rPr>
                <w:rFonts w:ascii="Book Antiqua" w:hAnsi="Book Antiqua"/>
                <w:b/>
                <w:sz w:val="23"/>
              </w:rPr>
            </w:pPr>
            <w:r w:rsidRPr="0056638C">
              <w:rPr>
                <w:rFonts w:ascii="Book Antiqua" w:hAnsi="Book Antiqua"/>
                <w:sz w:val="23"/>
              </w:rPr>
              <w:t xml:space="preserve">A kapaszkodón vagy a kalaptartón </w:t>
            </w:r>
            <w:r w:rsidR="004926DA" w:rsidRPr="0056638C">
              <w:rPr>
                <w:rFonts w:ascii="Book Antiqua" w:hAnsi="Book Antiqua"/>
                <w:sz w:val="23"/>
              </w:rPr>
              <w:t xml:space="preserve">darabos hulladék, </w:t>
            </w:r>
            <w:r w:rsidRPr="0056638C">
              <w:rPr>
                <w:rFonts w:ascii="Book Antiqua" w:hAnsi="Book Antiqua"/>
                <w:sz w:val="23"/>
              </w:rPr>
              <w:t>enyhe nyomot hagyó szennyeződés van, de a felület nem ragad.</w:t>
            </w:r>
          </w:p>
        </w:tc>
        <w:tc>
          <w:tcPr>
            <w:tcW w:w="2042" w:type="dxa"/>
            <w:shd w:val="clear" w:color="auto" w:fill="FFFFFF" w:themeFill="background1"/>
            <w:vAlign w:val="center"/>
          </w:tcPr>
          <w:p w14:paraId="0658E11A" w14:textId="77777777" w:rsidR="0039161F" w:rsidRPr="0056638C" w:rsidRDefault="00157868" w:rsidP="00066689">
            <w:pPr>
              <w:spacing w:line="276" w:lineRule="auto"/>
              <w:jc w:val="left"/>
              <w:rPr>
                <w:rFonts w:ascii="Book Antiqua" w:hAnsi="Book Antiqua"/>
                <w:b/>
                <w:sz w:val="23"/>
              </w:rPr>
            </w:pPr>
            <w:r w:rsidRPr="0056638C">
              <w:rPr>
                <w:rFonts w:ascii="Book Antiqua" w:hAnsi="Book Antiqua"/>
                <w:sz w:val="23"/>
              </w:rPr>
              <w:t xml:space="preserve">A kapaszkodó és a kalaptartó nem hagy nyomot, nem ragad. </w:t>
            </w:r>
          </w:p>
        </w:tc>
        <w:tc>
          <w:tcPr>
            <w:tcW w:w="1228" w:type="dxa"/>
            <w:shd w:val="clear" w:color="auto" w:fill="FFFFFF" w:themeFill="background1"/>
            <w:vAlign w:val="center"/>
          </w:tcPr>
          <w:p w14:paraId="1AC05F37" w14:textId="77777777" w:rsidR="0039161F" w:rsidRPr="0056638C" w:rsidRDefault="0039161F" w:rsidP="00066689">
            <w:pPr>
              <w:spacing w:line="276" w:lineRule="auto"/>
              <w:jc w:val="left"/>
              <w:rPr>
                <w:rFonts w:ascii="Book Antiqua" w:hAnsi="Book Antiqua"/>
                <w:b/>
                <w:sz w:val="23"/>
              </w:rPr>
            </w:pPr>
          </w:p>
        </w:tc>
      </w:tr>
      <w:tr w:rsidR="00157868" w:rsidRPr="00423540" w14:paraId="1C14A966" w14:textId="77777777" w:rsidTr="00D35440">
        <w:trPr>
          <w:cantSplit/>
        </w:trPr>
        <w:tc>
          <w:tcPr>
            <w:tcW w:w="2235" w:type="dxa"/>
            <w:shd w:val="clear" w:color="auto" w:fill="FFFFFF" w:themeFill="background1"/>
            <w:vAlign w:val="center"/>
          </w:tcPr>
          <w:p w14:paraId="7776899C" w14:textId="77777777" w:rsidR="0039161F" w:rsidRPr="0056638C" w:rsidRDefault="00157868"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Ülések</w:t>
            </w:r>
            <w:r w:rsidR="00CE6613" w:rsidRPr="0056638C">
              <w:rPr>
                <w:rFonts w:ascii="Book Antiqua" w:hAnsi="Book Antiqua"/>
                <w:b/>
                <w:sz w:val="23"/>
              </w:rPr>
              <w:t xml:space="preserve"> tisztasága</w:t>
            </w:r>
          </w:p>
        </w:tc>
        <w:tc>
          <w:tcPr>
            <w:tcW w:w="2248" w:type="dxa"/>
            <w:shd w:val="clear" w:color="auto" w:fill="FFFFFF" w:themeFill="background1"/>
            <w:vAlign w:val="center"/>
          </w:tcPr>
          <w:p w14:paraId="198A225B"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Az üléseken nyomot hagyó, ragadó szennyeződés van, vagy</w:t>
            </w:r>
          </w:p>
          <w:p w14:paraId="6354BA20"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 xml:space="preserve"> a látható szennyeződés mértéke meghaladja az 50%-ot.</w:t>
            </w:r>
          </w:p>
        </w:tc>
        <w:tc>
          <w:tcPr>
            <w:tcW w:w="1535" w:type="dxa"/>
            <w:shd w:val="clear" w:color="auto" w:fill="FFFFFF" w:themeFill="background1"/>
            <w:vAlign w:val="center"/>
          </w:tcPr>
          <w:p w14:paraId="447538E3"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Az üléseken nincsen nyomot hagyó, ragadó szennyeződés, és</w:t>
            </w:r>
          </w:p>
          <w:p w14:paraId="60143F72"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látható szennyeződés mértéke 10</w:t>
            </w:r>
            <w:r w:rsidR="00F67036" w:rsidRPr="0056638C">
              <w:rPr>
                <w:rFonts w:ascii="Book Antiqua" w:hAnsi="Book Antiqua"/>
                <w:sz w:val="23"/>
              </w:rPr>
              <w:t>%</w:t>
            </w:r>
            <w:r w:rsidRPr="0056638C">
              <w:rPr>
                <w:rFonts w:ascii="Book Antiqua" w:hAnsi="Book Antiqua"/>
                <w:sz w:val="23"/>
              </w:rPr>
              <w:t xml:space="preserve"> és 50% között van.</w:t>
            </w:r>
          </w:p>
        </w:tc>
        <w:tc>
          <w:tcPr>
            <w:tcW w:w="2042" w:type="dxa"/>
            <w:shd w:val="clear" w:color="auto" w:fill="FFFFFF" w:themeFill="background1"/>
            <w:vAlign w:val="center"/>
          </w:tcPr>
          <w:p w14:paraId="03D2D03C"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Az üléseken nincsen nyomot hagyó, ragadó szennyeződés, és</w:t>
            </w:r>
          </w:p>
          <w:p w14:paraId="498B3CC7"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 xml:space="preserve"> a látható szennyeződés mértéke nem éri el a 10%-ot.</w:t>
            </w:r>
          </w:p>
        </w:tc>
        <w:tc>
          <w:tcPr>
            <w:tcW w:w="1228" w:type="dxa"/>
            <w:shd w:val="clear" w:color="auto" w:fill="FFFFFF" w:themeFill="background1"/>
            <w:vAlign w:val="center"/>
          </w:tcPr>
          <w:p w14:paraId="7DA773DC" w14:textId="77777777" w:rsidR="0039161F" w:rsidRPr="0056638C" w:rsidRDefault="0039161F" w:rsidP="00066689">
            <w:pPr>
              <w:spacing w:line="276" w:lineRule="auto"/>
              <w:jc w:val="left"/>
              <w:rPr>
                <w:rFonts w:ascii="Book Antiqua" w:hAnsi="Book Antiqua"/>
                <w:b/>
                <w:sz w:val="23"/>
              </w:rPr>
            </w:pPr>
          </w:p>
        </w:tc>
      </w:tr>
      <w:tr w:rsidR="00157868" w:rsidRPr="00423540" w14:paraId="561E51F2" w14:textId="77777777" w:rsidTr="00D35440">
        <w:trPr>
          <w:cantSplit/>
        </w:trPr>
        <w:tc>
          <w:tcPr>
            <w:tcW w:w="2235" w:type="dxa"/>
            <w:shd w:val="clear" w:color="auto" w:fill="FFFFFF" w:themeFill="background1"/>
            <w:vAlign w:val="center"/>
          </w:tcPr>
          <w:p w14:paraId="5FB365E0" w14:textId="77777777" w:rsidR="0039161F" w:rsidRPr="0056638C" w:rsidRDefault="002750CA" w:rsidP="00066689">
            <w:pPr>
              <w:pStyle w:val="Cmsor3c"/>
              <w:spacing w:line="276" w:lineRule="auto"/>
              <w:ind w:left="0" w:firstLine="0"/>
              <w:jc w:val="left"/>
              <w:rPr>
                <w:rFonts w:ascii="Book Antiqua" w:hAnsi="Book Antiqua"/>
                <w:b/>
                <w:sz w:val="23"/>
              </w:rPr>
            </w:pPr>
            <w:r w:rsidRPr="0056638C">
              <w:rPr>
                <w:rFonts w:ascii="Book Antiqua" w:hAnsi="Book Antiqua"/>
                <w:b/>
                <w:sz w:val="23"/>
              </w:rPr>
              <w:t>Utastér p</w:t>
            </w:r>
            <w:r w:rsidR="00157868" w:rsidRPr="0056638C">
              <w:rPr>
                <w:rFonts w:ascii="Book Antiqua" w:hAnsi="Book Antiqua"/>
                <w:b/>
                <w:sz w:val="23"/>
              </w:rPr>
              <w:t>adló</w:t>
            </w:r>
            <w:r w:rsidR="00CE6613" w:rsidRPr="0056638C">
              <w:rPr>
                <w:rFonts w:ascii="Book Antiqua" w:hAnsi="Book Antiqua"/>
                <w:b/>
                <w:sz w:val="23"/>
              </w:rPr>
              <w:t xml:space="preserve"> tisztasága</w:t>
            </w:r>
          </w:p>
        </w:tc>
        <w:tc>
          <w:tcPr>
            <w:tcW w:w="2248" w:type="dxa"/>
            <w:shd w:val="clear" w:color="auto" w:fill="FFFFFF" w:themeFill="background1"/>
            <w:vAlign w:val="center"/>
          </w:tcPr>
          <w:p w14:paraId="00582895"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padlón ragadó szennyeződés, darabos hulladék van, vagy</w:t>
            </w:r>
          </w:p>
          <w:p w14:paraId="51198650"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látható szennyeződés mértéke meghaladja az 50%-ot.</w:t>
            </w:r>
          </w:p>
        </w:tc>
        <w:tc>
          <w:tcPr>
            <w:tcW w:w="1535" w:type="dxa"/>
            <w:shd w:val="clear" w:color="auto" w:fill="FFFFFF" w:themeFill="background1"/>
            <w:vAlign w:val="center"/>
          </w:tcPr>
          <w:p w14:paraId="5B428F04"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padlón nincsen ragadó szennyeződés, darabos hulladék, és</w:t>
            </w:r>
          </w:p>
          <w:p w14:paraId="23758085"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látható szennyeződés mértéke 10</w:t>
            </w:r>
            <w:r w:rsidR="00F67036" w:rsidRPr="0056638C">
              <w:rPr>
                <w:rFonts w:ascii="Book Antiqua" w:hAnsi="Book Antiqua"/>
                <w:sz w:val="23"/>
              </w:rPr>
              <w:t>%</w:t>
            </w:r>
            <w:r w:rsidRPr="0056638C">
              <w:rPr>
                <w:rFonts w:ascii="Book Antiqua" w:hAnsi="Book Antiqua"/>
                <w:sz w:val="23"/>
              </w:rPr>
              <w:t xml:space="preserve"> és 50% között van.</w:t>
            </w:r>
          </w:p>
        </w:tc>
        <w:tc>
          <w:tcPr>
            <w:tcW w:w="2042" w:type="dxa"/>
            <w:shd w:val="clear" w:color="auto" w:fill="FFFFFF" w:themeFill="background1"/>
            <w:vAlign w:val="center"/>
          </w:tcPr>
          <w:p w14:paraId="6DD02FA7" w14:textId="77777777" w:rsidR="00F67036"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A padlón nincsen ragadó szennyeződés, darabos hulladék, és</w:t>
            </w:r>
          </w:p>
          <w:p w14:paraId="66C1027E" w14:textId="77777777" w:rsidR="0039161F" w:rsidRPr="0056638C" w:rsidRDefault="00157868" w:rsidP="00066689">
            <w:pPr>
              <w:pStyle w:val="Pontozottfelsorols"/>
              <w:spacing w:line="276" w:lineRule="auto"/>
              <w:rPr>
                <w:rFonts w:ascii="Book Antiqua" w:hAnsi="Book Antiqua"/>
                <w:sz w:val="23"/>
              </w:rPr>
            </w:pPr>
            <w:r w:rsidRPr="0056638C">
              <w:rPr>
                <w:rFonts w:ascii="Book Antiqua" w:hAnsi="Book Antiqua"/>
                <w:sz w:val="23"/>
              </w:rPr>
              <w:t xml:space="preserve"> a látható szennyeződés mértéke nem éri el a 10%-ot.</w:t>
            </w:r>
          </w:p>
        </w:tc>
        <w:tc>
          <w:tcPr>
            <w:tcW w:w="1228" w:type="dxa"/>
            <w:shd w:val="clear" w:color="auto" w:fill="FFFFFF" w:themeFill="background1"/>
            <w:vAlign w:val="center"/>
          </w:tcPr>
          <w:p w14:paraId="15897A1C" w14:textId="77777777" w:rsidR="0039161F" w:rsidRPr="0056638C" w:rsidRDefault="0039161F" w:rsidP="00066689">
            <w:pPr>
              <w:spacing w:line="276" w:lineRule="auto"/>
              <w:jc w:val="left"/>
              <w:rPr>
                <w:rFonts w:ascii="Book Antiqua" w:hAnsi="Book Antiqua"/>
                <w:b/>
                <w:sz w:val="23"/>
              </w:rPr>
            </w:pPr>
          </w:p>
        </w:tc>
      </w:tr>
      <w:tr w:rsidR="00157868" w:rsidRPr="00423540" w14:paraId="51D1B927" w14:textId="77777777" w:rsidTr="00D35440">
        <w:trPr>
          <w:cantSplit/>
        </w:trPr>
        <w:tc>
          <w:tcPr>
            <w:tcW w:w="2235" w:type="dxa"/>
            <w:shd w:val="clear" w:color="auto" w:fill="FFFFFF" w:themeFill="background1"/>
            <w:vAlign w:val="center"/>
          </w:tcPr>
          <w:p w14:paraId="643A9F95" w14:textId="77777777" w:rsidR="0039161F" w:rsidRPr="0056638C" w:rsidRDefault="00157868"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Külső viszonylatje</w:t>
            </w:r>
            <w:r w:rsidR="0016426E" w:rsidRPr="0056638C">
              <w:rPr>
                <w:rFonts w:ascii="Book Antiqua" w:hAnsi="Book Antiqua"/>
                <w:b/>
                <w:sz w:val="23"/>
              </w:rPr>
              <w:t>l</w:t>
            </w:r>
            <w:r w:rsidRPr="0056638C">
              <w:rPr>
                <w:rFonts w:ascii="Book Antiqua" w:hAnsi="Book Antiqua"/>
                <w:b/>
                <w:sz w:val="23"/>
              </w:rPr>
              <w:t>zés</w:t>
            </w:r>
          </w:p>
        </w:tc>
        <w:tc>
          <w:tcPr>
            <w:tcW w:w="2248" w:type="dxa"/>
            <w:shd w:val="clear" w:color="auto" w:fill="FFFFFF" w:themeFill="background1"/>
            <w:vAlign w:val="center"/>
          </w:tcPr>
          <w:p w14:paraId="3808FBD5" w14:textId="77777777" w:rsidR="0094474E" w:rsidRPr="0056638C" w:rsidRDefault="0094474E"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járműnek sem a homlokfalán, sem a jobb oldalán nincs viszonylatjelzés</w:t>
            </w:r>
            <w:r w:rsidR="007D7D77" w:rsidRPr="0056638C">
              <w:rPr>
                <w:rFonts w:ascii="Book Antiqua" w:hAnsi="Book Antiqua"/>
                <w:sz w:val="23"/>
              </w:rPr>
              <w:t>;</w:t>
            </w:r>
            <w:r w:rsidRPr="0056638C">
              <w:rPr>
                <w:rFonts w:ascii="Book Antiqua" w:hAnsi="Book Antiqua"/>
                <w:sz w:val="23"/>
              </w:rPr>
              <w:t xml:space="preserve"> vagy a teljes (két oldali) viszonylatjelzés együttesen is</w:t>
            </w:r>
          </w:p>
          <w:p w14:paraId="4BB1F903" w14:textId="77777777" w:rsidR="0039161F" w:rsidRPr="0056638C" w:rsidRDefault="0015786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nehezen olvasható, vagy</w:t>
            </w:r>
          </w:p>
          <w:p w14:paraId="05AAD1BE" w14:textId="77777777" w:rsidR="0039161F" w:rsidRPr="0056638C" w:rsidRDefault="0015786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nem jelzi helyesen és egyértelműen a járat közlekedési irányát, </w:t>
            </w:r>
          </w:p>
          <w:p w14:paraId="053D1DD9" w14:textId="77777777" w:rsidR="00F67036" w:rsidRPr="0056638C" w:rsidRDefault="0015786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nem egyértelmű információt tartalmaz</w:t>
            </w:r>
            <w:r w:rsidR="00F67036" w:rsidRPr="0056638C">
              <w:rPr>
                <w:rFonts w:ascii="Book Antiqua" w:hAnsi="Book Antiqua"/>
                <w:sz w:val="23"/>
              </w:rPr>
              <w:t>, vagy</w:t>
            </w:r>
          </w:p>
          <w:p w14:paraId="14AECDAD" w14:textId="77777777" w:rsidR="0039161F" w:rsidRPr="0056638C" w:rsidRDefault="00157868"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helytelen információt tartalmaz (pl.</w:t>
            </w:r>
            <w:r w:rsidR="0016426E" w:rsidRPr="0056638C">
              <w:rPr>
                <w:rFonts w:ascii="Book Antiqua" w:hAnsi="Book Antiqua"/>
                <w:sz w:val="23"/>
              </w:rPr>
              <w:t>: üzemegység-feltüntetés</w:t>
            </w:r>
            <w:r w:rsidRPr="0056638C">
              <w:rPr>
                <w:rFonts w:ascii="Book Antiqua" w:hAnsi="Book Antiqua"/>
                <w:sz w:val="23"/>
              </w:rPr>
              <w:t>, nagyméretű egyéb matrica, pl.</w:t>
            </w:r>
            <w:r w:rsidR="0016426E" w:rsidRPr="0056638C">
              <w:rPr>
                <w:rFonts w:ascii="Book Antiqua" w:hAnsi="Book Antiqua"/>
                <w:sz w:val="23"/>
              </w:rPr>
              <w:t>:</w:t>
            </w:r>
            <w:r w:rsidRPr="0056638C">
              <w:rPr>
                <w:rFonts w:ascii="Book Antiqua" w:hAnsi="Book Antiqua"/>
                <w:sz w:val="23"/>
              </w:rPr>
              <w:t xml:space="preserve"> gyártó, márka) </w:t>
            </w:r>
          </w:p>
        </w:tc>
        <w:tc>
          <w:tcPr>
            <w:tcW w:w="1535" w:type="dxa"/>
            <w:shd w:val="clear" w:color="auto" w:fill="FFFFFF" w:themeFill="background1"/>
            <w:vAlign w:val="center"/>
          </w:tcPr>
          <w:p w14:paraId="11151009" w14:textId="3C61873C" w:rsidR="0039161F" w:rsidRPr="0056638C" w:rsidRDefault="00157868" w:rsidP="00066689">
            <w:pPr>
              <w:spacing w:line="276" w:lineRule="auto"/>
              <w:jc w:val="left"/>
              <w:rPr>
                <w:rFonts w:ascii="Book Antiqua" w:hAnsi="Book Antiqua"/>
                <w:sz w:val="23"/>
              </w:rPr>
            </w:pPr>
            <w:r w:rsidRPr="0056638C">
              <w:rPr>
                <w:rFonts w:ascii="Book Antiqua" w:hAnsi="Book Antiqua"/>
                <w:sz w:val="23"/>
              </w:rPr>
              <w:t xml:space="preserve"> A </w:t>
            </w:r>
            <w:r w:rsidR="00F67036" w:rsidRPr="0056638C">
              <w:rPr>
                <w:rFonts w:ascii="Book Antiqua" w:hAnsi="Book Antiqua"/>
                <w:sz w:val="23"/>
              </w:rPr>
              <w:t xml:space="preserve">viszonylatjelzés </w:t>
            </w:r>
            <w:r w:rsidRPr="0056638C">
              <w:rPr>
                <w:rFonts w:ascii="Book Antiqua" w:hAnsi="Book Antiqua"/>
                <w:sz w:val="23"/>
              </w:rPr>
              <w:t xml:space="preserve">nem felel meg pontosan a módszertani leírásban szereplő feltételeknek, </w:t>
            </w:r>
            <w:r w:rsidR="0025433C" w:rsidRPr="0056638C">
              <w:rPr>
                <w:rFonts w:ascii="Book Antiqua" w:hAnsi="Book Antiqua"/>
                <w:sz w:val="23"/>
              </w:rPr>
              <w:t xml:space="preserve">utólagos javítás, letakarás, áthúzás, ragasztás, kézírásos felüljavítás látszik rajta, </w:t>
            </w:r>
            <w:r w:rsidRPr="0056638C">
              <w:rPr>
                <w:rFonts w:ascii="Book Antiqua" w:hAnsi="Book Antiqua"/>
                <w:sz w:val="23"/>
              </w:rPr>
              <w:t>de az információ egyértelmű és aktuális.</w:t>
            </w:r>
          </w:p>
        </w:tc>
        <w:tc>
          <w:tcPr>
            <w:tcW w:w="2042" w:type="dxa"/>
            <w:shd w:val="clear" w:color="auto" w:fill="FFFFFF" w:themeFill="background1"/>
            <w:vAlign w:val="center"/>
          </w:tcPr>
          <w:p w14:paraId="7014E6DC" w14:textId="77777777" w:rsidR="0039161F" w:rsidRPr="0056638C" w:rsidRDefault="00157868" w:rsidP="00066689">
            <w:pPr>
              <w:spacing w:line="276" w:lineRule="auto"/>
              <w:jc w:val="left"/>
              <w:rPr>
                <w:rFonts w:ascii="Book Antiqua" w:hAnsi="Book Antiqua"/>
                <w:sz w:val="23"/>
              </w:rPr>
            </w:pPr>
            <w:r w:rsidRPr="0056638C">
              <w:rPr>
                <w:rFonts w:ascii="Book Antiqua" w:hAnsi="Book Antiqua"/>
                <w:sz w:val="23"/>
              </w:rPr>
              <w:t>A járat viszonylatjelzése pontosan a módszertani leírásnak megfelelő.</w:t>
            </w:r>
          </w:p>
        </w:tc>
        <w:tc>
          <w:tcPr>
            <w:tcW w:w="1228" w:type="dxa"/>
            <w:shd w:val="clear" w:color="auto" w:fill="FFFFFF" w:themeFill="background1"/>
            <w:vAlign w:val="center"/>
          </w:tcPr>
          <w:p w14:paraId="6CE96B99" w14:textId="77777777" w:rsidR="0039161F" w:rsidRPr="0056638C" w:rsidRDefault="0039161F" w:rsidP="00066689">
            <w:pPr>
              <w:spacing w:line="276" w:lineRule="auto"/>
              <w:jc w:val="left"/>
              <w:rPr>
                <w:rFonts w:ascii="Book Antiqua" w:hAnsi="Book Antiqua"/>
                <w:sz w:val="23"/>
              </w:rPr>
            </w:pPr>
          </w:p>
        </w:tc>
      </w:tr>
      <w:tr w:rsidR="00157868" w:rsidRPr="00423540" w14:paraId="0149F251" w14:textId="77777777" w:rsidTr="00D35440">
        <w:trPr>
          <w:cantSplit/>
        </w:trPr>
        <w:tc>
          <w:tcPr>
            <w:tcW w:w="2235" w:type="dxa"/>
            <w:shd w:val="clear" w:color="auto" w:fill="FFFFFF" w:themeFill="background1"/>
            <w:vAlign w:val="center"/>
          </w:tcPr>
          <w:p w14:paraId="75B8EEA6" w14:textId="77777777" w:rsidR="0039161F" w:rsidRPr="0056638C" w:rsidRDefault="00941AC6" w:rsidP="00066689">
            <w:pPr>
              <w:pStyle w:val="Cmsor3c"/>
              <w:spacing w:line="276" w:lineRule="auto"/>
              <w:ind w:left="0" w:firstLine="0"/>
              <w:jc w:val="left"/>
              <w:rPr>
                <w:rFonts w:ascii="Book Antiqua" w:hAnsi="Book Antiqua"/>
                <w:b/>
                <w:sz w:val="23"/>
              </w:rPr>
            </w:pPr>
            <w:r w:rsidRPr="0056638C">
              <w:rPr>
                <w:rFonts w:ascii="Book Antiqua" w:hAnsi="Book Antiqua"/>
                <w:b/>
                <w:sz w:val="23"/>
              </w:rPr>
              <w:t>Fedélzeti kijelző</w:t>
            </w:r>
          </w:p>
        </w:tc>
        <w:tc>
          <w:tcPr>
            <w:tcW w:w="2248" w:type="dxa"/>
            <w:shd w:val="clear" w:color="auto" w:fill="FFFFFF" w:themeFill="background1"/>
            <w:vAlign w:val="center"/>
          </w:tcPr>
          <w:p w14:paraId="40D4F67E" w14:textId="77777777" w:rsidR="0025433C" w:rsidRPr="0056638C" w:rsidRDefault="0025433C" w:rsidP="00066689">
            <w:pPr>
              <w:spacing w:line="276" w:lineRule="auto"/>
              <w:jc w:val="left"/>
              <w:rPr>
                <w:rFonts w:ascii="Book Antiqua" w:hAnsi="Book Antiqua"/>
                <w:sz w:val="23"/>
              </w:rPr>
            </w:pPr>
            <w:r w:rsidRPr="0056638C">
              <w:rPr>
                <w:rFonts w:ascii="Book Antiqua" w:hAnsi="Book Antiqua"/>
                <w:sz w:val="23"/>
              </w:rPr>
              <w:t>A jármű belső terében nincs felszerelve a járat viszonylatát és a következő megállót mutató belső kijelző.</w:t>
            </w:r>
          </w:p>
          <w:p w14:paraId="52A83C35" w14:textId="45011D22" w:rsidR="0039161F" w:rsidRPr="0056638C" w:rsidRDefault="0025433C" w:rsidP="00066689">
            <w:pPr>
              <w:spacing w:line="276" w:lineRule="auto"/>
              <w:jc w:val="left"/>
              <w:rPr>
                <w:rFonts w:ascii="Book Antiqua" w:hAnsi="Book Antiqua"/>
                <w:sz w:val="23"/>
              </w:rPr>
            </w:pPr>
            <w:r w:rsidRPr="0056638C">
              <w:rPr>
                <w:rFonts w:ascii="Book Antiqua" w:hAnsi="Book Antiqua"/>
                <w:sz w:val="23"/>
              </w:rPr>
              <w:t>•</w:t>
            </w:r>
            <w:r w:rsidRPr="0056638C">
              <w:rPr>
                <w:rFonts w:ascii="Book Antiqua" w:hAnsi="Book Antiqua"/>
                <w:sz w:val="23"/>
              </w:rPr>
              <w:tab/>
              <w:t>Próbaüzem megjelenítése helytelen információval.</w:t>
            </w:r>
          </w:p>
        </w:tc>
        <w:tc>
          <w:tcPr>
            <w:tcW w:w="1535" w:type="dxa"/>
            <w:shd w:val="clear" w:color="auto" w:fill="FFFFFF" w:themeFill="background1"/>
            <w:vAlign w:val="center"/>
          </w:tcPr>
          <w:p w14:paraId="1B1A984B" w14:textId="77777777" w:rsidR="0039161F" w:rsidRPr="0056638C" w:rsidRDefault="00157868" w:rsidP="00066689">
            <w:pPr>
              <w:spacing w:line="276" w:lineRule="auto"/>
              <w:jc w:val="left"/>
              <w:rPr>
                <w:rFonts w:ascii="Book Antiqua" w:hAnsi="Book Antiqua"/>
                <w:sz w:val="23"/>
              </w:rPr>
            </w:pPr>
            <w:r w:rsidRPr="0056638C">
              <w:rPr>
                <w:rFonts w:ascii="Book Antiqua" w:hAnsi="Book Antiqua"/>
                <w:sz w:val="23"/>
              </w:rPr>
              <w:t xml:space="preserve"> </w:t>
            </w:r>
          </w:p>
        </w:tc>
        <w:tc>
          <w:tcPr>
            <w:tcW w:w="2042" w:type="dxa"/>
            <w:shd w:val="clear" w:color="auto" w:fill="FFFFFF" w:themeFill="background1"/>
            <w:vAlign w:val="center"/>
          </w:tcPr>
          <w:p w14:paraId="046E12DE" w14:textId="77777777" w:rsidR="00C46031" w:rsidRPr="0056638C" w:rsidRDefault="00941AC6" w:rsidP="00066689">
            <w:pPr>
              <w:spacing w:line="276" w:lineRule="auto"/>
              <w:jc w:val="left"/>
              <w:rPr>
                <w:rFonts w:ascii="Book Antiqua" w:hAnsi="Book Antiqua"/>
                <w:sz w:val="23"/>
              </w:rPr>
            </w:pPr>
            <w:r w:rsidRPr="0056638C">
              <w:rPr>
                <w:rFonts w:ascii="Book Antiqua" w:hAnsi="Book Antiqua"/>
                <w:sz w:val="23"/>
              </w:rPr>
              <w:t>A jármű belső terében</w:t>
            </w:r>
            <w:r w:rsidR="00C46031" w:rsidRPr="0056638C">
              <w:rPr>
                <w:rFonts w:ascii="Book Antiqua" w:hAnsi="Book Antiqua"/>
                <w:sz w:val="23"/>
              </w:rPr>
              <w:t>:</w:t>
            </w:r>
          </w:p>
          <w:p w14:paraId="10CEFD5B" w14:textId="46A12390" w:rsidR="00C46031" w:rsidRPr="0056638C" w:rsidRDefault="00941AC6" w:rsidP="00066689">
            <w:pPr>
              <w:pStyle w:val="Listaszerbekezds"/>
              <w:numPr>
                <w:ilvl w:val="0"/>
                <w:numId w:val="47"/>
              </w:numPr>
              <w:spacing w:line="276" w:lineRule="auto"/>
              <w:ind w:left="0" w:firstLine="23"/>
              <w:jc w:val="left"/>
              <w:rPr>
                <w:rFonts w:ascii="Book Antiqua" w:hAnsi="Book Antiqua"/>
                <w:sz w:val="23"/>
              </w:rPr>
            </w:pPr>
            <w:r w:rsidRPr="0056638C">
              <w:rPr>
                <w:rFonts w:ascii="Book Antiqua" w:hAnsi="Book Antiqua"/>
                <w:sz w:val="23"/>
              </w:rPr>
              <w:t>a járat viszonylatát</w:t>
            </w:r>
            <w:r w:rsidR="00C46031" w:rsidRPr="0056638C">
              <w:rPr>
                <w:rFonts w:ascii="Book Antiqua" w:hAnsi="Book Antiqua"/>
                <w:sz w:val="23"/>
              </w:rPr>
              <w:t>,</w:t>
            </w:r>
          </w:p>
          <w:p w14:paraId="193BCA91" w14:textId="77777777" w:rsidR="00C46031" w:rsidRPr="0056638C" w:rsidRDefault="00C46031" w:rsidP="00066689">
            <w:pPr>
              <w:pStyle w:val="Listaszerbekezds"/>
              <w:numPr>
                <w:ilvl w:val="0"/>
                <w:numId w:val="47"/>
              </w:numPr>
              <w:spacing w:line="276" w:lineRule="auto"/>
              <w:ind w:left="0" w:firstLine="23"/>
              <w:jc w:val="left"/>
              <w:rPr>
                <w:rFonts w:ascii="Book Antiqua" w:hAnsi="Book Antiqua"/>
                <w:sz w:val="23"/>
              </w:rPr>
            </w:pPr>
            <w:r w:rsidRPr="0056638C">
              <w:rPr>
                <w:rFonts w:ascii="Book Antiqua" w:hAnsi="Book Antiqua"/>
                <w:sz w:val="23"/>
              </w:rPr>
              <w:t>az aktuális tartózkodási helyét</w:t>
            </w:r>
            <w:r w:rsidR="00941AC6" w:rsidRPr="0056638C">
              <w:rPr>
                <w:rFonts w:ascii="Book Antiqua" w:hAnsi="Book Antiqua"/>
                <w:sz w:val="23"/>
              </w:rPr>
              <w:t xml:space="preserve"> és</w:t>
            </w:r>
            <w:r w:rsidRPr="0056638C">
              <w:rPr>
                <w:rFonts w:ascii="Book Antiqua" w:hAnsi="Book Antiqua"/>
                <w:sz w:val="23"/>
              </w:rPr>
              <w:t>,</w:t>
            </w:r>
          </w:p>
          <w:p w14:paraId="66514352" w14:textId="2EDE14AB" w:rsidR="0039161F" w:rsidRPr="0056638C" w:rsidRDefault="00941AC6" w:rsidP="00066689">
            <w:pPr>
              <w:pStyle w:val="Listaszerbekezds"/>
              <w:numPr>
                <w:ilvl w:val="0"/>
                <w:numId w:val="47"/>
              </w:numPr>
              <w:spacing w:line="276" w:lineRule="auto"/>
              <w:ind w:left="0" w:firstLine="23"/>
              <w:jc w:val="left"/>
              <w:rPr>
                <w:rFonts w:ascii="Book Antiqua" w:hAnsi="Book Antiqua"/>
                <w:sz w:val="23"/>
              </w:rPr>
            </w:pPr>
            <w:r w:rsidRPr="0056638C">
              <w:rPr>
                <w:rFonts w:ascii="Book Antiqua" w:hAnsi="Book Antiqua"/>
                <w:sz w:val="23"/>
              </w:rPr>
              <w:t>a következő megállót mutató belső kijelző</w:t>
            </w:r>
            <w:r w:rsidR="002B42D6" w:rsidRPr="0056638C">
              <w:rPr>
                <w:rFonts w:ascii="Book Antiqua" w:hAnsi="Book Antiqua"/>
                <w:sz w:val="23"/>
              </w:rPr>
              <w:t xml:space="preserve"> van felszerelve</w:t>
            </w:r>
            <w:r w:rsidRPr="0056638C">
              <w:rPr>
                <w:rFonts w:ascii="Book Antiqua" w:hAnsi="Book Antiqua"/>
                <w:sz w:val="23"/>
              </w:rPr>
              <w:t>.</w:t>
            </w:r>
          </w:p>
        </w:tc>
        <w:tc>
          <w:tcPr>
            <w:tcW w:w="1228" w:type="dxa"/>
            <w:shd w:val="clear" w:color="auto" w:fill="FFFFFF" w:themeFill="background1"/>
            <w:vAlign w:val="center"/>
          </w:tcPr>
          <w:p w14:paraId="569084F8" w14:textId="77777777" w:rsidR="0039161F" w:rsidRPr="0056638C" w:rsidRDefault="0039161F" w:rsidP="00066689">
            <w:pPr>
              <w:spacing w:line="276" w:lineRule="auto"/>
              <w:jc w:val="left"/>
              <w:rPr>
                <w:rFonts w:ascii="Book Antiqua" w:hAnsi="Book Antiqua"/>
                <w:b/>
                <w:sz w:val="23"/>
              </w:rPr>
            </w:pPr>
          </w:p>
        </w:tc>
      </w:tr>
      <w:tr w:rsidR="00941AC6" w:rsidRPr="00423540" w14:paraId="584391A9" w14:textId="77777777" w:rsidTr="00D35440">
        <w:trPr>
          <w:cantSplit/>
        </w:trPr>
        <w:tc>
          <w:tcPr>
            <w:tcW w:w="2235" w:type="dxa"/>
            <w:shd w:val="clear" w:color="auto" w:fill="FFFFFF" w:themeFill="background1"/>
            <w:vAlign w:val="center"/>
          </w:tcPr>
          <w:p w14:paraId="0CE1C733" w14:textId="77777777" w:rsidR="00941AC6" w:rsidRPr="0056638C" w:rsidRDefault="00941AC6"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Óra</w:t>
            </w:r>
          </w:p>
        </w:tc>
        <w:tc>
          <w:tcPr>
            <w:tcW w:w="2248" w:type="dxa"/>
            <w:shd w:val="clear" w:color="auto" w:fill="FFFFFF" w:themeFill="background1"/>
            <w:vAlign w:val="center"/>
          </w:tcPr>
          <w:p w14:paraId="4CA3A4BA" w14:textId="77777777" w:rsidR="0039161F" w:rsidRPr="0056638C" w:rsidRDefault="001C3929"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jármű belső terében nincs felszerelve óra</w:t>
            </w:r>
            <w:r w:rsidR="00320A3F" w:rsidRPr="0056638C">
              <w:rPr>
                <w:rFonts w:ascii="Book Antiqua" w:hAnsi="Book Antiqua"/>
                <w:sz w:val="23"/>
              </w:rPr>
              <w:t xml:space="preserve"> és a belső kijelzőn sincs időkijelzés</w:t>
            </w:r>
            <w:r w:rsidR="002B42D6" w:rsidRPr="0056638C">
              <w:rPr>
                <w:rFonts w:ascii="Book Antiqua" w:hAnsi="Book Antiqua"/>
                <w:sz w:val="23"/>
              </w:rPr>
              <w:t>, vagy</w:t>
            </w:r>
          </w:p>
          <w:p w14:paraId="3CF35790" w14:textId="77777777" w:rsidR="0039161F" w:rsidRPr="0056638C" w:rsidRDefault="002B42D6"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óra</w:t>
            </w:r>
            <w:r w:rsidR="00320A3F" w:rsidRPr="0056638C">
              <w:rPr>
                <w:rFonts w:ascii="Book Antiqua" w:hAnsi="Book Antiqua"/>
                <w:sz w:val="23"/>
              </w:rPr>
              <w:t>/időkijelzés</w:t>
            </w:r>
            <w:r w:rsidRPr="0056638C">
              <w:rPr>
                <w:rFonts w:ascii="Book Antiqua" w:hAnsi="Book Antiqua"/>
                <w:sz w:val="23"/>
              </w:rPr>
              <w:t xml:space="preserve"> nem működik, vagy</w:t>
            </w:r>
          </w:p>
          <w:p w14:paraId="5E730554" w14:textId="77777777" w:rsidR="0039161F" w:rsidRPr="0056638C" w:rsidRDefault="002B42D6"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óra</w:t>
            </w:r>
            <w:r w:rsidR="00320A3F" w:rsidRPr="0056638C">
              <w:rPr>
                <w:rFonts w:ascii="Book Antiqua" w:hAnsi="Book Antiqua"/>
                <w:sz w:val="23"/>
              </w:rPr>
              <w:t>/időkijelzés</w:t>
            </w:r>
            <w:r w:rsidRPr="0056638C">
              <w:rPr>
                <w:rFonts w:ascii="Book Antiqua" w:hAnsi="Book Antiqua"/>
                <w:sz w:val="23"/>
              </w:rPr>
              <w:t xml:space="preserve"> egyértelműen nem pontos időt mutat. </w:t>
            </w:r>
          </w:p>
        </w:tc>
        <w:tc>
          <w:tcPr>
            <w:tcW w:w="1535" w:type="dxa"/>
            <w:shd w:val="clear" w:color="auto" w:fill="FFFFFF" w:themeFill="background1"/>
            <w:vAlign w:val="center"/>
          </w:tcPr>
          <w:p w14:paraId="7DA0556F" w14:textId="77777777" w:rsidR="00941AC6" w:rsidRPr="0056638C" w:rsidRDefault="00941AC6" w:rsidP="00066689">
            <w:pPr>
              <w:spacing w:line="276" w:lineRule="auto"/>
              <w:jc w:val="left"/>
              <w:rPr>
                <w:rFonts w:ascii="Book Antiqua" w:hAnsi="Book Antiqua"/>
                <w:sz w:val="23"/>
              </w:rPr>
            </w:pPr>
            <w:r w:rsidRPr="0056638C">
              <w:rPr>
                <w:rFonts w:ascii="Book Antiqua" w:hAnsi="Book Antiqua"/>
                <w:sz w:val="23"/>
              </w:rPr>
              <w:t xml:space="preserve"> </w:t>
            </w:r>
          </w:p>
        </w:tc>
        <w:tc>
          <w:tcPr>
            <w:tcW w:w="2042" w:type="dxa"/>
            <w:shd w:val="clear" w:color="auto" w:fill="FFFFFF" w:themeFill="background1"/>
            <w:vAlign w:val="center"/>
          </w:tcPr>
          <w:p w14:paraId="0AFA6F13" w14:textId="77777777" w:rsidR="00320A3F" w:rsidRPr="0056638C" w:rsidRDefault="002B42D6" w:rsidP="00066689">
            <w:pPr>
              <w:pStyle w:val="Pontozottfelsorols"/>
              <w:spacing w:line="276" w:lineRule="auto"/>
              <w:rPr>
                <w:rFonts w:ascii="Book Antiqua" w:hAnsi="Book Antiqua"/>
                <w:sz w:val="23"/>
              </w:rPr>
            </w:pPr>
            <w:r w:rsidRPr="0056638C">
              <w:rPr>
                <w:rFonts w:ascii="Book Antiqua" w:hAnsi="Book Antiqua"/>
                <w:sz w:val="23"/>
              </w:rPr>
              <w:t>A jármű belső terében pontos időt mutató óra van felszerelve</w:t>
            </w:r>
            <w:r w:rsidR="00320A3F" w:rsidRPr="0056638C">
              <w:rPr>
                <w:rFonts w:ascii="Book Antiqua" w:hAnsi="Book Antiqua"/>
                <w:sz w:val="23"/>
              </w:rPr>
              <w:t xml:space="preserve">, vagy </w:t>
            </w:r>
          </w:p>
          <w:p w14:paraId="4483E72C" w14:textId="77777777" w:rsidR="0039161F" w:rsidRPr="0056638C" w:rsidRDefault="00320A3F" w:rsidP="00066689">
            <w:pPr>
              <w:pStyle w:val="Pontozottfelsorols"/>
              <w:spacing w:line="276" w:lineRule="auto"/>
              <w:rPr>
                <w:rFonts w:ascii="Book Antiqua" w:hAnsi="Book Antiqua"/>
                <w:sz w:val="23"/>
              </w:rPr>
            </w:pPr>
            <w:r w:rsidRPr="0056638C">
              <w:rPr>
                <w:rFonts w:ascii="Book Antiqua" w:hAnsi="Book Antiqua"/>
                <w:sz w:val="23"/>
              </w:rPr>
              <w:t>a belső kijelzőn van pontos időkijelzés</w:t>
            </w:r>
            <w:r w:rsidR="002B42D6" w:rsidRPr="0056638C">
              <w:rPr>
                <w:rFonts w:ascii="Book Antiqua" w:hAnsi="Book Antiqua"/>
                <w:sz w:val="23"/>
              </w:rPr>
              <w:t>.</w:t>
            </w:r>
          </w:p>
        </w:tc>
        <w:tc>
          <w:tcPr>
            <w:tcW w:w="1228" w:type="dxa"/>
            <w:shd w:val="clear" w:color="auto" w:fill="FFFFFF" w:themeFill="background1"/>
            <w:vAlign w:val="center"/>
          </w:tcPr>
          <w:p w14:paraId="13485077" w14:textId="77777777" w:rsidR="00941AC6" w:rsidRPr="0056638C" w:rsidRDefault="00941AC6" w:rsidP="00066689">
            <w:pPr>
              <w:spacing w:line="276" w:lineRule="auto"/>
              <w:jc w:val="left"/>
              <w:rPr>
                <w:rFonts w:ascii="Book Antiqua" w:hAnsi="Book Antiqua"/>
                <w:b/>
                <w:sz w:val="23"/>
              </w:rPr>
            </w:pPr>
          </w:p>
        </w:tc>
      </w:tr>
      <w:tr w:rsidR="00941AC6" w:rsidRPr="00423540" w14:paraId="16EA8A68" w14:textId="77777777" w:rsidTr="00D35440">
        <w:trPr>
          <w:cantSplit/>
        </w:trPr>
        <w:tc>
          <w:tcPr>
            <w:tcW w:w="2235" w:type="dxa"/>
            <w:shd w:val="clear" w:color="auto" w:fill="FFFFFF" w:themeFill="background1"/>
            <w:vAlign w:val="center"/>
          </w:tcPr>
          <w:p w14:paraId="3337F595" w14:textId="4E18957D" w:rsidR="00941AC6" w:rsidRPr="0056638C" w:rsidRDefault="009839AF" w:rsidP="00066689">
            <w:pPr>
              <w:pStyle w:val="Cmsor3c"/>
              <w:spacing w:line="276" w:lineRule="auto"/>
              <w:ind w:left="0" w:firstLine="0"/>
              <w:jc w:val="left"/>
              <w:rPr>
                <w:rFonts w:ascii="Book Antiqua" w:hAnsi="Book Antiqua"/>
                <w:b/>
                <w:sz w:val="23"/>
              </w:rPr>
            </w:pPr>
            <w:r w:rsidRPr="00423540">
              <w:rPr>
                <w:rFonts w:ascii="Book Antiqua" w:hAnsi="Book Antiqua"/>
                <w:b/>
                <w:sz w:val="23"/>
                <w:szCs w:val="23"/>
              </w:rPr>
              <w:t xml:space="preserve">Utazási </w:t>
            </w:r>
            <w:r w:rsidR="004227BE" w:rsidRPr="00423540">
              <w:rPr>
                <w:rFonts w:ascii="Book Antiqua" w:hAnsi="Book Antiqua"/>
                <w:b/>
                <w:sz w:val="23"/>
                <w:szCs w:val="23"/>
              </w:rPr>
              <w:t>feltételek és díjszabás kivonat</w:t>
            </w:r>
          </w:p>
        </w:tc>
        <w:tc>
          <w:tcPr>
            <w:tcW w:w="2248" w:type="dxa"/>
            <w:shd w:val="clear" w:color="auto" w:fill="FFFFFF" w:themeFill="background1"/>
            <w:vAlign w:val="center"/>
          </w:tcPr>
          <w:p w14:paraId="04D53245" w14:textId="202BB55A" w:rsidR="0039161F" w:rsidRPr="0056638C" w:rsidRDefault="002B42D6" w:rsidP="00066689">
            <w:pPr>
              <w:spacing w:line="276" w:lineRule="auto"/>
              <w:jc w:val="left"/>
              <w:rPr>
                <w:rFonts w:ascii="Book Antiqua" w:hAnsi="Book Antiqua"/>
                <w:sz w:val="23"/>
              </w:rPr>
            </w:pPr>
            <w:r w:rsidRPr="0056638C">
              <w:rPr>
                <w:rFonts w:ascii="Book Antiqua" w:hAnsi="Book Antiqua"/>
                <w:sz w:val="23"/>
              </w:rPr>
              <w:t xml:space="preserve">A jármű belső terében </w:t>
            </w:r>
            <w:r w:rsidR="00951796" w:rsidRPr="00423540">
              <w:rPr>
                <w:rFonts w:ascii="Book Antiqua" w:hAnsi="Book Antiqua"/>
                <w:sz w:val="23"/>
                <w:szCs w:val="23"/>
              </w:rPr>
              <w:t>utazási feltételek és díjszabás kivonat</w:t>
            </w:r>
            <w:r w:rsidR="00951796" w:rsidRPr="0056638C">
              <w:rPr>
                <w:rFonts w:ascii="Book Antiqua" w:hAnsi="Book Antiqua"/>
                <w:sz w:val="23"/>
              </w:rPr>
              <w:t xml:space="preserve"> </w:t>
            </w:r>
            <w:r w:rsidRPr="0056638C">
              <w:rPr>
                <w:rFonts w:ascii="Book Antiqua" w:hAnsi="Book Antiqua"/>
                <w:sz w:val="23"/>
              </w:rPr>
              <w:t>nincs kihelyezve.</w:t>
            </w:r>
          </w:p>
        </w:tc>
        <w:tc>
          <w:tcPr>
            <w:tcW w:w="1535" w:type="dxa"/>
            <w:shd w:val="clear" w:color="auto" w:fill="FFFFFF" w:themeFill="background1"/>
            <w:vAlign w:val="center"/>
          </w:tcPr>
          <w:p w14:paraId="01F62C14" w14:textId="47D90879" w:rsidR="00941AC6" w:rsidRPr="0056638C" w:rsidRDefault="00941AC6" w:rsidP="00066689">
            <w:pPr>
              <w:spacing w:line="276" w:lineRule="auto"/>
              <w:jc w:val="left"/>
              <w:rPr>
                <w:rFonts w:ascii="Book Antiqua" w:hAnsi="Book Antiqua"/>
                <w:sz w:val="23"/>
              </w:rPr>
            </w:pPr>
          </w:p>
        </w:tc>
        <w:tc>
          <w:tcPr>
            <w:tcW w:w="2042" w:type="dxa"/>
            <w:shd w:val="clear" w:color="auto" w:fill="FFFFFF" w:themeFill="background1"/>
            <w:vAlign w:val="center"/>
          </w:tcPr>
          <w:p w14:paraId="5C05B8C8" w14:textId="4CD2C3D2" w:rsidR="0039161F" w:rsidRPr="0056638C" w:rsidRDefault="002B42D6" w:rsidP="00066689">
            <w:pPr>
              <w:spacing w:line="276" w:lineRule="auto"/>
              <w:jc w:val="left"/>
              <w:rPr>
                <w:rFonts w:ascii="Book Antiqua" w:hAnsi="Book Antiqua"/>
                <w:sz w:val="23"/>
              </w:rPr>
            </w:pPr>
            <w:r w:rsidRPr="0056638C">
              <w:rPr>
                <w:rFonts w:ascii="Book Antiqua" w:hAnsi="Book Antiqua"/>
                <w:sz w:val="23"/>
              </w:rPr>
              <w:t xml:space="preserve">A jármű belső terében </w:t>
            </w:r>
            <w:r w:rsidR="00951796" w:rsidRPr="00423540">
              <w:rPr>
                <w:rFonts w:ascii="Book Antiqua" w:hAnsi="Book Antiqua"/>
                <w:sz w:val="23"/>
                <w:szCs w:val="23"/>
              </w:rPr>
              <w:t>utazási feltételek és díjszabás kivonat</w:t>
            </w:r>
            <w:r w:rsidR="00951796" w:rsidRPr="0056638C">
              <w:rPr>
                <w:rFonts w:ascii="Book Antiqua" w:hAnsi="Book Antiqua"/>
                <w:sz w:val="23"/>
              </w:rPr>
              <w:t xml:space="preserve"> </w:t>
            </w:r>
            <w:r w:rsidRPr="0056638C">
              <w:rPr>
                <w:rFonts w:ascii="Book Antiqua" w:hAnsi="Book Antiqua"/>
                <w:sz w:val="23"/>
              </w:rPr>
              <w:t xml:space="preserve">van </w:t>
            </w:r>
            <w:r w:rsidR="001174EB" w:rsidRPr="0056638C">
              <w:rPr>
                <w:rFonts w:ascii="Book Antiqua" w:hAnsi="Book Antiqua"/>
                <w:sz w:val="23"/>
              </w:rPr>
              <w:t>ki</w:t>
            </w:r>
            <w:r w:rsidRPr="0056638C">
              <w:rPr>
                <w:rFonts w:ascii="Book Antiqua" w:hAnsi="Book Antiqua"/>
                <w:sz w:val="23"/>
              </w:rPr>
              <w:t>helyezve</w:t>
            </w:r>
            <w:r w:rsidR="003954D7" w:rsidRPr="0056638C">
              <w:rPr>
                <w:rFonts w:ascii="Book Antiqua" w:hAnsi="Book Antiqua"/>
                <w:sz w:val="23"/>
              </w:rPr>
              <w:t xml:space="preserve">. </w:t>
            </w:r>
          </w:p>
        </w:tc>
        <w:tc>
          <w:tcPr>
            <w:tcW w:w="1228" w:type="dxa"/>
            <w:shd w:val="clear" w:color="auto" w:fill="FFFFFF" w:themeFill="background1"/>
            <w:vAlign w:val="center"/>
          </w:tcPr>
          <w:p w14:paraId="628EAF5E" w14:textId="4CAF3AA9" w:rsidR="00941AC6" w:rsidRPr="0056638C" w:rsidRDefault="00941AC6" w:rsidP="00066689">
            <w:pPr>
              <w:spacing w:line="276" w:lineRule="auto"/>
              <w:jc w:val="left"/>
              <w:rPr>
                <w:rFonts w:ascii="Book Antiqua" w:hAnsi="Book Antiqua"/>
                <w:sz w:val="23"/>
              </w:rPr>
            </w:pPr>
          </w:p>
        </w:tc>
      </w:tr>
      <w:tr w:rsidR="006B56B6" w:rsidRPr="00423540" w14:paraId="2E059547" w14:textId="77777777" w:rsidTr="00D35440">
        <w:trPr>
          <w:cantSplit/>
        </w:trPr>
        <w:tc>
          <w:tcPr>
            <w:tcW w:w="2235" w:type="dxa"/>
            <w:shd w:val="clear" w:color="auto" w:fill="FFFFFF" w:themeFill="background1"/>
            <w:vAlign w:val="center"/>
          </w:tcPr>
          <w:p w14:paraId="3ECC88C7" w14:textId="77777777" w:rsidR="006B56B6" w:rsidRPr="0056638C" w:rsidRDefault="006B56B6" w:rsidP="00066689">
            <w:pPr>
              <w:pStyle w:val="Cmsor3c"/>
              <w:spacing w:line="276" w:lineRule="auto"/>
              <w:ind w:left="0" w:firstLine="0"/>
              <w:jc w:val="left"/>
              <w:rPr>
                <w:rFonts w:ascii="Book Antiqua" w:hAnsi="Book Antiqua"/>
                <w:b/>
                <w:sz w:val="23"/>
              </w:rPr>
            </w:pPr>
            <w:r w:rsidRPr="0056638C">
              <w:rPr>
                <w:rFonts w:ascii="Book Antiqua" w:hAnsi="Book Antiqua"/>
                <w:b/>
                <w:sz w:val="23"/>
              </w:rPr>
              <w:t>Járati beállás indulás előtt</w:t>
            </w:r>
          </w:p>
        </w:tc>
        <w:tc>
          <w:tcPr>
            <w:tcW w:w="2248" w:type="dxa"/>
            <w:shd w:val="clear" w:color="auto" w:fill="FFFFFF" w:themeFill="background1"/>
            <w:vAlign w:val="center"/>
          </w:tcPr>
          <w:p w14:paraId="47A821B2" w14:textId="77777777" w:rsidR="006B56B6" w:rsidRPr="0056638C" w:rsidRDefault="006B56B6"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járat személyzete 5 perccel a menetrend szerinti indulási idő előtt nem kezdte meg beszállítást, vagy </w:t>
            </w:r>
          </w:p>
          <w:p w14:paraId="1821769E" w14:textId="77777777" w:rsidR="006B56B6" w:rsidRPr="0056638C" w:rsidRDefault="006B56B6" w:rsidP="00066689">
            <w:pPr>
              <w:pStyle w:val="Pontozottfelsorols"/>
              <w:spacing w:line="276" w:lineRule="auto"/>
              <w:rPr>
                <w:rFonts w:ascii="Book Antiqua" w:hAnsi="Book Antiqua"/>
                <w:sz w:val="23"/>
              </w:rPr>
            </w:pPr>
            <w:r w:rsidRPr="0056638C">
              <w:rPr>
                <w:rFonts w:ascii="Book Antiqua" w:hAnsi="Book Antiqua"/>
                <w:sz w:val="23"/>
              </w:rPr>
              <w:t>a járat személyzete a bármely időben megkezdett beszállítást a menetrend szerinti indulásig nem tudja folyamatosan biztosítani, vagy</w:t>
            </w:r>
          </w:p>
          <w:p w14:paraId="56D053C7" w14:textId="77777777" w:rsidR="006B56B6" w:rsidRPr="0056638C" w:rsidRDefault="006B56B6"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utasok beszállítása nem a kijelölt helyen történik. </w:t>
            </w:r>
          </w:p>
        </w:tc>
        <w:tc>
          <w:tcPr>
            <w:tcW w:w="1535" w:type="dxa"/>
            <w:shd w:val="clear" w:color="auto" w:fill="FFFFFF" w:themeFill="background1"/>
            <w:vAlign w:val="center"/>
          </w:tcPr>
          <w:p w14:paraId="112AE4F8" w14:textId="77777777" w:rsidR="006B56B6" w:rsidRPr="0056638C" w:rsidRDefault="006B56B6" w:rsidP="00066689">
            <w:pPr>
              <w:pStyle w:val="Pontozottfelsorols"/>
              <w:numPr>
                <w:ilvl w:val="0"/>
                <w:numId w:val="0"/>
              </w:numPr>
              <w:spacing w:line="276" w:lineRule="auto"/>
              <w:rPr>
                <w:rFonts w:ascii="Book Antiqua" w:hAnsi="Book Antiqua"/>
                <w:sz w:val="23"/>
              </w:rPr>
            </w:pPr>
          </w:p>
        </w:tc>
        <w:tc>
          <w:tcPr>
            <w:tcW w:w="2042" w:type="dxa"/>
            <w:shd w:val="clear" w:color="auto" w:fill="FFFFFF" w:themeFill="background1"/>
            <w:vAlign w:val="center"/>
          </w:tcPr>
          <w:p w14:paraId="359EB23F" w14:textId="77777777" w:rsidR="006B56B6" w:rsidRPr="0056638C" w:rsidRDefault="006B56B6" w:rsidP="00066689">
            <w:pPr>
              <w:pStyle w:val="Pontozottfelsorols"/>
              <w:spacing w:line="276" w:lineRule="auto"/>
              <w:rPr>
                <w:rFonts w:ascii="Book Antiqua" w:hAnsi="Book Antiqua"/>
                <w:sz w:val="23"/>
              </w:rPr>
            </w:pPr>
            <w:r w:rsidRPr="0056638C">
              <w:rPr>
                <w:rFonts w:ascii="Book Antiqua" w:hAnsi="Book Antiqua"/>
                <w:sz w:val="23"/>
              </w:rPr>
              <w:t xml:space="preserve">A járat személyzete legkésőbb a menetrend szerinti indulási idő előtt 5 perccel megkezdi az utasok beszállítását a kijelölt helyen, és </w:t>
            </w:r>
          </w:p>
          <w:p w14:paraId="2A5830DB" w14:textId="77777777" w:rsidR="006B56B6" w:rsidRPr="0056638C" w:rsidRDefault="006B56B6" w:rsidP="00066689">
            <w:pPr>
              <w:pStyle w:val="Pontozottfelsorols"/>
              <w:spacing w:line="276" w:lineRule="auto"/>
              <w:rPr>
                <w:rFonts w:ascii="Book Antiqua" w:hAnsi="Book Antiqua"/>
                <w:sz w:val="23"/>
              </w:rPr>
            </w:pPr>
            <w:r w:rsidRPr="0056638C">
              <w:rPr>
                <w:rFonts w:ascii="Book Antiqua" w:hAnsi="Book Antiqua"/>
                <w:sz w:val="23"/>
              </w:rPr>
              <w:t xml:space="preserve">az utasok beszállítása a menetrend szerinti indulásig folyamatosan biztosított. </w:t>
            </w:r>
          </w:p>
          <w:p w14:paraId="2428DE8D" w14:textId="5A43838C" w:rsidR="007A1E68" w:rsidRPr="0056638C" w:rsidRDefault="007A1E68" w:rsidP="00066689">
            <w:pPr>
              <w:pStyle w:val="Pontozottfelsorols"/>
              <w:numPr>
                <w:ilvl w:val="0"/>
                <w:numId w:val="0"/>
              </w:numPr>
              <w:spacing w:line="276" w:lineRule="auto"/>
              <w:rPr>
                <w:rFonts w:ascii="Book Antiqua" w:hAnsi="Book Antiqua"/>
                <w:sz w:val="23"/>
              </w:rPr>
            </w:pPr>
          </w:p>
        </w:tc>
        <w:tc>
          <w:tcPr>
            <w:tcW w:w="1228" w:type="dxa"/>
            <w:shd w:val="clear" w:color="auto" w:fill="FFFFFF" w:themeFill="background1"/>
            <w:vAlign w:val="center"/>
          </w:tcPr>
          <w:p w14:paraId="4EEE7B86" w14:textId="77777777" w:rsidR="006B56B6" w:rsidRPr="0056638C" w:rsidRDefault="00596B70" w:rsidP="00066689">
            <w:pPr>
              <w:spacing w:line="276" w:lineRule="auto"/>
              <w:rPr>
                <w:rFonts w:ascii="Book Antiqua" w:hAnsi="Book Antiqua"/>
                <w:b/>
                <w:sz w:val="23"/>
              </w:rPr>
            </w:pPr>
            <w:r w:rsidRPr="0056638C">
              <w:rPr>
                <w:rFonts w:ascii="Book Antiqua" w:hAnsi="Book Antiqua"/>
                <w:sz w:val="23"/>
              </w:rPr>
              <w:t>A járat nem a kiindulási pontján kerül le</w:t>
            </w:r>
            <w:r w:rsidRPr="0056638C">
              <w:rPr>
                <w:rFonts w:ascii="Book Antiqua" w:hAnsi="Book Antiqua"/>
                <w:sz w:val="23"/>
              </w:rPr>
              <w:softHyphen/>
              <w:t>mérésre.</w:t>
            </w:r>
          </w:p>
        </w:tc>
      </w:tr>
      <w:tr w:rsidR="001F5FC2" w:rsidRPr="00423540" w14:paraId="02CD4F50" w14:textId="77777777" w:rsidTr="00D35440">
        <w:trPr>
          <w:cantSplit/>
        </w:trPr>
        <w:tc>
          <w:tcPr>
            <w:tcW w:w="2235" w:type="dxa"/>
            <w:shd w:val="clear" w:color="auto" w:fill="FFFFFF" w:themeFill="background1"/>
            <w:vAlign w:val="center"/>
          </w:tcPr>
          <w:p w14:paraId="273C9737" w14:textId="77777777" w:rsidR="0039161F" w:rsidRPr="0056638C" w:rsidRDefault="000E1AB3"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Alacsony</w:t>
            </w:r>
            <w:r w:rsidRPr="0056638C">
              <w:rPr>
                <w:rFonts w:ascii="Book Antiqua" w:hAnsi="Book Antiqua"/>
                <w:b/>
                <w:sz w:val="23"/>
              </w:rPr>
              <w:softHyphen/>
              <w:t>padlós kialakítás</w:t>
            </w:r>
          </w:p>
        </w:tc>
        <w:tc>
          <w:tcPr>
            <w:tcW w:w="2248" w:type="dxa"/>
            <w:shd w:val="clear" w:color="auto" w:fill="FFFFFF" w:themeFill="background1"/>
            <w:vAlign w:val="center"/>
          </w:tcPr>
          <w:p w14:paraId="5A81EB53" w14:textId="77777777" w:rsidR="0039161F" w:rsidRPr="0056638C" w:rsidRDefault="001F5FC2" w:rsidP="00066689">
            <w:pPr>
              <w:spacing w:line="276" w:lineRule="auto"/>
              <w:jc w:val="left"/>
              <w:rPr>
                <w:rFonts w:ascii="Book Antiqua" w:hAnsi="Book Antiqua"/>
                <w:b/>
                <w:sz w:val="23"/>
              </w:rPr>
            </w:pPr>
            <w:r w:rsidRPr="0056638C">
              <w:rPr>
                <w:rFonts w:ascii="Book Antiqua" w:hAnsi="Book Antiqua"/>
                <w:sz w:val="23"/>
              </w:rPr>
              <w:t>A jármű nem alacsonypadlós és nem alacsony belépési magasságú.</w:t>
            </w:r>
          </w:p>
        </w:tc>
        <w:tc>
          <w:tcPr>
            <w:tcW w:w="1535" w:type="dxa"/>
            <w:shd w:val="clear" w:color="auto" w:fill="FFFFFF" w:themeFill="background1"/>
            <w:vAlign w:val="center"/>
          </w:tcPr>
          <w:p w14:paraId="452DC0E5" w14:textId="77777777" w:rsidR="0039161F" w:rsidRPr="0056638C" w:rsidRDefault="001F5FC2" w:rsidP="00066689">
            <w:pPr>
              <w:pStyle w:val="Listaszerbekezds"/>
              <w:spacing w:line="276" w:lineRule="auto"/>
              <w:ind w:left="0"/>
              <w:jc w:val="left"/>
              <w:rPr>
                <w:rFonts w:ascii="Book Antiqua" w:hAnsi="Book Antiqua"/>
                <w:sz w:val="23"/>
              </w:rPr>
            </w:pPr>
            <w:r w:rsidRPr="0056638C">
              <w:rPr>
                <w:rFonts w:ascii="Book Antiqua" w:hAnsi="Book Antiqua"/>
                <w:sz w:val="23"/>
              </w:rPr>
              <w:t>A jármű alacsonypadlós vagy alacsony belépési magasságú.</w:t>
            </w:r>
          </w:p>
          <w:p w14:paraId="074DE0B2" w14:textId="77777777" w:rsidR="0039161F" w:rsidRPr="0056638C" w:rsidRDefault="0039161F" w:rsidP="00066689">
            <w:pPr>
              <w:spacing w:line="276" w:lineRule="auto"/>
              <w:jc w:val="left"/>
              <w:rPr>
                <w:rFonts w:ascii="Book Antiqua" w:hAnsi="Book Antiqua"/>
                <w:b/>
                <w:sz w:val="23"/>
              </w:rPr>
            </w:pPr>
          </w:p>
        </w:tc>
        <w:tc>
          <w:tcPr>
            <w:tcW w:w="2042" w:type="dxa"/>
            <w:shd w:val="clear" w:color="auto" w:fill="FFFFFF" w:themeFill="background1"/>
            <w:vAlign w:val="center"/>
          </w:tcPr>
          <w:p w14:paraId="51B1B56D" w14:textId="77777777" w:rsidR="0039161F" w:rsidRPr="0056638C" w:rsidRDefault="001F5FC2"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jármű alacsonypadlós vagy alacsony belépési magasságú, és</w:t>
            </w:r>
          </w:p>
          <w:p w14:paraId="2989E93F" w14:textId="77777777" w:rsidR="0039161F" w:rsidRPr="0056638C" w:rsidRDefault="001F5FC2" w:rsidP="00066689">
            <w:pPr>
              <w:spacing w:line="276" w:lineRule="auto"/>
              <w:jc w:val="left"/>
              <w:rPr>
                <w:rFonts w:ascii="Book Antiqua" w:hAnsi="Book Antiqua"/>
                <w:b/>
                <w:sz w:val="23"/>
              </w:rPr>
            </w:pPr>
            <w:r w:rsidRPr="0056638C">
              <w:rPr>
                <w:rFonts w:ascii="Book Antiqua" w:hAnsi="Book Antiqua"/>
                <w:sz w:val="23"/>
              </w:rPr>
              <w:t xml:space="preserve">legalább 1 </w:t>
            </w:r>
            <w:proofErr w:type="spellStart"/>
            <w:r w:rsidRPr="0056638C">
              <w:rPr>
                <w:rFonts w:ascii="Book Antiqua" w:hAnsi="Book Antiqua"/>
                <w:sz w:val="23"/>
              </w:rPr>
              <w:t>utasülése</w:t>
            </w:r>
            <w:proofErr w:type="spellEnd"/>
            <w:r w:rsidRPr="0056638C">
              <w:rPr>
                <w:rFonts w:ascii="Book Antiqua" w:hAnsi="Book Antiqua"/>
                <w:sz w:val="23"/>
              </w:rPr>
              <w:t xml:space="preserve"> fellépés nélkül elérhető (nincs dobogón).</w:t>
            </w:r>
          </w:p>
        </w:tc>
        <w:tc>
          <w:tcPr>
            <w:tcW w:w="1228" w:type="dxa"/>
            <w:shd w:val="clear" w:color="auto" w:fill="FFFFFF" w:themeFill="background1"/>
            <w:vAlign w:val="center"/>
          </w:tcPr>
          <w:p w14:paraId="2AC5D6C7" w14:textId="77777777" w:rsidR="0039161F" w:rsidRPr="0056638C" w:rsidRDefault="0039161F" w:rsidP="00066689">
            <w:pPr>
              <w:spacing w:line="276" w:lineRule="auto"/>
              <w:jc w:val="left"/>
              <w:rPr>
                <w:rFonts w:ascii="Book Antiqua" w:hAnsi="Book Antiqua"/>
                <w:b/>
                <w:sz w:val="23"/>
              </w:rPr>
            </w:pPr>
          </w:p>
        </w:tc>
      </w:tr>
      <w:tr w:rsidR="00BD5198" w:rsidRPr="00423540" w14:paraId="69477C84" w14:textId="77777777" w:rsidTr="00D35440">
        <w:trPr>
          <w:cantSplit/>
        </w:trPr>
        <w:tc>
          <w:tcPr>
            <w:tcW w:w="2235" w:type="dxa"/>
            <w:shd w:val="clear" w:color="auto" w:fill="FFFFFF" w:themeFill="background1"/>
            <w:vAlign w:val="center"/>
          </w:tcPr>
          <w:p w14:paraId="19685A53" w14:textId="77777777" w:rsidR="00BD5198" w:rsidRPr="0056638C" w:rsidRDefault="00BD5198" w:rsidP="00066689">
            <w:pPr>
              <w:pStyle w:val="Cmsor3c"/>
              <w:spacing w:line="276" w:lineRule="auto"/>
              <w:ind w:left="0" w:firstLine="0"/>
              <w:jc w:val="left"/>
              <w:rPr>
                <w:rFonts w:ascii="Book Antiqua" w:hAnsi="Book Antiqua"/>
                <w:b/>
                <w:sz w:val="23"/>
              </w:rPr>
            </w:pPr>
            <w:r w:rsidRPr="0056638C">
              <w:rPr>
                <w:rFonts w:ascii="Book Antiqua" w:hAnsi="Book Antiqua"/>
                <w:b/>
                <w:sz w:val="23"/>
              </w:rPr>
              <w:t>Lég</w:t>
            </w:r>
            <w:r w:rsidRPr="0056638C">
              <w:rPr>
                <w:rFonts w:ascii="Book Antiqua" w:hAnsi="Book Antiqua"/>
                <w:b/>
                <w:sz w:val="23"/>
              </w:rPr>
              <w:softHyphen/>
              <w:t>kondicionáló megléte</w:t>
            </w:r>
          </w:p>
        </w:tc>
        <w:tc>
          <w:tcPr>
            <w:tcW w:w="2248" w:type="dxa"/>
            <w:shd w:val="clear" w:color="auto" w:fill="FFFFFF" w:themeFill="background1"/>
            <w:vAlign w:val="center"/>
          </w:tcPr>
          <w:p w14:paraId="535DE6B7" w14:textId="77777777" w:rsidR="00BD5198" w:rsidRPr="0056638C" w:rsidRDefault="00BD5198"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 járatot végző jármű nincs klímaberendezéssel felszerelve. </w:t>
            </w:r>
          </w:p>
        </w:tc>
        <w:tc>
          <w:tcPr>
            <w:tcW w:w="1535" w:type="dxa"/>
            <w:shd w:val="clear" w:color="auto" w:fill="FFFFFF" w:themeFill="background1"/>
            <w:vAlign w:val="center"/>
          </w:tcPr>
          <w:p w14:paraId="5468CCAD" w14:textId="77777777" w:rsidR="00BD5198" w:rsidRPr="0056638C" w:rsidRDefault="00BD5198"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 </w:t>
            </w:r>
          </w:p>
        </w:tc>
        <w:tc>
          <w:tcPr>
            <w:tcW w:w="2042" w:type="dxa"/>
            <w:shd w:val="clear" w:color="auto" w:fill="FFFFFF" w:themeFill="background1"/>
            <w:vAlign w:val="center"/>
          </w:tcPr>
          <w:p w14:paraId="5380ECA7" w14:textId="77777777" w:rsidR="00BD5198" w:rsidRPr="0056638C" w:rsidRDefault="00BD5198" w:rsidP="00066689">
            <w:pPr>
              <w:pStyle w:val="Listaszerbekezds"/>
              <w:spacing w:line="276" w:lineRule="auto"/>
              <w:ind w:left="0"/>
              <w:jc w:val="left"/>
              <w:rPr>
                <w:rFonts w:ascii="Book Antiqua" w:hAnsi="Book Antiqua"/>
                <w:sz w:val="23"/>
              </w:rPr>
            </w:pPr>
            <w:r w:rsidRPr="0056638C">
              <w:rPr>
                <w:rFonts w:ascii="Book Antiqua" w:hAnsi="Book Antiqua"/>
                <w:sz w:val="23"/>
              </w:rPr>
              <w:t>A járatot végző jármű klímaberendezéssel fel van szerelve.</w:t>
            </w:r>
          </w:p>
        </w:tc>
        <w:tc>
          <w:tcPr>
            <w:tcW w:w="1228" w:type="dxa"/>
            <w:shd w:val="clear" w:color="auto" w:fill="FFFFFF" w:themeFill="background1"/>
            <w:vAlign w:val="center"/>
          </w:tcPr>
          <w:p w14:paraId="14039A69" w14:textId="77777777" w:rsidR="00BD5198" w:rsidRPr="0056638C" w:rsidRDefault="00BD5198" w:rsidP="00066689">
            <w:pPr>
              <w:spacing w:line="276" w:lineRule="auto"/>
              <w:jc w:val="center"/>
              <w:rPr>
                <w:rFonts w:ascii="Book Antiqua" w:hAnsi="Book Antiqua"/>
                <w:sz w:val="23"/>
              </w:rPr>
            </w:pPr>
          </w:p>
        </w:tc>
      </w:tr>
      <w:tr w:rsidR="003638D0" w:rsidRPr="00423540" w14:paraId="78D13839" w14:textId="77777777" w:rsidTr="00D35440">
        <w:trPr>
          <w:cantSplit/>
        </w:trPr>
        <w:tc>
          <w:tcPr>
            <w:tcW w:w="2235" w:type="dxa"/>
            <w:shd w:val="clear" w:color="auto" w:fill="FFFFFF" w:themeFill="background1"/>
            <w:vAlign w:val="center"/>
          </w:tcPr>
          <w:p w14:paraId="7680D401" w14:textId="77777777" w:rsidR="003638D0" w:rsidRPr="0056638C" w:rsidRDefault="003638D0" w:rsidP="00066689">
            <w:pPr>
              <w:pStyle w:val="Cmsor3c"/>
              <w:spacing w:line="276" w:lineRule="auto"/>
              <w:ind w:left="0" w:firstLine="0"/>
              <w:jc w:val="left"/>
              <w:rPr>
                <w:rFonts w:ascii="Book Antiqua" w:hAnsi="Book Antiqua"/>
                <w:b/>
                <w:sz w:val="23"/>
              </w:rPr>
            </w:pPr>
            <w:r w:rsidRPr="0056638C">
              <w:rPr>
                <w:rFonts w:ascii="Book Antiqua" w:hAnsi="Book Antiqua"/>
                <w:b/>
                <w:sz w:val="23"/>
              </w:rPr>
              <w:t>Hőmérséklet</w:t>
            </w:r>
          </w:p>
        </w:tc>
        <w:tc>
          <w:tcPr>
            <w:tcW w:w="2248" w:type="dxa"/>
            <w:shd w:val="clear" w:color="auto" w:fill="FFFFFF" w:themeFill="background1"/>
            <w:vAlign w:val="center"/>
          </w:tcPr>
          <w:p w14:paraId="47521476" w14:textId="77777777" w:rsidR="003638D0" w:rsidRPr="0056638C" w:rsidRDefault="003638D0" w:rsidP="00066689">
            <w:pPr>
              <w:pStyle w:val="Listaszerbekezds"/>
              <w:spacing w:line="276" w:lineRule="auto"/>
              <w:ind w:left="0"/>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a megfelelőnél erősen hidegebb vagy melegebb.</w:t>
            </w:r>
          </w:p>
        </w:tc>
        <w:tc>
          <w:tcPr>
            <w:tcW w:w="1535" w:type="dxa"/>
            <w:shd w:val="clear" w:color="auto" w:fill="FFFFFF" w:themeFill="background1"/>
            <w:vAlign w:val="center"/>
          </w:tcPr>
          <w:p w14:paraId="32E7D480" w14:textId="77777777" w:rsidR="003638D0" w:rsidRPr="0056638C" w:rsidRDefault="003638D0" w:rsidP="00066689">
            <w:pPr>
              <w:pStyle w:val="Listaszerbekezds"/>
              <w:spacing w:line="276" w:lineRule="auto"/>
              <w:ind w:left="0"/>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a megfelelőnél enyhén hidegebb vagy melegebb.</w:t>
            </w:r>
          </w:p>
        </w:tc>
        <w:tc>
          <w:tcPr>
            <w:tcW w:w="2042" w:type="dxa"/>
            <w:shd w:val="clear" w:color="auto" w:fill="FFFFFF" w:themeFill="background1"/>
            <w:vAlign w:val="center"/>
          </w:tcPr>
          <w:p w14:paraId="02CFFFFB" w14:textId="77777777" w:rsidR="003638D0" w:rsidRPr="0056638C" w:rsidRDefault="003638D0" w:rsidP="00066689">
            <w:pPr>
              <w:spacing w:line="276" w:lineRule="auto"/>
              <w:jc w:val="left"/>
              <w:rPr>
                <w:rFonts w:ascii="Book Antiqua" w:hAnsi="Book Antiqua"/>
                <w:sz w:val="23"/>
              </w:rPr>
            </w:pPr>
            <w:r w:rsidRPr="0056638C">
              <w:rPr>
                <w:rFonts w:ascii="Book Antiqua" w:hAnsi="Book Antiqua"/>
                <w:sz w:val="23"/>
              </w:rPr>
              <w:t>Az utastér hőmérséklete – figyelembe véve a légkondicionáló berendezés meglétét vagy meg nem létét – megfelelő.</w:t>
            </w:r>
          </w:p>
        </w:tc>
        <w:tc>
          <w:tcPr>
            <w:tcW w:w="1228" w:type="dxa"/>
            <w:shd w:val="clear" w:color="auto" w:fill="FFFFFF" w:themeFill="background1"/>
            <w:vAlign w:val="center"/>
          </w:tcPr>
          <w:p w14:paraId="009BEC9F" w14:textId="77777777" w:rsidR="003638D0" w:rsidRPr="0056638C" w:rsidRDefault="003638D0" w:rsidP="00066689">
            <w:pPr>
              <w:pStyle w:val="Listaszerbekezds"/>
              <w:spacing w:line="276" w:lineRule="auto"/>
              <w:ind w:left="0"/>
              <w:rPr>
                <w:rFonts w:ascii="Book Antiqua" w:hAnsi="Book Antiqua"/>
                <w:sz w:val="23"/>
              </w:rPr>
            </w:pPr>
          </w:p>
        </w:tc>
      </w:tr>
      <w:tr w:rsidR="00F84B30" w:rsidRPr="00423540" w14:paraId="5A08A21F" w14:textId="77777777" w:rsidTr="00D35440">
        <w:trPr>
          <w:cantSplit/>
        </w:trPr>
        <w:tc>
          <w:tcPr>
            <w:tcW w:w="2235" w:type="dxa"/>
            <w:shd w:val="clear" w:color="auto" w:fill="FFFFFF" w:themeFill="background1"/>
            <w:vAlign w:val="center"/>
          </w:tcPr>
          <w:p w14:paraId="0D66D6D8" w14:textId="77777777" w:rsidR="00F84B30" w:rsidRPr="0056638C" w:rsidRDefault="00F84B30" w:rsidP="00066689">
            <w:pPr>
              <w:pStyle w:val="Cmsor3c"/>
              <w:spacing w:line="276" w:lineRule="auto"/>
              <w:ind w:left="0" w:firstLine="0"/>
              <w:jc w:val="left"/>
              <w:rPr>
                <w:rFonts w:ascii="Book Antiqua" w:hAnsi="Book Antiqua"/>
                <w:b/>
                <w:sz w:val="23"/>
              </w:rPr>
            </w:pPr>
            <w:r w:rsidRPr="0056638C">
              <w:rPr>
                <w:rFonts w:ascii="Book Antiqua" w:hAnsi="Book Antiqua"/>
                <w:b/>
                <w:sz w:val="23"/>
              </w:rPr>
              <w:t>Megjelenés</w:t>
            </w:r>
          </w:p>
        </w:tc>
        <w:tc>
          <w:tcPr>
            <w:tcW w:w="2248" w:type="dxa"/>
            <w:shd w:val="clear" w:color="auto" w:fill="FFFFFF" w:themeFill="background1"/>
            <w:vAlign w:val="center"/>
          </w:tcPr>
          <w:p w14:paraId="3D4CD1BE" w14:textId="77777777" w:rsidR="00F84B30" w:rsidRPr="0056638C" w:rsidRDefault="00F84B30"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megjelenése erősen ápolatlan, rendezetlen.</w:t>
            </w:r>
          </w:p>
        </w:tc>
        <w:tc>
          <w:tcPr>
            <w:tcW w:w="1535" w:type="dxa"/>
            <w:shd w:val="clear" w:color="auto" w:fill="FFFFFF" w:themeFill="background1"/>
            <w:vAlign w:val="center"/>
          </w:tcPr>
          <w:p w14:paraId="4717457B"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megjelenése enyhén ápolatlan, rendezetlen.</w:t>
            </w:r>
          </w:p>
        </w:tc>
        <w:tc>
          <w:tcPr>
            <w:tcW w:w="2042" w:type="dxa"/>
            <w:shd w:val="clear" w:color="auto" w:fill="FFFFFF" w:themeFill="background1"/>
            <w:vAlign w:val="center"/>
          </w:tcPr>
          <w:p w14:paraId="62D16941"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megjelenése ápolt, rendezett.</w:t>
            </w:r>
          </w:p>
        </w:tc>
        <w:tc>
          <w:tcPr>
            <w:tcW w:w="1228" w:type="dxa"/>
            <w:shd w:val="clear" w:color="auto" w:fill="FFFFFF" w:themeFill="background1"/>
            <w:vAlign w:val="center"/>
          </w:tcPr>
          <w:p w14:paraId="16BFE032"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Nem ellenőrizhető.</w:t>
            </w:r>
          </w:p>
        </w:tc>
      </w:tr>
      <w:tr w:rsidR="00F84B30" w:rsidRPr="00423540" w14:paraId="0D07A33F" w14:textId="77777777" w:rsidTr="00D35440">
        <w:trPr>
          <w:cantSplit/>
        </w:trPr>
        <w:tc>
          <w:tcPr>
            <w:tcW w:w="2235" w:type="dxa"/>
            <w:shd w:val="clear" w:color="auto" w:fill="FFFFFF" w:themeFill="background1"/>
            <w:vAlign w:val="center"/>
          </w:tcPr>
          <w:p w14:paraId="184075CD" w14:textId="77777777" w:rsidR="00F84B30" w:rsidRPr="0056638C" w:rsidRDefault="00F84B30"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lastRenderedPageBreak/>
              <w:t>Utas</w:t>
            </w:r>
            <w:r w:rsidRPr="0056638C">
              <w:rPr>
                <w:rFonts w:ascii="Book Antiqua" w:hAnsi="Book Antiqua"/>
                <w:b/>
                <w:sz w:val="23"/>
              </w:rPr>
              <w:softHyphen/>
              <w:t>kezelés</w:t>
            </w:r>
            <w:proofErr w:type="spellEnd"/>
          </w:p>
        </w:tc>
        <w:tc>
          <w:tcPr>
            <w:tcW w:w="2248" w:type="dxa"/>
            <w:shd w:val="clear" w:color="auto" w:fill="FFFFFF" w:themeFill="background1"/>
            <w:vAlign w:val="center"/>
          </w:tcPr>
          <w:p w14:paraId="7BF3FA95" w14:textId="77777777" w:rsidR="00F84B30" w:rsidRPr="0056638C" w:rsidRDefault="00F84B30" w:rsidP="00066689">
            <w:pPr>
              <w:pStyle w:val="Listaszerbekezds"/>
              <w:spacing w:line="276" w:lineRule="auto"/>
              <w:ind w:left="0"/>
              <w:jc w:val="left"/>
              <w:rPr>
                <w:rFonts w:ascii="Book Antiqua" w:hAnsi="Book Antiqua"/>
                <w:sz w:val="23"/>
              </w:rPr>
            </w:pPr>
            <w:r w:rsidRPr="0056638C">
              <w:rPr>
                <w:rFonts w:ascii="Book Antiqua" w:hAnsi="Book Antiqua"/>
                <w:sz w:val="23"/>
              </w:rPr>
              <w:t>A személyzet utasokkal szemben tanúsított magatartása erősen udvariatlan, nem segítőkész.</w:t>
            </w:r>
          </w:p>
        </w:tc>
        <w:tc>
          <w:tcPr>
            <w:tcW w:w="1535" w:type="dxa"/>
            <w:shd w:val="clear" w:color="auto" w:fill="FFFFFF" w:themeFill="background1"/>
            <w:vAlign w:val="center"/>
          </w:tcPr>
          <w:p w14:paraId="59E12069"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enyhén udvariatlan, nem segítőkész.</w:t>
            </w:r>
          </w:p>
        </w:tc>
        <w:tc>
          <w:tcPr>
            <w:tcW w:w="2042" w:type="dxa"/>
            <w:shd w:val="clear" w:color="auto" w:fill="FFFFFF" w:themeFill="background1"/>
            <w:vAlign w:val="center"/>
          </w:tcPr>
          <w:p w14:paraId="2CA546C5"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A személyzet utasokkal szemben tanúsított magatartása udvarias, segítőkész.</w:t>
            </w:r>
          </w:p>
        </w:tc>
        <w:tc>
          <w:tcPr>
            <w:tcW w:w="1228" w:type="dxa"/>
            <w:shd w:val="clear" w:color="auto" w:fill="FFFFFF" w:themeFill="background1"/>
            <w:vAlign w:val="center"/>
          </w:tcPr>
          <w:p w14:paraId="5B98B940" w14:textId="77777777" w:rsidR="00F84B30" w:rsidRPr="0056638C" w:rsidRDefault="00F84B30" w:rsidP="00066689">
            <w:pPr>
              <w:spacing w:line="276" w:lineRule="auto"/>
              <w:jc w:val="left"/>
              <w:rPr>
                <w:rFonts w:ascii="Book Antiqua" w:hAnsi="Book Antiqua"/>
                <w:sz w:val="23"/>
              </w:rPr>
            </w:pPr>
            <w:r w:rsidRPr="0056638C">
              <w:rPr>
                <w:rFonts w:ascii="Book Antiqua" w:hAnsi="Book Antiqua"/>
                <w:sz w:val="23"/>
              </w:rPr>
              <w:t>Nem ellenőrizhető.</w:t>
            </w:r>
          </w:p>
        </w:tc>
      </w:tr>
    </w:tbl>
    <w:p w14:paraId="790E56F0" w14:textId="77777777" w:rsidR="0039161F" w:rsidRPr="0056638C" w:rsidRDefault="0061362E" w:rsidP="00066689">
      <w:pPr>
        <w:pStyle w:val="Cmsor2"/>
        <w:spacing w:line="276" w:lineRule="auto"/>
        <w:rPr>
          <w:rFonts w:ascii="Book Antiqua" w:hAnsi="Book Antiqua"/>
          <w:sz w:val="23"/>
        </w:rPr>
      </w:pPr>
      <w:r w:rsidRPr="0056638C">
        <w:rPr>
          <w:rFonts w:ascii="Book Antiqua" w:hAnsi="Book Antiqua"/>
          <w:sz w:val="23"/>
        </w:rPr>
        <w:t xml:space="preserve">Utasforgalmi létesítmények – </w:t>
      </w:r>
      <w:r w:rsidR="00B02EE0" w:rsidRPr="0056638C">
        <w:rPr>
          <w:rFonts w:ascii="Book Antiqua" w:hAnsi="Book Antiqua"/>
          <w:sz w:val="23"/>
        </w:rPr>
        <w:t>Állomások</w:t>
      </w:r>
      <w:r w:rsidRPr="0056638C">
        <w:rPr>
          <w:rFonts w:ascii="Book Antiqua" w:hAnsi="Book Antiqua"/>
          <w:sz w:val="23"/>
        </w:rPr>
        <w:t xml:space="preserve"> </w:t>
      </w:r>
    </w:p>
    <w:tbl>
      <w:tblPr>
        <w:tblStyle w:val="Rcsostblzat"/>
        <w:tblW w:w="0" w:type="auto"/>
        <w:shd w:val="clear" w:color="auto" w:fill="FFFFFF" w:themeFill="background1"/>
        <w:tblLook w:val="04A0" w:firstRow="1" w:lastRow="0" w:firstColumn="1" w:lastColumn="0" w:noHBand="0" w:noVBand="1"/>
      </w:tblPr>
      <w:tblGrid>
        <w:gridCol w:w="1750"/>
        <w:gridCol w:w="1901"/>
        <w:gridCol w:w="1901"/>
        <w:gridCol w:w="1901"/>
        <w:gridCol w:w="1609"/>
      </w:tblGrid>
      <w:tr w:rsidR="00D504C9" w:rsidRPr="00423540" w14:paraId="51E91053" w14:textId="77777777" w:rsidTr="00D22155">
        <w:trPr>
          <w:cantSplit/>
        </w:trPr>
        <w:tc>
          <w:tcPr>
            <w:tcW w:w="1809" w:type="dxa"/>
            <w:vMerge w:val="restart"/>
            <w:shd w:val="clear" w:color="auto" w:fill="FFFFFF" w:themeFill="background1"/>
            <w:vAlign w:val="center"/>
          </w:tcPr>
          <w:p w14:paraId="362A3817" w14:textId="77777777" w:rsidR="0039161F" w:rsidRPr="0056638C" w:rsidRDefault="001C3929" w:rsidP="00066689">
            <w:pPr>
              <w:pStyle w:val="Cmsor3"/>
              <w:spacing w:line="276" w:lineRule="auto"/>
              <w:outlineLvl w:val="2"/>
              <w:rPr>
                <w:rFonts w:ascii="Book Antiqua" w:hAnsi="Book Antiqua"/>
                <w:sz w:val="23"/>
              </w:rPr>
            </w:pPr>
            <w:r w:rsidRPr="0056638C">
              <w:rPr>
                <w:rFonts w:ascii="Book Antiqua" w:hAnsi="Book Antiqua"/>
                <w:sz w:val="23"/>
              </w:rPr>
              <w:t>Értékelési szempont</w:t>
            </w:r>
          </w:p>
        </w:tc>
        <w:tc>
          <w:tcPr>
            <w:tcW w:w="7479" w:type="dxa"/>
            <w:gridSpan w:val="4"/>
            <w:shd w:val="clear" w:color="auto" w:fill="FFFFFF" w:themeFill="background1"/>
          </w:tcPr>
          <w:p w14:paraId="0CB68A6C" w14:textId="77777777" w:rsidR="0039161F" w:rsidRPr="0056638C" w:rsidRDefault="00D504C9" w:rsidP="00066689">
            <w:pPr>
              <w:spacing w:line="276" w:lineRule="auto"/>
              <w:jc w:val="center"/>
              <w:rPr>
                <w:rFonts w:ascii="Book Antiqua" w:hAnsi="Book Antiqua"/>
                <w:b/>
                <w:sz w:val="23"/>
              </w:rPr>
            </w:pPr>
            <w:r w:rsidRPr="0056638C">
              <w:rPr>
                <w:rFonts w:ascii="Book Antiqua" w:hAnsi="Book Antiqua"/>
                <w:b/>
                <w:sz w:val="23"/>
              </w:rPr>
              <w:t>Adható értékelés</w:t>
            </w:r>
          </w:p>
        </w:tc>
      </w:tr>
      <w:tr w:rsidR="0056638C" w:rsidRPr="00423540" w14:paraId="7F86B5F5" w14:textId="77777777" w:rsidTr="0056638C">
        <w:trPr>
          <w:cantSplit/>
        </w:trPr>
        <w:tc>
          <w:tcPr>
            <w:tcW w:w="1809" w:type="dxa"/>
            <w:vMerge/>
            <w:shd w:val="clear" w:color="auto" w:fill="FFFFFF" w:themeFill="background1"/>
            <w:vAlign w:val="center"/>
          </w:tcPr>
          <w:p w14:paraId="752417BE" w14:textId="77777777" w:rsidR="0039161F" w:rsidRPr="0056638C" w:rsidRDefault="0039161F" w:rsidP="00066689">
            <w:pPr>
              <w:pStyle w:val="Cmsor3"/>
              <w:spacing w:line="276" w:lineRule="auto"/>
              <w:ind w:left="573" w:hanging="573"/>
              <w:outlineLvl w:val="2"/>
              <w:rPr>
                <w:rFonts w:ascii="Book Antiqua" w:hAnsi="Book Antiqua"/>
                <w:sz w:val="23"/>
              </w:rPr>
            </w:pPr>
          </w:p>
        </w:tc>
        <w:tc>
          <w:tcPr>
            <w:tcW w:w="1985" w:type="dxa"/>
            <w:shd w:val="clear" w:color="auto" w:fill="FFFFFF" w:themeFill="background1"/>
          </w:tcPr>
          <w:p w14:paraId="04AFBAD4" w14:textId="77777777" w:rsidR="0039161F" w:rsidRPr="0056638C" w:rsidRDefault="00D504C9" w:rsidP="00066689">
            <w:pPr>
              <w:spacing w:line="276" w:lineRule="auto"/>
              <w:jc w:val="center"/>
              <w:rPr>
                <w:rFonts w:ascii="Book Antiqua" w:hAnsi="Book Antiqua"/>
                <w:sz w:val="23"/>
              </w:rPr>
            </w:pPr>
            <w:r w:rsidRPr="0056638C">
              <w:rPr>
                <w:rFonts w:ascii="Book Antiqua" w:hAnsi="Book Antiqua"/>
                <w:b/>
                <w:sz w:val="23"/>
              </w:rPr>
              <w:t>0</w:t>
            </w:r>
          </w:p>
        </w:tc>
        <w:tc>
          <w:tcPr>
            <w:tcW w:w="1984" w:type="dxa"/>
            <w:shd w:val="clear" w:color="auto" w:fill="FFFFFF" w:themeFill="background1"/>
          </w:tcPr>
          <w:p w14:paraId="649F1295" w14:textId="77777777" w:rsidR="0039161F" w:rsidRPr="0056638C" w:rsidRDefault="00D504C9" w:rsidP="00066689">
            <w:pPr>
              <w:spacing w:line="276" w:lineRule="auto"/>
              <w:jc w:val="center"/>
              <w:rPr>
                <w:rFonts w:ascii="Book Antiqua" w:hAnsi="Book Antiqua"/>
                <w:sz w:val="23"/>
              </w:rPr>
            </w:pPr>
            <w:r w:rsidRPr="0056638C">
              <w:rPr>
                <w:rFonts w:ascii="Book Antiqua" w:hAnsi="Book Antiqua"/>
                <w:b/>
                <w:sz w:val="23"/>
              </w:rPr>
              <w:t>1</w:t>
            </w:r>
          </w:p>
        </w:tc>
        <w:tc>
          <w:tcPr>
            <w:tcW w:w="2069" w:type="dxa"/>
            <w:shd w:val="clear" w:color="auto" w:fill="FFFFFF" w:themeFill="background1"/>
          </w:tcPr>
          <w:p w14:paraId="4598C77A" w14:textId="77777777" w:rsidR="0039161F" w:rsidRPr="0056638C" w:rsidRDefault="00D504C9" w:rsidP="00066689">
            <w:pPr>
              <w:spacing w:line="276" w:lineRule="auto"/>
              <w:jc w:val="center"/>
              <w:rPr>
                <w:rFonts w:ascii="Book Antiqua" w:hAnsi="Book Antiqua"/>
                <w:sz w:val="23"/>
              </w:rPr>
            </w:pPr>
            <w:r w:rsidRPr="0056638C">
              <w:rPr>
                <w:rFonts w:ascii="Book Antiqua" w:hAnsi="Book Antiqua"/>
                <w:b/>
                <w:sz w:val="23"/>
              </w:rPr>
              <w:t>2</w:t>
            </w:r>
          </w:p>
        </w:tc>
        <w:tc>
          <w:tcPr>
            <w:tcW w:w="1441" w:type="dxa"/>
            <w:shd w:val="clear" w:color="auto" w:fill="FFFFFF" w:themeFill="background1"/>
          </w:tcPr>
          <w:p w14:paraId="11297C00" w14:textId="77777777" w:rsidR="0039161F" w:rsidRPr="0056638C" w:rsidRDefault="00D504C9" w:rsidP="00066689">
            <w:pPr>
              <w:spacing w:line="276" w:lineRule="auto"/>
              <w:jc w:val="center"/>
              <w:rPr>
                <w:rFonts w:ascii="Book Antiqua" w:hAnsi="Book Antiqua"/>
                <w:b/>
                <w:sz w:val="23"/>
              </w:rPr>
            </w:pPr>
            <w:r w:rsidRPr="0056638C">
              <w:rPr>
                <w:rFonts w:ascii="Book Antiqua" w:hAnsi="Book Antiqua"/>
                <w:b/>
                <w:sz w:val="23"/>
              </w:rPr>
              <w:t>X</w:t>
            </w:r>
          </w:p>
        </w:tc>
      </w:tr>
      <w:tr w:rsidR="0056638C" w:rsidRPr="00423540" w14:paraId="0D043D43" w14:textId="77777777" w:rsidTr="0056638C">
        <w:trPr>
          <w:cantSplit/>
        </w:trPr>
        <w:tc>
          <w:tcPr>
            <w:tcW w:w="1809" w:type="dxa"/>
            <w:shd w:val="clear" w:color="auto" w:fill="FFFFFF" w:themeFill="background1"/>
            <w:vAlign w:val="center"/>
          </w:tcPr>
          <w:p w14:paraId="6DFF6D6A" w14:textId="77777777" w:rsidR="004C213C" w:rsidRPr="0056638C" w:rsidRDefault="004C213C" w:rsidP="00066689">
            <w:pPr>
              <w:pStyle w:val="Cmsor3c"/>
              <w:spacing w:line="276" w:lineRule="auto"/>
              <w:ind w:left="0" w:firstLine="0"/>
              <w:jc w:val="left"/>
              <w:rPr>
                <w:rFonts w:ascii="Book Antiqua" w:hAnsi="Book Antiqua"/>
                <w:b/>
                <w:sz w:val="23"/>
              </w:rPr>
            </w:pPr>
            <w:r w:rsidRPr="0056638C">
              <w:rPr>
                <w:rFonts w:ascii="Book Antiqua" w:hAnsi="Book Antiqua"/>
                <w:b/>
                <w:sz w:val="23"/>
              </w:rPr>
              <w:t>Peron és hozzávezető utak tisztasága</w:t>
            </w:r>
          </w:p>
        </w:tc>
        <w:tc>
          <w:tcPr>
            <w:tcW w:w="1985" w:type="dxa"/>
            <w:shd w:val="clear" w:color="auto" w:fill="FFFFFF" w:themeFill="background1"/>
            <w:vAlign w:val="center"/>
          </w:tcPr>
          <w:p w14:paraId="7B156D9F"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peronon vagy a hozzávezető úton ragadó szennyeződés van, vagy</w:t>
            </w:r>
          </w:p>
          <w:p w14:paraId="001B5F2E" w14:textId="77777777" w:rsidR="00F67036"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felület havas, jeges, vagy</w:t>
            </w:r>
          </w:p>
          <w:p w14:paraId="351F2946"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az 50%-ot meghaladja.</w:t>
            </w:r>
          </w:p>
        </w:tc>
        <w:tc>
          <w:tcPr>
            <w:tcW w:w="1984" w:type="dxa"/>
            <w:shd w:val="clear" w:color="auto" w:fill="FFFFFF" w:themeFill="background1"/>
            <w:vAlign w:val="center"/>
          </w:tcPr>
          <w:p w14:paraId="077F39CD"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36D92765" w14:textId="77777777" w:rsidR="00F67036"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felület hó- és jégmentes, és</w:t>
            </w:r>
          </w:p>
          <w:p w14:paraId="43C910D4"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20</w:t>
            </w:r>
            <w:r w:rsidR="00F67036" w:rsidRPr="0056638C">
              <w:rPr>
                <w:rFonts w:ascii="Book Antiqua" w:hAnsi="Book Antiqua"/>
                <w:sz w:val="23"/>
              </w:rPr>
              <w:t>%</w:t>
            </w:r>
            <w:r w:rsidRPr="0056638C">
              <w:rPr>
                <w:rFonts w:ascii="Book Antiqua" w:hAnsi="Book Antiqua"/>
                <w:sz w:val="23"/>
              </w:rPr>
              <w:t xml:space="preserve"> és 50% között van.</w:t>
            </w:r>
          </w:p>
        </w:tc>
        <w:tc>
          <w:tcPr>
            <w:tcW w:w="2069" w:type="dxa"/>
            <w:shd w:val="clear" w:color="auto" w:fill="FFFFFF" w:themeFill="background1"/>
            <w:vAlign w:val="center"/>
          </w:tcPr>
          <w:p w14:paraId="13976544"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3214A9C9" w14:textId="77777777" w:rsidR="00F67036"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felület hó- és jégmentes, és </w:t>
            </w:r>
          </w:p>
          <w:p w14:paraId="5DC253D1" w14:textId="77777777" w:rsidR="004C213C" w:rsidRPr="0056638C" w:rsidRDefault="004C213C"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20%-ot.</w:t>
            </w:r>
          </w:p>
        </w:tc>
        <w:tc>
          <w:tcPr>
            <w:tcW w:w="1441" w:type="dxa"/>
            <w:shd w:val="clear" w:color="auto" w:fill="FFFFFF" w:themeFill="background1"/>
            <w:vAlign w:val="center"/>
          </w:tcPr>
          <w:p w14:paraId="031663ED" w14:textId="77777777" w:rsidR="004C213C" w:rsidRPr="0056638C" w:rsidRDefault="004C213C" w:rsidP="00066689">
            <w:pPr>
              <w:spacing w:line="276" w:lineRule="auto"/>
              <w:jc w:val="left"/>
              <w:rPr>
                <w:rFonts w:ascii="Book Antiqua" w:hAnsi="Book Antiqua"/>
                <w:b/>
                <w:sz w:val="23"/>
              </w:rPr>
            </w:pPr>
          </w:p>
        </w:tc>
      </w:tr>
      <w:tr w:rsidR="0056638C" w:rsidRPr="00423540" w14:paraId="10BF5091" w14:textId="77777777" w:rsidTr="0056638C">
        <w:trPr>
          <w:cantSplit/>
        </w:trPr>
        <w:tc>
          <w:tcPr>
            <w:tcW w:w="1809" w:type="dxa"/>
            <w:shd w:val="clear" w:color="auto" w:fill="FFFFFF" w:themeFill="background1"/>
            <w:vAlign w:val="center"/>
          </w:tcPr>
          <w:p w14:paraId="76AEF5BA"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Perontető, esőbeállók, mennyezet és oszlopok tisztasága</w:t>
            </w:r>
          </w:p>
        </w:tc>
        <w:tc>
          <w:tcPr>
            <w:tcW w:w="1985" w:type="dxa"/>
            <w:shd w:val="clear" w:color="auto" w:fill="FFFFFF" w:themeFill="background1"/>
            <w:vAlign w:val="center"/>
          </w:tcPr>
          <w:p w14:paraId="3115CEDB"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perontető, esőbeállók, mennyezet és oszlopok látható felületének szennyezettsége meghaladja az 50%-ot.  </w:t>
            </w:r>
          </w:p>
        </w:tc>
        <w:tc>
          <w:tcPr>
            <w:tcW w:w="1984" w:type="dxa"/>
            <w:shd w:val="clear" w:color="auto" w:fill="FFFFFF" w:themeFill="background1"/>
            <w:vAlign w:val="center"/>
          </w:tcPr>
          <w:p w14:paraId="2CAD80A6"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perontető, esőbeállók, mennyezet és oszlopok látható felületének szennyezettsége 10% és 50% között van.</w:t>
            </w:r>
          </w:p>
        </w:tc>
        <w:tc>
          <w:tcPr>
            <w:tcW w:w="2069" w:type="dxa"/>
            <w:shd w:val="clear" w:color="auto" w:fill="FFFFFF" w:themeFill="background1"/>
            <w:vAlign w:val="center"/>
          </w:tcPr>
          <w:p w14:paraId="172D3906"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perontető, esőbeállók, mennyezet és oszlopok látható felületének szennyezettsége nem éri el a 10%-ot.  </w:t>
            </w:r>
          </w:p>
        </w:tc>
        <w:tc>
          <w:tcPr>
            <w:tcW w:w="1441" w:type="dxa"/>
            <w:shd w:val="clear" w:color="auto" w:fill="FFFFFF" w:themeFill="background1"/>
            <w:vAlign w:val="center"/>
          </w:tcPr>
          <w:p w14:paraId="3CF1510E" w14:textId="77777777" w:rsidR="0080626B" w:rsidRPr="0056638C" w:rsidRDefault="0080626B" w:rsidP="00066689">
            <w:pPr>
              <w:pStyle w:val="Listaszerbekezds"/>
              <w:spacing w:line="276" w:lineRule="auto"/>
              <w:ind w:left="0"/>
              <w:jc w:val="left"/>
              <w:rPr>
                <w:rFonts w:ascii="Book Antiqua" w:hAnsi="Book Antiqua"/>
                <w:sz w:val="23"/>
              </w:rPr>
            </w:pPr>
            <w:r w:rsidRPr="0056638C">
              <w:rPr>
                <w:rFonts w:ascii="Book Antiqua" w:hAnsi="Book Antiqua"/>
                <w:sz w:val="23"/>
              </w:rPr>
              <w:t xml:space="preserve">A peron felett nincs perontető, esőbeálló vagy mennyezet. </w:t>
            </w:r>
          </w:p>
        </w:tc>
      </w:tr>
      <w:tr w:rsidR="0056638C" w:rsidRPr="00423540" w14:paraId="382F429C" w14:textId="77777777" w:rsidTr="0056638C">
        <w:trPr>
          <w:cantSplit/>
        </w:trPr>
        <w:tc>
          <w:tcPr>
            <w:tcW w:w="1809" w:type="dxa"/>
            <w:shd w:val="clear" w:color="auto" w:fill="FFFFFF" w:themeFill="background1"/>
            <w:vAlign w:val="center"/>
          </w:tcPr>
          <w:p w14:paraId="16829349"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Peron padjainak tisztasága</w:t>
            </w:r>
          </w:p>
        </w:tc>
        <w:tc>
          <w:tcPr>
            <w:tcW w:w="1985" w:type="dxa"/>
            <w:shd w:val="clear" w:color="auto" w:fill="FFFFFF" w:themeFill="background1"/>
            <w:vAlign w:val="center"/>
          </w:tcPr>
          <w:p w14:paraId="2A590B5F"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nyomot hagyó, ragadó szennyeződés van, vagy</w:t>
            </w:r>
          </w:p>
          <w:p w14:paraId="351609AA"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 havas, jeges, vagy</w:t>
            </w:r>
          </w:p>
          <w:p w14:paraId="297D838B"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meghaladja az 50%-ot.</w:t>
            </w:r>
          </w:p>
        </w:tc>
        <w:tc>
          <w:tcPr>
            <w:tcW w:w="1984" w:type="dxa"/>
            <w:shd w:val="clear" w:color="auto" w:fill="FFFFFF" w:themeFill="background1"/>
            <w:vAlign w:val="center"/>
          </w:tcPr>
          <w:p w14:paraId="4F2C3B98"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nincsen nyomot hagyó, ragadó szennyeződés, és</w:t>
            </w:r>
          </w:p>
          <w:p w14:paraId="6EF716B9"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 nem havas, nem jeges, és</w:t>
            </w:r>
          </w:p>
          <w:p w14:paraId="182FB59D"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 és 50% között van.</w:t>
            </w:r>
          </w:p>
        </w:tc>
        <w:tc>
          <w:tcPr>
            <w:tcW w:w="2069" w:type="dxa"/>
            <w:shd w:val="clear" w:color="auto" w:fill="FFFFFF" w:themeFill="background1"/>
            <w:vAlign w:val="center"/>
          </w:tcPr>
          <w:p w14:paraId="79570BFE"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nincsen nyomot hagyó, ragadó szennyeződés, és</w:t>
            </w:r>
          </w:p>
          <w:p w14:paraId="1B7405D0"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 nem havas, nem jeges, és</w:t>
            </w:r>
          </w:p>
          <w:p w14:paraId="4D0FBDD3"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10%-ot.</w:t>
            </w:r>
          </w:p>
        </w:tc>
        <w:tc>
          <w:tcPr>
            <w:tcW w:w="1441" w:type="dxa"/>
            <w:shd w:val="clear" w:color="auto" w:fill="FFFFFF" w:themeFill="background1"/>
            <w:vAlign w:val="center"/>
          </w:tcPr>
          <w:p w14:paraId="6FF22982" w14:textId="77777777" w:rsidR="0080626B" w:rsidRPr="0056638C" w:rsidRDefault="0080626B" w:rsidP="00066689">
            <w:pPr>
              <w:pStyle w:val="tmutatszveg"/>
              <w:spacing w:line="276" w:lineRule="auto"/>
              <w:rPr>
                <w:rFonts w:ascii="Book Antiqua" w:hAnsi="Book Antiqua"/>
                <w:sz w:val="23"/>
              </w:rPr>
            </w:pPr>
            <w:r w:rsidRPr="0056638C">
              <w:rPr>
                <w:rFonts w:ascii="Book Antiqua" w:hAnsi="Book Antiqua"/>
                <w:sz w:val="23"/>
              </w:rPr>
              <w:t xml:space="preserve">A peronon nincs pad. </w:t>
            </w:r>
          </w:p>
        </w:tc>
      </w:tr>
      <w:tr w:rsidR="0056638C" w:rsidRPr="00423540" w14:paraId="1CDC5FFE" w14:textId="77777777" w:rsidTr="0056638C">
        <w:trPr>
          <w:cantSplit/>
        </w:trPr>
        <w:tc>
          <w:tcPr>
            <w:tcW w:w="1809" w:type="dxa"/>
            <w:shd w:val="clear" w:color="auto" w:fill="FFFFFF" w:themeFill="background1"/>
            <w:vAlign w:val="center"/>
          </w:tcPr>
          <w:p w14:paraId="081B212F"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Peron szemét</w:t>
            </w:r>
            <w:r w:rsidRPr="0056638C">
              <w:rPr>
                <w:rFonts w:ascii="Book Antiqua" w:hAnsi="Book Antiqua"/>
                <w:b/>
                <w:sz w:val="23"/>
              </w:rPr>
              <w:softHyphen/>
              <w:t>tárolóinak tisztasága</w:t>
            </w:r>
          </w:p>
        </w:tc>
        <w:tc>
          <w:tcPr>
            <w:tcW w:w="1985" w:type="dxa"/>
            <w:shd w:val="clear" w:color="auto" w:fill="FFFFFF" w:themeFill="background1"/>
            <w:vAlign w:val="center"/>
          </w:tcPr>
          <w:p w14:paraId="13D4B8A1"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túltelített, vagy</w:t>
            </w:r>
          </w:p>
          <w:p w14:paraId="62BBC6F0"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nyomot hagyó, ragadó szennyeződés van, vagy</w:t>
            </w:r>
          </w:p>
          <w:p w14:paraId="58CBC5D8"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látható szennyeződés mértéke meghaladja az 50%-ot, </w:t>
            </w:r>
          </w:p>
        </w:tc>
        <w:tc>
          <w:tcPr>
            <w:tcW w:w="1984" w:type="dxa"/>
            <w:shd w:val="clear" w:color="auto" w:fill="FFFFFF" w:themeFill="background1"/>
            <w:vAlign w:val="center"/>
          </w:tcPr>
          <w:p w14:paraId="1C71D573"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szeméttároló legfeljebb színültig van tele, és </w:t>
            </w:r>
          </w:p>
          <w:p w14:paraId="5616586B"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nincs nyomot hagyó, ragadó szennyeződés, és</w:t>
            </w:r>
          </w:p>
          <w:p w14:paraId="324AF131"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látható szennyeződés mértéke 10% és 50% között van. </w:t>
            </w:r>
          </w:p>
        </w:tc>
        <w:tc>
          <w:tcPr>
            <w:tcW w:w="2069" w:type="dxa"/>
            <w:shd w:val="clear" w:color="auto" w:fill="FFFFFF" w:themeFill="background1"/>
            <w:vAlign w:val="center"/>
          </w:tcPr>
          <w:p w14:paraId="0013A2FF"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legfeljebb színültig van tele, és</w:t>
            </w:r>
          </w:p>
          <w:p w14:paraId="0C60BAFA"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nincs nyomot hagyó, ragadó szennyeződés, és</w:t>
            </w:r>
          </w:p>
          <w:p w14:paraId="75F1ADFC"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látható szennyeződés mértéke nem éri el a 10%-ot, </w:t>
            </w:r>
          </w:p>
        </w:tc>
        <w:tc>
          <w:tcPr>
            <w:tcW w:w="1441" w:type="dxa"/>
            <w:shd w:val="clear" w:color="auto" w:fill="FFFFFF" w:themeFill="background1"/>
            <w:vAlign w:val="center"/>
          </w:tcPr>
          <w:p w14:paraId="53AC87A3" w14:textId="77777777" w:rsidR="0080626B" w:rsidRPr="0056638C" w:rsidRDefault="0080626B" w:rsidP="00066689">
            <w:pPr>
              <w:pStyle w:val="Listaszerbekezds"/>
              <w:spacing w:line="276" w:lineRule="auto"/>
              <w:ind w:left="0"/>
              <w:jc w:val="left"/>
              <w:rPr>
                <w:rFonts w:ascii="Book Antiqua" w:hAnsi="Book Antiqua"/>
                <w:sz w:val="23"/>
              </w:rPr>
            </w:pPr>
            <w:r w:rsidRPr="0056638C">
              <w:rPr>
                <w:rFonts w:ascii="Book Antiqua" w:hAnsi="Book Antiqua"/>
                <w:sz w:val="23"/>
              </w:rPr>
              <w:t>A peronon nincs szeméttároló.</w:t>
            </w:r>
          </w:p>
        </w:tc>
      </w:tr>
      <w:tr w:rsidR="0056638C" w:rsidRPr="00423540" w14:paraId="365C0858" w14:textId="77777777" w:rsidTr="0056638C">
        <w:trPr>
          <w:cantSplit/>
        </w:trPr>
        <w:tc>
          <w:tcPr>
            <w:tcW w:w="1809" w:type="dxa"/>
            <w:shd w:val="clear" w:color="auto" w:fill="FFFFFF" w:themeFill="background1"/>
            <w:vAlign w:val="center"/>
          </w:tcPr>
          <w:p w14:paraId="4D5B5CB4"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Peron lámpáinak tisztasága</w:t>
            </w:r>
          </w:p>
        </w:tc>
        <w:tc>
          <w:tcPr>
            <w:tcW w:w="1985" w:type="dxa"/>
            <w:shd w:val="clear" w:color="auto" w:fill="FFFFFF" w:themeFill="background1"/>
            <w:vAlign w:val="center"/>
          </w:tcPr>
          <w:p w14:paraId="45003F88"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peronokat megvilágító lámpák szennyezettsége meghaladja az 50%-ot.  </w:t>
            </w:r>
          </w:p>
        </w:tc>
        <w:tc>
          <w:tcPr>
            <w:tcW w:w="1984" w:type="dxa"/>
            <w:shd w:val="clear" w:color="auto" w:fill="FFFFFF" w:themeFill="background1"/>
            <w:vAlign w:val="center"/>
          </w:tcPr>
          <w:p w14:paraId="35920B97"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peronokat megvilágító lámpák szennyezettsége 10% és 50% között van. </w:t>
            </w:r>
          </w:p>
        </w:tc>
        <w:tc>
          <w:tcPr>
            <w:tcW w:w="2069" w:type="dxa"/>
            <w:shd w:val="clear" w:color="auto" w:fill="FFFFFF" w:themeFill="background1"/>
            <w:vAlign w:val="center"/>
          </w:tcPr>
          <w:p w14:paraId="3ED368C3"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peronokat megvilágító lámpák szennyezettsége nem éri el a 10%-ot.  </w:t>
            </w:r>
          </w:p>
        </w:tc>
        <w:tc>
          <w:tcPr>
            <w:tcW w:w="1441" w:type="dxa"/>
            <w:shd w:val="clear" w:color="auto" w:fill="FFFFFF" w:themeFill="background1"/>
            <w:vAlign w:val="center"/>
          </w:tcPr>
          <w:p w14:paraId="4F66D090" w14:textId="77777777" w:rsidR="0080626B" w:rsidRPr="0056638C" w:rsidRDefault="0080626B" w:rsidP="00066689">
            <w:pPr>
              <w:pStyle w:val="Listaszerbekezds"/>
              <w:spacing w:line="276" w:lineRule="auto"/>
              <w:ind w:left="0"/>
              <w:jc w:val="left"/>
              <w:rPr>
                <w:rFonts w:ascii="Book Antiqua" w:hAnsi="Book Antiqua"/>
                <w:sz w:val="23"/>
              </w:rPr>
            </w:pPr>
            <w:r w:rsidRPr="0056638C">
              <w:rPr>
                <w:rFonts w:ascii="Book Antiqua" w:hAnsi="Book Antiqua"/>
                <w:sz w:val="23"/>
              </w:rPr>
              <w:t>A peron felett nincsenek lámpák.</w:t>
            </w:r>
          </w:p>
        </w:tc>
      </w:tr>
      <w:tr w:rsidR="0056638C" w:rsidRPr="00423540" w14:paraId="3A979F10" w14:textId="77777777" w:rsidTr="0056638C">
        <w:trPr>
          <w:cantSplit/>
        </w:trPr>
        <w:tc>
          <w:tcPr>
            <w:tcW w:w="1809" w:type="dxa"/>
            <w:shd w:val="clear" w:color="auto" w:fill="FFFFFF" w:themeFill="background1"/>
            <w:vAlign w:val="center"/>
          </w:tcPr>
          <w:p w14:paraId="03B8DE41"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Váróterem ajtóinak, ablakainak tisztasága</w:t>
            </w:r>
          </w:p>
        </w:tc>
        <w:tc>
          <w:tcPr>
            <w:tcW w:w="1985" w:type="dxa"/>
            <w:shd w:val="clear" w:color="auto" w:fill="FFFFFF" w:themeFill="background1"/>
            <w:vAlign w:val="center"/>
          </w:tcPr>
          <w:p w14:paraId="663325A0"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meghaladja az 50%-ot.  </w:t>
            </w:r>
          </w:p>
        </w:tc>
        <w:tc>
          <w:tcPr>
            <w:tcW w:w="1984" w:type="dxa"/>
            <w:shd w:val="clear" w:color="auto" w:fill="FFFFFF" w:themeFill="background1"/>
            <w:vAlign w:val="center"/>
          </w:tcPr>
          <w:p w14:paraId="533745F0"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10% és 50% között van. </w:t>
            </w:r>
          </w:p>
        </w:tc>
        <w:tc>
          <w:tcPr>
            <w:tcW w:w="2069" w:type="dxa"/>
            <w:shd w:val="clear" w:color="auto" w:fill="FFFFFF" w:themeFill="background1"/>
            <w:vAlign w:val="center"/>
          </w:tcPr>
          <w:p w14:paraId="0A82E7BA"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nem éri el a 10%-ot.  </w:t>
            </w:r>
          </w:p>
        </w:tc>
        <w:tc>
          <w:tcPr>
            <w:tcW w:w="1441" w:type="dxa"/>
            <w:shd w:val="clear" w:color="auto" w:fill="FFFFFF" w:themeFill="background1"/>
            <w:vAlign w:val="center"/>
          </w:tcPr>
          <w:p w14:paraId="5B006E62" w14:textId="77777777" w:rsidR="0080626B" w:rsidRPr="0056638C" w:rsidRDefault="0080626B" w:rsidP="00066689">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11B0B78E" w14:textId="77777777" w:rsidTr="0056638C">
        <w:trPr>
          <w:cantSplit/>
        </w:trPr>
        <w:tc>
          <w:tcPr>
            <w:tcW w:w="1809" w:type="dxa"/>
            <w:shd w:val="clear" w:color="auto" w:fill="FFFFFF" w:themeFill="background1"/>
            <w:vAlign w:val="center"/>
          </w:tcPr>
          <w:p w14:paraId="65BDED25"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Váróterem padlójának tisztasága</w:t>
            </w:r>
          </w:p>
        </w:tc>
        <w:tc>
          <w:tcPr>
            <w:tcW w:w="1985" w:type="dxa"/>
            <w:shd w:val="clear" w:color="auto" w:fill="FFFFFF" w:themeFill="background1"/>
            <w:vAlign w:val="center"/>
          </w:tcPr>
          <w:p w14:paraId="423F9775"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 padlóján ragadó szennyeződés van, vagy</w:t>
            </w:r>
          </w:p>
          <w:p w14:paraId="1CA23661"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az 50%-ot meghaladja.</w:t>
            </w:r>
          </w:p>
        </w:tc>
        <w:tc>
          <w:tcPr>
            <w:tcW w:w="1984" w:type="dxa"/>
            <w:shd w:val="clear" w:color="auto" w:fill="FFFFFF" w:themeFill="background1"/>
            <w:vAlign w:val="center"/>
          </w:tcPr>
          <w:p w14:paraId="160CD6AC"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05943724"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20% és 50% között van.</w:t>
            </w:r>
          </w:p>
        </w:tc>
        <w:tc>
          <w:tcPr>
            <w:tcW w:w="2069" w:type="dxa"/>
            <w:shd w:val="clear" w:color="auto" w:fill="FFFFFF" w:themeFill="background1"/>
            <w:vAlign w:val="center"/>
          </w:tcPr>
          <w:p w14:paraId="22140B77"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76088E39"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20%-ot.</w:t>
            </w:r>
          </w:p>
        </w:tc>
        <w:tc>
          <w:tcPr>
            <w:tcW w:w="1441" w:type="dxa"/>
            <w:shd w:val="clear" w:color="auto" w:fill="FFFFFF" w:themeFill="background1"/>
            <w:vAlign w:val="center"/>
          </w:tcPr>
          <w:p w14:paraId="4145112D" w14:textId="77777777" w:rsidR="0080626B" w:rsidRPr="0056638C" w:rsidRDefault="0080626B" w:rsidP="00066689">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45253A57" w14:textId="77777777" w:rsidTr="0056638C">
        <w:trPr>
          <w:cantSplit/>
        </w:trPr>
        <w:tc>
          <w:tcPr>
            <w:tcW w:w="1809" w:type="dxa"/>
            <w:shd w:val="clear" w:color="auto" w:fill="FFFFFF" w:themeFill="background1"/>
            <w:vAlign w:val="center"/>
          </w:tcPr>
          <w:p w14:paraId="437E6BA6"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Váróterem falainak tisztasága</w:t>
            </w:r>
          </w:p>
        </w:tc>
        <w:tc>
          <w:tcPr>
            <w:tcW w:w="1985" w:type="dxa"/>
            <w:shd w:val="clear" w:color="auto" w:fill="FFFFFF" w:themeFill="background1"/>
            <w:vAlign w:val="center"/>
          </w:tcPr>
          <w:p w14:paraId="63F48775"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váróterem falainak szennyezettsége meghaladja az 50%-ot.  </w:t>
            </w:r>
          </w:p>
        </w:tc>
        <w:tc>
          <w:tcPr>
            <w:tcW w:w="1984" w:type="dxa"/>
            <w:shd w:val="clear" w:color="auto" w:fill="FFFFFF" w:themeFill="background1"/>
            <w:vAlign w:val="center"/>
          </w:tcPr>
          <w:p w14:paraId="36FD90A3"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falak szennyezettsége 10% és 50% között van. </w:t>
            </w:r>
          </w:p>
        </w:tc>
        <w:tc>
          <w:tcPr>
            <w:tcW w:w="2069" w:type="dxa"/>
            <w:shd w:val="clear" w:color="auto" w:fill="FFFFFF" w:themeFill="background1"/>
            <w:vAlign w:val="center"/>
          </w:tcPr>
          <w:p w14:paraId="38A27DBB"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falak szennyezettsége nem éri el a 10%-ot.  </w:t>
            </w:r>
          </w:p>
        </w:tc>
        <w:tc>
          <w:tcPr>
            <w:tcW w:w="1441" w:type="dxa"/>
            <w:shd w:val="clear" w:color="auto" w:fill="FFFFFF" w:themeFill="background1"/>
            <w:vAlign w:val="center"/>
          </w:tcPr>
          <w:p w14:paraId="4CBE3178"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várótermet nem falak határolják, vagy</w:t>
            </w:r>
          </w:p>
          <w:p w14:paraId="377CADD3"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 xml:space="preserve">a váróterem üzemeltetése egyedi engedély alapján nem követelmény. </w:t>
            </w:r>
          </w:p>
        </w:tc>
      </w:tr>
      <w:tr w:rsidR="0056638C" w:rsidRPr="00423540" w14:paraId="55568A02" w14:textId="77777777" w:rsidTr="0056638C">
        <w:trPr>
          <w:cantSplit/>
        </w:trPr>
        <w:tc>
          <w:tcPr>
            <w:tcW w:w="1809" w:type="dxa"/>
            <w:shd w:val="clear" w:color="auto" w:fill="FFFFFF" w:themeFill="background1"/>
            <w:vAlign w:val="center"/>
          </w:tcPr>
          <w:p w14:paraId="467F6F19" w14:textId="25276C52" w:rsidR="0025433C" w:rsidRPr="0056638C" w:rsidRDefault="009269B9" w:rsidP="00066689">
            <w:pPr>
              <w:pStyle w:val="Cmsor3c"/>
              <w:spacing w:line="276" w:lineRule="auto"/>
              <w:ind w:left="0" w:firstLine="0"/>
              <w:jc w:val="left"/>
              <w:rPr>
                <w:rFonts w:ascii="Book Antiqua" w:hAnsi="Book Antiqua"/>
                <w:b/>
                <w:sz w:val="23"/>
              </w:rPr>
            </w:pPr>
            <w:r w:rsidRPr="0056638C">
              <w:rPr>
                <w:rFonts w:ascii="Book Antiqua" w:hAnsi="Book Antiqua"/>
                <w:b/>
                <w:sz w:val="23"/>
              </w:rPr>
              <w:t>Váróterem mennyezetének tisztasága</w:t>
            </w:r>
          </w:p>
        </w:tc>
        <w:tc>
          <w:tcPr>
            <w:tcW w:w="1985" w:type="dxa"/>
            <w:shd w:val="clear" w:color="auto" w:fill="FFFFFF" w:themeFill="background1"/>
            <w:vAlign w:val="center"/>
          </w:tcPr>
          <w:p w14:paraId="21D5FBA8" w14:textId="126A763C" w:rsidR="0025433C" w:rsidRPr="0056638C" w:rsidRDefault="009269B9" w:rsidP="00066689">
            <w:pPr>
              <w:spacing w:line="276" w:lineRule="auto"/>
              <w:jc w:val="left"/>
              <w:rPr>
                <w:rFonts w:ascii="Book Antiqua" w:hAnsi="Book Antiqua"/>
                <w:sz w:val="23"/>
              </w:rPr>
            </w:pPr>
            <w:r w:rsidRPr="0056638C">
              <w:rPr>
                <w:rFonts w:ascii="Book Antiqua" w:hAnsi="Book Antiqua"/>
                <w:sz w:val="23"/>
              </w:rPr>
              <w:t xml:space="preserve">A váróterem mennyezetének szennyezettsége meghaladja az 50%-ot.  </w:t>
            </w:r>
          </w:p>
        </w:tc>
        <w:tc>
          <w:tcPr>
            <w:tcW w:w="1984" w:type="dxa"/>
            <w:shd w:val="clear" w:color="auto" w:fill="FFFFFF" w:themeFill="background1"/>
            <w:vAlign w:val="center"/>
          </w:tcPr>
          <w:p w14:paraId="29243340" w14:textId="42747D81" w:rsidR="0025433C" w:rsidRPr="0056638C" w:rsidRDefault="009269B9" w:rsidP="00066689">
            <w:pPr>
              <w:spacing w:line="276" w:lineRule="auto"/>
              <w:jc w:val="left"/>
              <w:rPr>
                <w:rFonts w:ascii="Book Antiqua" w:hAnsi="Book Antiqua"/>
                <w:sz w:val="23"/>
              </w:rPr>
            </w:pPr>
            <w:r w:rsidRPr="0056638C">
              <w:rPr>
                <w:rFonts w:ascii="Book Antiqua" w:hAnsi="Book Antiqua"/>
                <w:sz w:val="23"/>
              </w:rPr>
              <w:t>A mennyezet szennyezettsége 10% és 50% között van.</w:t>
            </w:r>
          </w:p>
        </w:tc>
        <w:tc>
          <w:tcPr>
            <w:tcW w:w="2069" w:type="dxa"/>
            <w:shd w:val="clear" w:color="auto" w:fill="FFFFFF" w:themeFill="background1"/>
            <w:vAlign w:val="center"/>
          </w:tcPr>
          <w:p w14:paraId="6CCEE235" w14:textId="7C1C0F83" w:rsidR="0025433C" w:rsidRPr="0056638C" w:rsidRDefault="009269B9" w:rsidP="00066689">
            <w:pPr>
              <w:spacing w:line="276" w:lineRule="auto"/>
              <w:jc w:val="left"/>
              <w:rPr>
                <w:rFonts w:ascii="Book Antiqua" w:hAnsi="Book Antiqua"/>
                <w:sz w:val="23"/>
              </w:rPr>
            </w:pPr>
            <w:r w:rsidRPr="0056638C">
              <w:rPr>
                <w:rFonts w:ascii="Book Antiqua" w:hAnsi="Book Antiqua"/>
                <w:sz w:val="23"/>
              </w:rPr>
              <w:t xml:space="preserve">A mennyezet szennyezettsége nem éri el a 10%-ot.  </w:t>
            </w:r>
          </w:p>
        </w:tc>
        <w:tc>
          <w:tcPr>
            <w:tcW w:w="1441" w:type="dxa"/>
            <w:shd w:val="clear" w:color="auto" w:fill="FFFFFF" w:themeFill="background1"/>
            <w:vAlign w:val="center"/>
          </w:tcPr>
          <w:p w14:paraId="57C901CA" w14:textId="57812DC7" w:rsidR="0025433C" w:rsidRPr="0056638C" w:rsidRDefault="009269B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4834D252" w14:textId="77777777" w:rsidTr="0056638C">
        <w:trPr>
          <w:cantSplit/>
        </w:trPr>
        <w:tc>
          <w:tcPr>
            <w:tcW w:w="1809" w:type="dxa"/>
            <w:shd w:val="clear" w:color="auto" w:fill="FFFFFF" w:themeFill="background1"/>
            <w:vAlign w:val="center"/>
          </w:tcPr>
          <w:p w14:paraId="403BE868"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Várótermi padok, ülések tisztasága</w:t>
            </w:r>
          </w:p>
        </w:tc>
        <w:tc>
          <w:tcPr>
            <w:tcW w:w="1985" w:type="dxa"/>
            <w:shd w:val="clear" w:color="auto" w:fill="FFFFFF" w:themeFill="background1"/>
            <w:vAlign w:val="center"/>
          </w:tcPr>
          <w:p w14:paraId="554FBE96"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nyomot hagyó, ragadó szennyeződés van, vagy</w:t>
            </w:r>
          </w:p>
          <w:p w14:paraId="6F4F7467"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meghaladja az 50%-ot.</w:t>
            </w:r>
          </w:p>
        </w:tc>
        <w:tc>
          <w:tcPr>
            <w:tcW w:w="1984" w:type="dxa"/>
            <w:shd w:val="clear" w:color="auto" w:fill="FFFFFF" w:themeFill="background1"/>
            <w:vAlign w:val="center"/>
          </w:tcPr>
          <w:p w14:paraId="5631938B"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nincsen nyomot hagyó, ragadó szennyeződés, és</w:t>
            </w:r>
          </w:p>
          <w:p w14:paraId="46F62CB6"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 és 50% között van.</w:t>
            </w:r>
          </w:p>
        </w:tc>
        <w:tc>
          <w:tcPr>
            <w:tcW w:w="2069" w:type="dxa"/>
            <w:shd w:val="clear" w:color="auto" w:fill="FFFFFF" w:themeFill="background1"/>
            <w:vAlign w:val="center"/>
          </w:tcPr>
          <w:p w14:paraId="6D1E2D90"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padon nincsen nyomot hagyó, ragadó szennyeződés, és</w:t>
            </w:r>
          </w:p>
          <w:p w14:paraId="39C6D949"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10%-ot.</w:t>
            </w:r>
          </w:p>
        </w:tc>
        <w:tc>
          <w:tcPr>
            <w:tcW w:w="1441" w:type="dxa"/>
            <w:shd w:val="clear" w:color="auto" w:fill="FFFFFF" w:themeFill="background1"/>
            <w:vAlign w:val="center"/>
          </w:tcPr>
          <w:p w14:paraId="1C8A959F"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váróteremben nincs pad, vagy</w:t>
            </w:r>
          </w:p>
          <w:p w14:paraId="0B9AAEE9"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 xml:space="preserve">a váróterem üzemeltetése egyedi engedély alapján nem követelmény. </w:t>
            </w:r>
          </w:p>
        </w:tc>
      </w:tr>
      <w:tr w:rsidR="0056638C" w:rsidRPr="00423540" w14:paraId="368DAC34" w14:textId="77777777" w:rsidTr="0056638C">
        <w:trPr>
          <w:cantSplit/>
        </w:trPr>
        <w:tc>
          <w:tcPr>
            <w:tcW w:w="1809" w:type="dxa"/>
            <w:shd w:val="clear" w:color="auto" w:fill="FFFFFF" w:themeFill="background1"/>
            <w:vAlign w:val="center"/>
          </w:tcPr>
          <w:p w14:paraId="2D757E0A"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Várótermi szeméttárolók tisztasága</w:t>
            </w:r>
          </w:p>
        </w:tc>
        <w:tc>
          <w:tcPr>
            <w:tcW w:w="1985" w:type="dxa"/>
            <w:shd w:val="clear" w:color="auto" w:fill="FFFFFF" w:themeFill="background1"/>
            <w:vAlign w:val="center"/>
          </w:tcPr>
          <w:p w14:paraId="0F710ED7"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túltelített, vagy</w:t>
            </w:r>
          </w:p>
          <w:p w14:paraId="7F531356"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nyomot hagyó, ragadó szennyeződés van, vagy</w:t>
            </w:r>
          </w:p>
          <w:p w14:paraId="3119C427"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meghaladja az 50%-ot.</w:t>
            </w:r>
          </w:p>
        </w:tc>
        <w:tc>
          <w:tcPr>
            <w:tcW w:w="1984" w:type="dxa"/>
            <w:shd w:val="clear" w:color="auto" w:fill="FFFFFF" w:themeFill="background1"/>
            <w:vAlign w:val="center"/>
          </w:tcPr>
          <w:p w14:paraId="4486D406"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szeméttároló legfeljebb színültig van tele, és </w:t>
            </w:r>
          </w:p>
          <w:p w14:paraId="0380CB71"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nincs nyomot hagyó, ragadó szennyeződés, és</w:t>
            </w:r>
          </w:p>
          <w:p w14:paraId="7F0958AE"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 és 50% között van.</w:t>
            </w:r>
          </w:p>
        </w:tc>
        <w:tc>
          <w:tcPr>
            <w:tcW w:w="2069" w:type="dxa"/>
            <w:shd w:val="clear" w:color="auto" w:fill="FFFFFF" w:themeFill="background1"/>
            <w:vAlign w:val="center"/>
          </w:tcPr>
          <w:p w14:paraId="249C18FA"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legfeljebb színültig van tele, és</w:t>
            </w:r>
          </w:p>
          <w:p w14:paraId="1376FBC6"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szeméttároló külső felületén nincs nyomot hagyó, ragadó szennyeződés, és</w:t>
            </w:r>
          </w:p>
          <w:p w14:paraId="56A5A34F"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10%-ot.</w:t>
            </w:r>
          </w:p>
        </w:tc>
        <w:tc>
          <w:tcPr>
            <w:tcW w:w="1441" w:type="dxa"/>
            <w:shd w:val="clear" w:color="auto" w:fill="FFFFFF" w:themeFill="background1"/>
            <w:vAlign w:val="center"/>
          </w:tcPr>
          <w:p w14:paraId="2B76F95F"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 xml:space="preserve">A váróteremben nincs szeméttároló, vagy </w:t>
            </w:r>
          </w:p>
          <w:p w14:paraId="0E498C07"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320E4394" w14:textId="77777777" w:rsidTr="0056638C">
        <w:trPr>
          <w:cantSplit/>
        </w:trPr>
        <w:tc>
          <w:tcPr>
            <w:tcW w:w="1809" w:type="dxa"/>
            <w:shd w:val="clear" w:color="auto" w:fill="FFFFFF" w:themeFill="background1"/>
            <w:vAlign w:val="center"/>
          </w:tcPr>
          <w:p w14:paraId="7414218D"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Váró</w:t>
            </w:r>
            <w:r w:rsidR="007435FB" w:rsidRPr="0056638C">
              <w:rPr>
                <w:rFonts w:ascii="Book Antiqua" w:hAnsi="Book Antiqua"/>
                <w:b/>
                <w:sz w:val="23"/>
              </w:rPr>
              <w:softHyphen/>
            </w:r>
            <w:r w:rsidRPr="0056638C">
              <w:rPr>
                <w:rFonts w:ascii="Book Antiqua" w:hAnsi="Book Antiqua"/>
                <w:b/>
                <w:sz w:val="23"/>
              </w:rPr>
              <w:t>terem lámpáinak tisztasága</w:t>
            </w:r>
          </w:p>
        </w:tc>
        <w:tc>
          <w:tcPr>
            <w:tcW w:w="1985" w:type="dxa"/>
            <w:shd w:val="clear" w:color="auto" w:fill="FFFFFF" w:themeFill="background1"/>
            <w:vAlign w:val="center"/>
          </w:tcPr>
          <w:p w14:paraId="4358162F"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várótermet megvilágító lámpák szennyezettsége meghaladja az 50%-ot.  </w:t>
            </w:r>
          </w:p>
        </w:tc>
        <w:tc>
          <w:tcPr>
            <w:tcW w:w="1984" w:type="dxa"/>
            <w:shd w:val="clear" w:color="auto" w:fill="FFFFFF" w:themeFill="background1"/>
            <w:vAlign w:val="center"/>
          </w:tcPr>
          <w:p w14:paraId="2557DB92"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várótermet megvilágító lámpák szennyezettsége 10% és 50% között van. </w:t>
            </w:r>
          </w:p>
        </w:tc>
        <w:tc>
          <w:tcPr>
            <w:tcW w:w="2069" w:type="dxa"/>
            <w:shd w:val="clear" w:color="auto" w:fill="FFFFFF" w:themeFill="background1"/>
            <w:vAlign w:val="center"/>
          </w:tcPr>
          <w:p w14:paraId="368F495B"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várótermet megvilágító lámpák szennyezettsége nem éri el a 10%-ot.  </w:t>
            </w:r>
          </w:p>
        </w:tc>
        <w:tc>
          <w:tcPr>
            <w:tcW w:w="1441" w:type="dxa"/>
            <w:shd w:val="clear" w:color="auto" w:fill="FFFFFF" w:themeFill="background1"/>
            <w:vAlign w:val="center"/>
          </w:tcPr>
          <w:p w14:paraId="31FDEF51"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váróteremben nincsenek lámpák, vagy</w:t>
            </w:r>
          </w:p>
          <w:p w14:paraId="75D2C64C"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61208C40" w14:textId="77777777" w:rsidTr="0056638C">
        <w:trPr>
          <w:cantSplit/>
        </w:trPr>
        <w:tc>
          <w:tcPr>
            <w:tcW w:w="1809" w:type="dxa"/>
            <w:shd w:val="clear" w:color="auto" w:fill="FFFFFF" w:themeFill="background1"/>
            <w:vAlign w:val="center"/>
          </w:tcPr>
          <w:p w14:paraId="684342E1"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ajtók, ablakok tisztasága</w:t>
            </w:r>
          </w:p>
        </w:tc>
        <w:tc>
          <w:tcPr>
            <w:tcW w:w="1985" w:type="dxa"/>
            <w:shd w:val="clear" w:color="auto" w:fill="FFFFFF" w:themeFill="background1"/>
            <w:vAlign w:val="center"/>
          </w:tcPr>
          <w:p w14:paraId="7769A1D4"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meghaladja az 50%-ot.  </w:t>
            </w:r>
          </w:p>
        </w:tc>
        <w:tc>
          <w:tcPr>
            <w:tcW w:w="1984" w:type="dxa"/>
            <w:shd w:val="clear" w:color="auto" w:fill="FFFFFF" w:themeFill="background1"/>
            <w:vAlign w:val="center"/>
          </w:tcPr>
          <w:p w14:paraId="2A723808"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10% és 50% között van. </w:t>
            </w:r>
          </w:p>
        </w:tc>
        <w:tc>
          <w:tcPr>
            <w:tcW w:w="2069" w:type="dxa"/>
            <w:shd w:val="clear" w:color="auto" w:fill="FFFFFF" w:themeFill="background1"/>
            <w:vAlign w:val="center"/>
          </w:tcPr>
          <w:p w14:paraId="7ADC41AD"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Az ajtók és ablakok szennyezettsége nem éri el a 10%-ot.  </w:t>
            </w:r>
          </w:p>
        </w:tc>
        <w:tc>
          <w:tcPr>
            <w:tcW w:w="1441" w:type="dxa"/>
            <w:shd w:val="clear" w:color="auto" w:fill="FFFFFF" w:themeFill="background1"/>
            <w:vAlign w:val="center"/>
          </w:tcPr>
          <w:p w14:paraId="6ED08195"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50081528"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 xml:space="preserve">a WC helyiség üzemeltetése egyedi engedély alapján nem követelmény. </w:t>
            </w:r>
          </w:p>
        </w:tc>
      </w:tr>
      <w:tr w:rsidR="0056638C" w:rsidRPr="00423540" w14:paraId="161DDD5A" w14:textId="77777777" w:rsidTr="0056638C">
        <w:trPr>
          <w:cantSplit/>
        </w:trPr>
        <w:tc>
          <w:tcPr>
            <w:tcW w:w="1809" w:type="dxa"/>
            <w:shd w:val="clear" w:color="auto" w:fill="FFFFFF" w:themeFill="background1"/>
            <w:vAlign w:val="center"/>
          </w:tcPr>
          <w:p w14:paraId="38B16298"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padló tisztasága</w:t>
            </w:r>
          </w:p>
        </w:tc>
        <w:tc>
          <w:tcPr>
            <w:tcW w:w="1985" w:type="dxa"/>
            <w:shd w:val="clear" w:color="auto" w:fill="FFFFFF" w:themeFill="background1"/>
            <w:vAlign w:val="center"/>
          </w:tcPr>
          <w:p w14:paraId="082037EA"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padlón ragadó szennyeződés van, vagy</w:t>
            </w:r>
          </w:p>
          <w:p w14:paraId="570DC58D"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látható szennyeződés mértéke az 50%-ot meghaladja.</w:t>
            </w:r>
          </w:p>
        </w:tc>
        <w:tc>
          <w:tcPr>
            <w:tcW w:w="1984" w:type="dxa"/>
            <w:shd w:val="clear" w:color="auto" w:fill="FFFFFF" w:themeFill="background1"/>
            <w:vAlign w:val="center"/>
          </w:tcPr>
          <w:p w14:paraId="46609F3E"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03C9F262"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20% és 50% között van.</w:t>
            </w:r>
          </w:p>
        </w:tc>
        <w:tc>
          <w:tcPr>
            <w:tcW w:w="2069" w:type="dxa"/>
            <w:shd w:val="clear" w:color="auto" w:fill="FFFFFF" w:themeFill="background1"/>
            <w:vAlign w:val="center"/>
          </w:tcPr>
          <w:p w14:paraId="75643971"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ragadó szennyeződés, és</w:t>
            </w:r>
          </w:p>
          <w:p w14:paraId="20FCABD3"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20%-ot.</w:t>
            </w:r>
          </w:p>
        </w:tc>
        <w:tc>
          <w:tcPr>
            <w:tcW w:w="1441" w:type="dxa"/>
            <w:shd w:val="clear" w:color="auto" w:fill="FFFFFF" w:themeFill="background1"/>
            <w:vAlign w:val="center"/>
          </w:tcPr>
          <w:p w14:paraId="1858763A"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WC helyiség az utasok számára nem hozzáférhető, vagy </w:t>
            </w:r>
          </w:p>
          <w:p w14:paraId="14BC47DE"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29067A32" w14:textId="77777777" w:rsidTr="0056638C">
        <w:trPr>
          <w:cantSplit/>
        </w:trPr>
        <w:tc>
          <w:tcPr>
            <w:tcW w:w="1809" w:type="dxa"/>
            <w:shd w:val="clear" w:color="auto" w:fill="FFFFFF" w:themeFill="background1"/>
            <w:vAlign w:val="center"/>
          </w:tcPr>
          <w:p w14:paraId="12C18709"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falak tisztasága</w:t>
            </w:r>
          </w:p>
        </w:tc>
        <w:tc>
          <w:tcPr>
            <w:tcW w:w="1985" w:type="dxa"/>
            <w:shd w:val="clear" w:color="auto" w:fill="FFFFFF" w:themeFill="background1"/>
            <w:vAlign w:val="center"/>
          </w:tcPr>
          <w:p w14:paraId="256626BC"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WC falainak szennyezettsége meghaladja az 50%-ot.  </w:t>
            </w:r>
          </w:p>
        </w:tc>
        <w:tc>
          <w:tcPr>
            <w:tcW w:w="1984" w:type="dxa"/>
            <w:shd w:val="clear" w:color="auto" w:fill="FFFFFF" w:themeFill="background1"/>
            <w:vAlign w:val="center"/>
          </w:tcPr>
          <w:p w14:paraId="5AE8B231"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falak szennyezettsége 10% és 50% között van. </w:t>
            </w:r>
          </w:p>
        </w:tc>
        <w:tc>
          <w:tcPr>
            <w:tcW w:w="2069" w:type="dxa"/>
            <w:shd w:val="clear" w:color="auto" w:fill="FFFFFF" w:themeFill="background1"/>
            <w:vAlign w:val="center"/>
          </w:tcPr>
          <w:p w14:paraId="2C08EEF9"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falak szennyezettsége nem éri el a 10%-ot.  </w:t>
            </w:r>
          </w:p>
        </w:tc>
        <w:tc>
          <w:tcPr>
            <w:tcW w:w="1441" w:type="dxa"/>
            <w:shd w:val="clear" w:color="auto" w:fill="FFFFFF" w:themeFill="background1"/>
            <w:vAlign w:val="center"/>
          </w:tcPr>
          <w:p w14:paraId="6DC492E2"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2943CC6F"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50DE952E" w14:textId="77777777" w:rsidTr="0056638C">
        <w:trPr>
          <w:cantSplit/>
        </w:trPr>
        <w:tc>
          <w:tcPr>
            <w:tcW w:w="1809" w:type="dxa"/>
            <w:shd w:val="clear" w:color="auto" w:fill="FFFFFF" w:themeFill="background1"/>
            <w:vAlign w:val="center"/>
          </w:tcPr>
          <w:p w14:paraId="788A88A8"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csésze tisztasága</w:t>
            </w:r>
          </w:p>
        </w:tc>
        <w:tc>
          <w:tcPr>
            <w:tcW w:w="1985" w:type="dxa"/>
            <w:shd w:val="clear" w:color="auto" w:fill="FFFFFF" w:themeFill="background1"/>
            <w:vAlign w:val="center"/>
          </w:tcPr>
          <w:p w14:paraId="75A99395"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WC csésze több mint 30%-ban szennyezett.</w:t>
            </w:r>
          </w:p>
        </w:tc>
        <w:tc>
          <w:tcPr>
            <w:tcW w:w="1984" w:type="dxa"/>
            <w:shd w:val="clear" w:color="auto" w:fill="FFFFFF" w:themeFill="background1"/>
            <w:vAlign w:val="center"/>
          </w:tcPr>
          <w:p w14:paraId="058FB365"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WC csésze szennyezettsége 10% és 30% között van.</w:t>
            </w:r>
          </w:p>
        </w:tc>
        <w:tc>
          <w:tcPr>
            <w:tcW w:w="2069" w:type="dxa"/>
            <w:shd w:val="clear" w:color="auto" w:fill="FFFFFF" w:themeFill="background1"/>
            <w:vAlign w:val="center"/>
          </w:tcPr>
          <w:p w14:paraId="74E1CB55"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WC csésze legfeljebb 10%-ban szennyezett.</w:t>
            </w:r>
          </w:p>
        </w:tc>
        <w:tc>
          <w:tcPr>
            <w:tcW w:w="1441" w:type="dxa"/>
            <w:shd w:val="clear" w:color="auto" w:fill="FFFFFF" w:themeFill="background1"/>
            <w:vAlign w:val="center"/>
          </w:tcPr>
          <w:p w14:paraId="15426B13"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301280A9"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38E2AA62" w14:textId="77777777" w:rsidTr="0056638C">
        <w:trPr>
          <w:cantSplit/>
        </w:trPr>
        <w:tc>
          <w:tcPr>
            <w:tcW w:w="1809" w:type="dxa"/>
            <w:shd w:val="clear" w:color="auto" w:fill="FFFFFF" w:themeFill="background1"/>
            <w:vAlign w:val="center"/>
          </w:tcPr>
          <w:p w14:paraId="060DF1FC"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ülőke tisztasága</w:t>
            </w:r>
          </w:p>
        </w:tc>
        <w:tc>
          <w:tcPr>
            <w:tcW w:w="1985" w:type="dxa"/>
            <w:shd w:val="clear" w:color="auto" w:fill="FFFFFF" w:themeFill="background1"/>
            <w:vAlign w:val="center"/>
          </w:tcPr>
          <w:p w14:paraId="60091614"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nyomot hagyó, ragadó szennyeződés van, vagy</w:t>
            </w:r>
          </w:p>
          <w:p w14:paraId="57A0ECAF"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 látható szennyeződés mértéke meghaladja a 30%-ot.</w:t>
            </w:r>
          </w:p>
        </w:tc>
        <w:tc>
          <w:tcPr>
            <w:tcW w:w="1984" w:type="dxa"/>
            <w:shd w:val="clear" w:color="auto" w:fill="FFFFFF" w:themeFill="background1"/>
            <w:vAlign w:val="center"/>
          </w:tcPr>
          <w:p w14:paraId="53A4D33C"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nincsen nyomot hagyó, ragadó szennyeződés, és</w:t>
            </w:r>
          </w:p>
          <w:p w14:paraId="75488095"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10% és 30% között van.</w:t>
            </w:r>
          </w:p>
        </w:tc>
        <w:tc>
          <w:tcPr>
            <w:tcW w:w="2069" w:type="dxa"/>
            <w:shd w:val="clear" w:color="auto" w:fill="FFFFFF" w:themeFill="background1"/>
            <w:vAlign w:val="center"/>
          </w:tcPr>
          <w:p w14:paraId="7979C185"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WC ülőkén nincsen nyomot hagyó, ragadó szennyeződés, és</w:t>
            </w:r>
          </w:p>
          <w:p w14:paraId="4F021303"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látható szennyeződés mértéke nem éri el a 10%-ot.</w:t>
            </w:r>
          </w:p>
        </w:tc>
        <w:tc>
          <w:tcPr>
            <w:tcW w:w="1441" w:type="dxa"/>
            <w:shd w:val="clear" w:color="auto" w:fill="FFFFFF" w:themeFill="background1"/>
            <w:vAlign w:val="center"/>
          </w:tcPr>
          <w:p w14:paraId="1DA03222"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25B0063D"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ülőke, vagy</w:t>
            </w:r>
          </w:p>
          <w:p w14:paraId="6CEC1B5D"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62F47F22" w14:textId="77777777" w:rsidTr="0056638C">
        <w:trPr>
          <w:cantSplit/>
        </w:trPr>
        <w:tc>
          <w:tcPr>
            <w:tcW w:w="1809" w:type="dxa"/>
            <w:shd w:val="clear" w:color="auto" w:fill="FFFFFF" w:themeFill="background1"/>
            <w:vAlign w:val="center"/>
          </w:tcPr>
          <w:p w14:paraId="6AAF4525"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Mosdó</w:t>
            </w:r>
            <w:r w:rsidR="007435FB" w:rsidRPr="0056638C">
              <w:rPr>
                <w:rFonts w:ascii="Book Antiqua" w:hAnsi="Book Antiqua"/>
                <w:b/>
                <w:sz w:val="23"/>
              </w:rPr>
              <w:softHyphen/>
            </w:r>
            <w:r w:rsidRPr="0056638C">
              <w:rPr>
                <w:rFonts w:ascii="Book Antiqua" w:hAnsi="Book Antiqua"/>
                <w:b/>
                <w:sz w:val="23"/>
              </w:rPr>
              <w:t>kagyló tisztasága</w:t>
            </w:r>
          </w:p>
        </w:tc>
        <w:tc>
          <w:tcPr>
            <w:tcW w:w="1985" w:type="dxa"/>
            <w:shd w:val="clear" w:color="auto" w:fill="FFFFFF" w:themeFill="background1"/>
            <w:vAlign w:val="center"/>
          </w:tcPr>
          <w:p w14:paraId="60FC8A96"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mosdókagyló és környezete több mint 30%-ban szennyezett.</w:t>
            </w:r>
          </w:p>
        </w:tc>
        <w:tc>
          <w:tcPr>
            <w:tcW w:w="1984" w:type="dxa"/>
            <w:shd w:val="clear" w:color="auto" w:fill="FFFFFF" w:themeFill="background1"/>
            <w:vAlign w:val="center"/>
          </w:tcPr>
          <w:p w14:paraId="535D76C8"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mosdókagyló és környezetének szennyezettsége 10% és 30%-között van.</w:t>
            </w:r>
          </w:p>
        </w:tc>
        <w:tc>
          <w:tcPr>
            <w:tcW w:w="2069" w:type="dxa"/>
            <w:shd w:val="clear" w:color="auto" w:fill="FFFFFF" w:themeFill="background1"/>
            <w:vAlign w:val="center"/>
          </w:tcPr>
          <w:p w14:paraId="43A2ABC6"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A mosdókagyló és környezete legfeljebb 10%-ban szennyezett.</w:t>
            </w:r>
          </w:p>
        </w:tc>
        <w:tc>
          <w:tcPr>
            <w:tcW w:w="1441" w:type="dxa"/>
            <w:shd w:val="clear" w:color="auto" w:fill="FFFFFF" w:themeFill="background1"/>
            <w:vAlign w:val="center"/>
          </w:tcPr>
          <w:p w14:paraId="52A4B1F5"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134BD47B"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mosdókagyló, vagy</w:t>
            </w:r>
          </w:p>
          <w:p w14:paraId="5F23294E"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34C944B4" w14:textId="77777777" w:rsidTr="0056638C">
        <w:trPr>
          <w:cantSplit/>
        </w:trPr>
        <w:tc>
          <w:tcPr>
            <w:tcW w:w="1809" w:type="dxa"/>
            <w:shd w:val="clear" w:color="auto" w:fill="FFFFFF" w:themeFill="background1"/>
            <w:vAlign w:val="center"/>
          </w:tcPr>
          <w:p w14:paraId="58BE2779"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tükör tisztasága</w:t>
            </w:r>
          </w:p>
        </w:tc>
        <w:tc>
          <w:tcPr>
            <w:tcW w:w="1985" w:type="dxa"/>
            <w:shd w:val="clear" w:color="auto" w:fill="FFFFFF" w:themeFill="background1"/>
            <w:vAlign w:val="center"/>
          </w:tcPr>
          <w:p w14:paraId="11FD2AEC"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tükör szennyezettsége meghaladja az 50%-ot.  </w:t>
            </w:r>
          </w:p>
        </w:tc>
        <w:tc>
          <w:tcPr>
            <w:tcW w:w="1984" w:type="dxa"/>
            <w:shd w:val="clear" w:color="auto" w:fill="FFFFFF" w:themeFill="background1"/>
            <w:vAlign w:val="center"/>
          </w:tcPr>
          <w:p w14:paraId="38644AAB"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tükör szennyezettsége 10% és 50% között van. </w:t>
            </w:r>
          </w:p>
        </w:tc>
        <w:tc>
          <w:tcPr>
            <w:tcW w:w="2069" w:type="dxa"/>
            <w:shd w:val="clear" w:color="auto" w:fill="FFFFFF" w:themeFill="background1"/>
            <w:vAlign w:val="center"/>
          </w:tcPr>
          <w:p w14:paraId="7A915F07"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tükör szennyezettsége nem éri el a 10%-ot.  </w:t>
            </w:r>
          </w:p>
        </w:tc>
        <w:tc>
          <w:tcPr>
            <w:tcW w:w="1441" w:type="dxa"/>
            <w:shd w:val="clear" w:color="auto" w:fill="FFFFFF" w:themeFill="background1"/>
            <w:vAlign w:val="center"/>
          </w:tcPr>
          <w:p w14:paraId="35F798BD"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76AB549D" w14:textId="77777777" w:rsidR="0080626B" w:rsidRPr="0056638C" w:rsidRDefault="0080626B" w:rsidP="00066689">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tükör, vagy</w:t>
            </w:r>
          </w:p>
          <w:p w14:paraId="25D9EF97"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675AD620" w14:textId="77777777" w:rsidTr="0056638C">
        <w:trPr>
          <w:cantSplit/>
        </w:trPr>
        <w:tc>
          <w:tcPr>
            <w:tcW w:w="1809" w:type="dxa"/>
            <w:shd w:val="clear" w:color="auto" w:fill="FFFFFF" w:themeFill="background1"/>
            <w:vAlign w:val="center"/>
          </w:tcPr>
          <w:p w14:paraId="285D86DB" w14:textId="77777777" w:rsidR="0080626B" w:rsidRPr="0056638C" w:rsidRDefault="0080626B" w:rsidP="00066689">
            <w:pPr>
              <w:pStyle w:val="Cmsor3c"/>
              <w:spacing w:line="276" w:lineRule="auto"/>
              <w:ind w:left="0" w:firstLine="0"/>
              <w:jc w:val="left"/>
              <w:rPr>
                <w:rFonts w:ascii="Book Antiqua" w:hAnsi="Book Antiqua"/>
                <w:b/>
                <w:sz w:val="23"/>
              </w:rPr>
            </w:pPr>
            <w:r w:rsidRPr="0056638C">
              <w:rPr>
                <w:rFonts w:ascii="Book Antiqua" w:hAnsi="Book Antiqua"/>
                <w:b/>
                <w:sz w:val="23"/>
              </w:rPr>
              <w:t>WC lámpáinak tisztasága</w:t>
            </w:r>
          </w:p>
        </w:tc>
        <w:tc>
          <w:tcPr>
            <w:tcW w:w="1985" w:type="dxa"/>
            <w:shd w:val="clear" w:color="auto" w:fill="FFFFFF" w:themeFill="background1"/>
            <w:vAlign w:val="center"/>
          </w:tcPr>
          <w:p w14:paraId="270B54C1" w14:textId="77777777" w:rsidR="0080626B" w:rsidRPr="0056638C" w:rsidRDefault="0080626B"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 WC helyiséget megvilágító lámpák szennyezettsége meghaladja az 50%-ot.  </w:t>
            </w:r>
          </w:p>
        </w:tc>
        <w:tc>
          <w:tcPr>
            <w:tcW w:w="1984" w:type="dxa"/>
            <w:shd w:val="clear" w:color="auto" w:fill="FFFFFF" w:themeFill="background1"/>
            <w:vAlign w:val="center"/>
          </w:tcPr>
          <w:p w14:paraId="78BF37BE"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WC helyiséget megvilágító lámpák szennyezettsége 10% és 50% között van. </w:t>
            </w:r>
          </w:p>
        </w:tc>
        <w:tc>
          <w:tcPr>
            <w:tcW w:w="2069" w:type="dxa"/>
            <w:shd w:val="clear" w:color="auto" w:fill="FFFFFF" w:themeFill="background1"/>
            <w:vAlign w:val="center"/>
          </w:tcPr>
          <w:p w14:paraId="5ACA66BD" w14:textId="77777777" w:rsidR="0080626B" w:rsidRPr="0056638C" w:rsidRDefault="0080626B" w:rsidP="00066689">
            <w:pPr>
              <w:spacing w:line="276" w:lineRule="auto"/>
              <w:jc w:val="left"/>
              <w:rPr>
                <w:rFonts w:ascii="Book Antiqua" w:hAnsi="Book Antiqua"/>
                <w:sz w:val="23"/>
              </w:rPr>
            </w:pPr>
            <w:r w:rsidRPr="0056638C">
              <w:rPr>
                <w:rFonts w:ascii="Book Antiqua" w:hAnsi="Book Antiqua"/>
                <w:sz w:val="23"/>
              </w:rPr>
              <w:t xml:space="preserve">A WC helyiséget megvilágító lámpák szennyezettsége nem éri el a 10%-ot.  </w:t>
            </w:r>
          </w:p>
        </w:tc>
        <w:tc>
          <w:tcPr>
            <w:tcW w:w="1441" w:type="dxa"/>
            <w:shd w:val="clear" w:color="auto" w:fill="FFFFFF" w:themeFill="background1"/>
            <w:vAlign w:val="center"/>
          </w:tcPr>
          <w:p w14:paraId="21D43E19"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 xml:space="preserve">A WC helyiség az utasok számára nem hozzáférhető, vagy </w:t>
            </w:r>
          </w:p>
          <w:p w14:paraId="665F0BF6" w14:textId="77777777" w:rsidR="0080626B" w:rsidRPr="0056638C" w:rsidRDefault="0080626B" w:rsidP="00066689">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0A577901" w14:textId="77777777" w:rsidTr="0056638C">
        <w:trPr>
          <w:cantSplit/>
        </w:trPr>
        <w:tc>
          <w:tcPr>
            <w:tcW w:w="1809" w:type="dxa"/>
            <w:shd w:val="clear" w:color="auto" w:fill="FFFFFF" w:themeFill="background1"/>
            <w:vAlign w:val="center"/>
          </w:tcPr>
          <w:p w14:paraId="22D569D6" w14:textId="77777777" w:rsidR="00F10589" w:rsidRPr="0056638C" w:rsidRDefault="00F10589"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Állomás</w:t>
            </w:r>
            <w:r w:rsidR="007435FB" w:rsidRPr="0056638C">
              <w:rPr>
                <w:rFonts w:ascii="Book Antiqua" w:hAnsi="Book Antiqua"/>
                <w:b/>
                <w:sz w:val="23"/>
              </w:rPr>
              <w:softHyphen/>
            </w:r>
            <w:r w:rsidRPr="0056638C">
              <w:rPr>
                <w:rFonts w:ascii="Book Antiqua" w:hAnsi="Book Antiqua"/>
                <w:b/>
                <w:sz w:val="23"/>
              </w:rPr>
              <w:t>név</w:t>
            </w:r>
          </w:p>
        </w:tc>
        <w:tc>
          <w:tcPr>
            <w:tcW w:w="1985" w:type="dxa"/>
            <w:shd w:val="clear" w:color="auto" w:fill="FFFFFF" w:themeFill="background1"/>
            <w:vAlign w:val="center"/>
          </w:tcPr>
          <w:p w14:paraId="7049F2E8" w14:textId="77777777" w:rsidR="00F10589" w:rsidRPr="0056638C" w:rsidRDefault="00F1058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utasforgalmi létesítmény megnevezése (vagy erre utaló név) nincs feltüntetve </w:t>
            </w:r>
            <w:r w:rsidR="00227586" w:rsidRPr="0056638C">
              <w:rPr>
                <w:rFonts w:ascii="Book Antiqua" w:hAnsi="Book Antiqua"/>
                <w:sz w:val="23"/>
              </w:rPr>
              <w:t xml:space="preserve">sem </w:t>
            </w:r>
            <w:r w:rsidRPr="0056638C">
              <w:rPr>
                <w:rFonts w:ascii="Book Antiqua" w:hAnsi="Book Antiqua"/>
                <w:sz w:val="23"/>
              </w:rPr>
              <w:t xml:space="preserve">a </w:t>
            </w:r>
            <w:proofErr w:type="spellStart"/>
            <w:r w:rsidRPr="0056638C">
              <w:rPr>
                <w:rFonts w:ascii="Book Antiqua" w:hAnsi="Book Antiqua"/>
                <w:sz w:val="23"/>
              </w:rPr>
              <w:t>kocsiállásokról</w:t>
            </w:r>
            <w:proofErr w:type="spellEnd"/>
            <w:r w:rsidR="00227586" w:rsidRPr="0056638C">
              <w:rPr>
                <w:rFonts w:ascii="Book Antiqua" w:hAnsi="Book Antiqua"/>
                <w:sz w:val="23"/>
              </w:rPr>
              <w:t>, sem az érkező járatok utasteréből</w:t>
            </w:r>
            <w:r w:rsidRPr="0056638C">
              <w:rPr>
                <w:rFonts w:ascii="Book Antiqua" w:hAnsi="Book Antiqua"/>
                <w:sz w:val="23"/>
              </w:rPr>
              <w:t xml:space="preserve"> látható helyen és módon. </w:t>
            </w:r>
          </w:p>
        </w:tc>
        <w:tc>
          <w:tcPr>
            <w:tcW w:w="1984" w:type="dxa"/>
            <w:shd w:val="clear" w:color="auto" w:fill="FFFFFF" w:themeFill="background1"/>
            <w:vAlign w:val="center"/>
          </w:tcPr>
          <w:p w14:paraId="5FF8A903" w14:textId="77777777" w:rsidR="00F10589" w:rsidRPr="0056638C" w:rsidRDefault="00F10589" w:rsidP="00066689">
            <w:pPr>
              <w:pStyle w:val="tmutatszveg"/>
              <w:spacing w:line="276" w:lineRule="auto"/>
              <w:rPr>
                <w:rFonts w:ascii="Book Antiqua" w:hAnsi="Book Antiqua"/>
                <w:sz w:val="23"/>
              </w:rPr>
            </w:pPr>
            <w:r w:rsidRPr="0056638C">
              <w:rPr>
                <w:rFonts w:ascii="Book Antiqua" w:hAnsi="Book Antiqua"/>
                <w:sz w:val="23"/>
              </w:rPr>
              <w:t xml:space="preserve">Az utasforgalmi létesítményre utaló név fel van tüntetve a </w:t>
            </w:r>
            <w:proofErr w:type="spellStart"/>
            <w:r w:rsidRPr="0056638C">
              <w:rPr>
                <w:rFonts w:ascii="Book Antiqua" w:hAnsi="Book Antiqua"/>
                <w:sz w:val="23"/>
              </w:rPr>
              <w:t>kocsiállásokról</w:t>
            </w:r>
            <w:proofErr w:type="spellEnd"/>
            <w:r w:rsidRPr="0056638C">
              <w:rPr>
                <w:rFonts w:ascii="Book Antiqua" w:hAnsi="Book Antiqua"/>
                <w:sz w:val="23"/>
              </w:rPr>
              <w:t xml:space="preserve"> </w:t>
            </w:r>
            <w:r w:rsidR="00227586" w:rsidRPr="0056638C">
              <w:rPr>
                <w:rFonts w:ascii="Book Antiqua" w:hAnsi="Book Antiqua"/>
                <w:sz w:val="23"/>
              </w:rPr>
              <w:t xml:space="preserve">vagy az érkező járatok utasteréből </w:t>
            </w:r>
            <w:r w:rsidRPr="0056638C">
              <w:rPr>
                <w:rFonts w:ascii="Book Antiqua" w:hAnsi="Book Antiqua"/>
                <w:sz w:val="23"/>
              </w:rPr>
              <w:t>látható helyen és módon, de nem felel meg pontosan az érvényes menetrendben szereplő megnevezésnek.</w:t>
            </w:r>
          </w:p>
        </w:tc>
        <w:tc>
          <w:tcPr>
            <w:tcW w:w="2069" w:type="dxa"/>
            <w:shd w:val="clear" w:color="auto" w:fill="FFFFFF" w:themeFill="background1"/>
            <w:vAlign w:val="center"/>
          </w:tcPr>
          <w:p w14:paraId="6178C64F" w14:textId="77777777" w:rsidR="00F10589" w:rsidRPr="0056638C" w:rsidRDefault="00F10589" w:rsidP="00066689">
            <w:pPr>
              <w:pStyle w:val="tmutatszveg"/>
              <w:spacing w:line="276" w:lineRule="auto"/>
              <w:rPr>
                <w:rFonts w:ascii="Book Antiqua" w:hAnsi="Book Antiqua"/>
                <w:sz w:val="23"/>
              </w:rPr>
            </w:pPr>
            <w:r w:rsidRPr="0056638C">
              <w:rPr>
                <w:rFonts w:ascii="Book Antiqua" w:hAnsi="Book Antiqua"/>
                <w:sz w:val="23"/>
              </w:rPr>
              <w:t xml:space="preserve">Az utasforgalmi létesítmény érvényes menetrendben szereplő megnevezése fel van tüntetve a </w:t>
            </w:r>
            <w:proofErr w:type="spellStart"/>
            <w:r w:rsidRPr="0056638C">
              <w:rPr>
                <w:rFonts w:ascii="Book Antiqua" w:hAnsi="Book Antiqua"/>
                <w:sz w:val="23"/>
              </w:rPr>
              <w:t>kocsiállásokról</w:t>
            </w:r>
            <w:proofErr w:type="spellEnd"/>
            <w:r w:rsidRPr="0056638C">
              <w:rPr>
                <w:rFonts w:ascii="Book Antiqua" w:hAnsi="Book Antiqua"/>
                <w:sz w:val="23"/>
              </w:rPr>
              <w:t xml:space="preserve"> </w:t>
            </w:r>
            <w:r w:rsidR="00227586" w:rsidRPr="0056638C">
              <w:rPr>
                <w:rFonts w:ascii="Book Antiqua" w:hAnsi="Book Antiqua"/>
                <w:sz w:val="23"/>
              </w:rPr>
              <w:t xml:space="preserve">vagy az érkező járatok utasteréből </w:t>
            </w:r>
            <w:r w:rsidRPr="0056638C">
              <w:rPr>
                <w:rFonts w:ascii="Book Antiqua" w:hAnsi="Book Antiqua"/>
                <w:sz w:val="23"/>
              </w:rPr>
              <w:t xml:space="preserve">látható helyen és módon. </w:t>
            </w:r>
          </w:p>
        </w:tc>
        <w:tc>
          <w:tcPr>
            <w:tcW w:w="1441" w:type="dxa"/>
            <w:shd w:val="clear" w:color="auto" w:fill="FFFFFF" w:themeFill="background1"/>
            <w:vAlign w:val="center"/>
          </w:tcPr>
          <w:p w14:paraId="715CA5F4" w14:textId="77777777" w:rsidR="00F10589" w:rsidRPr="0056638C" w:rsidRDefault="00F10589" w:rsidP="00066689">
            <w:pPr>
              <w:spacing w:line="276" w:lineRule="auto"/>
              <w:jc w:val="left"/>
              <w:rPr>
                <w:rFonts w:ascii="Book Antiqua" w:hAnsi="Book Antiqua"/>
                <w:b/>
                <w:sz w:val="23"/>
              </w:rPr>
            </w:pPr>
          </w:p>
        </w:tc>
      </w:tr>
      <w:tr w:rsidR="0056638C" w:rsidRPr="00423540" w14:paraId="15E07FF8" w14:textId="77777777" w:rsidTr="0056638C">
        <w:trPr>
          <w:cantSplit/>
        </w:trPr>
        <w:tc>
          <w:tcPr>
            <w:tcW w:w="1809" w:type="dxa"/>
            <w:shd w:val="clear" w:color="auto" w:fill="FFFFFF" w:themeFill="background1"/>
            <w:vAlign w:val="center"/>
          </w:tcPr>
          <w:p w14:paraId="58C9DC7A" w14:textId="77777777" w:rsidR="0039161F" w:rsidRPr="0056638C" w:rsidRDefault="00BD7D36" w:rsidP="00066689">
            <w:pPr>
              <w:pStyle w:val="Cmsor3c"/>
              <w:spacing w:line="276" w:lineRule="auto"/>
              <w:ind w:left="0" w:firstLine="0"/>
              <w:jc w:val="left"/>
              <w:rPr>
                <w:rFonts w:ascii="Book Antiqua" w:hAnsi="Book Antiqua"/>
                <w:b/>
                <w:sz w:val="23"/>
              </w:rPr>
            </w:pPr>
            <w:r w:rsidRPr="0056638C">
              <w:rPr>
                <w:rFonts w:ascii="Book Antiqua" w:hAnsi="Book Antiqua"/>
                <w:b/>
                <w:sz w:val="23"/>
              </w:rPr>
              <w:t xml:space="preserve">Hangos </w:t>
            </w:r>
            <w:proofErr w:type="spellStart"/>
            <w:r w:rsidRPr="0056638C">
              <w:rPr>
                <w:rFonts w:ascii="Book Antiqua" w:hAnsi="Book Antiqua"/>
                <w:b/>
                <w:sz w:val="23"/>
              </w:rPr>
              <w:t>utas</w:t>
            </w:r>
            <w:r w:rsidRPr="0056638C">
              <w:rPr>
                <w:rFonts w:ascii="Book Antiqua" w:hAnsi="Book Antiqua"/>
                <w:b/>
                <w:sz w:val="23"/>
              </w:rPr>
              <w:softHyphen/>
              <w:t>tájékoztatás</w:t>
            </w:r>
            <w:proofErr w:type="spellEnd"/>
          </w:p>
        </w:tc>
        <w:tc>
          <w:tcPr>
            <w:tcW w:w="1985" w:type="dxa"/>
            <w:shd w:val="clear" w:color="auto" w:fill="FFFFFF" w:themeFill="background1"/>
            <w:vAlign w:val="center"/>
          </w:tcPr>
          <w:p w14:paraId="531C083D" w14:textId="77777777" w:rsidR="0039161F" w:rsidRPr="0056638C" w:rsidRDefault="006E1A2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w:t>
            </w:r>
            <w:proofErr w:type="spellStart"/>
            <w:r w:rsidRPr="0056638C">
              <w:rPr>
                <w:rFonts w:ascii="Book Antiqua" w:hAnsi="Book Antiqua"/>
                <w:sz w:val="23"/>
              </w:rPr>
              <w:t>utasforglami</w:t>
            </w:r>
            <w:proofErr w:type="spellEnd"/>
            <w:r w:rsidRPr="0056638C">
              <w:rPr>
                <w:rFonts w:ascii="Book Antiqua" w:hAnsi="Book Antiqua"/>
                <w:sz w:val="23"/>
              </w:rPr>
              <w:t xml:space="preserve"> létesítményben nem működik hangos </w:t>
            </w:r>
            <w:proofErr w:type="spellStart"/>
            <w:r w:rsidRPr="0056638C">
              <w:rPr>
                <w:rFonts w:ascii="Book Antiqua" w:hAnsi="Book Antiqua"/>
                <w:sz w:val="23"/>
              </w:rPr>
              <w:t>utastájékoztatás</w:t>
            </w:r>
            <w:proofErr w:type="spellEnd"/>
            <w:r w:rsidRPr="0056638C">
              <w:rPr>
                <w:rFonts w:ascii="Book Antiqua" w:hAnsi="Book Antiqua"/>
                <w:sz w:val="23"/>
              </w:rPr>
              <w:t>;</w:t>
            </w:r>
          </w:p>
          <w:p w14:paraId="7574F6C8" w14:textId="77777777" w:rsidR="0039161F" w:rsidRPr="0056638C" w:rsidRDefault="006E1A2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vagy működik, de az információ</w:t>
            </w:r>
          </w:p>
          <w:p w14:paraId="232C42B4" w14:textId="77777777" w:rsidR="0039161F" w:rsidRPr="0056638C" w:rsidRDefault="001C3929" w:rsidP="00066689">
            <w:pPr>
              <w:pStyle w:val="Pontozottfelsorols"/>
              <w:spacing w:line="276" w:lineRule="auto"/>
              <w:rPr>
                <w:rFonts w:ascii="Book Antiqua" w:hAnsi="Book Antiqua"/>
                <w:sz w:val="23"/>
              </w:rPr>
            </w:pPr>
            <w:r w:rsidRPr="0056638C">
              <w:rPr>
                <w:rFonts w:ascii="Book Antiqua" w:hAnsi="Book Antiqua"/>
                <w:sz w:val="23"/>
              </w:rPr>
              <w:t>érthetetlen, vag</w:t>
            </w:r>
            <w:r w:rsidR="006E1A29" w:rsidRPr="0056638C">
              <w:rPr>
                <w:rFonts w:ascii="Book Antiqua" w:hAnsi="Book Antiqua"/>
                <w:sz w:val="23"/>
              </w:rPr>
              <w:t>y</w:t>
            </w:r>
          </w:p>
          <w:p w14:paraId="7407CA88" w14:textId="77777777" w:rsidR="0039161F" w:rsidRPr="0056638C" w:rsidRDefault="001C3929" w:rsidP="00066689">
            <w:pPr>
              <w:pStyle w:val="Pontozottfelsorols"/>
              <w:spacing w:line="276" w:lineRule="auto"/>
              <w:rPr>
                <w:rFonts w:ascii="Book Antiqua" w:hAnsi="Book Antiqua"/>
                <w:sz w:val="23"/>
              </w:rPr>
            </w:pPr>
            <w:r w:rsidRPr="0056638C">
              <w:rPr>
                <w:rFonts w:ascii="Book Antiqua" w:hAnsi="Book Antiqua"/>
                <w:sz w:val="23"/>
              </w:rPr>
              <w:t>nem egyértelmű,</w:t>
            </w:r>
            <w:r w:rsidR="0038305C" w:rsidRPr="0056638C">
              <w:rPr>
                <w:rFonts w:ascii="Book Antiqua" w:hAnsi="Book Antiqua"/>
                <w:sz w:val="23"/>
              </w:rPr>
              <w:t xml:space="preserve"> vagy</w:t>
            </w:r>
          </w:p>
          <w:p w14:paraId="69F1A6C2" w14:textId="77777777" w:rsidR="0038305C" w:rsidRPr="0056638C" w:rsidRDefault="0038305C" w:rsidP="00066689">
            <w:pPr>
              <w:pStyle w:val="Pontozottfelsorols"/>
              <w:spacing w:line="276" w:lineRule="auto"/>
              <w:rPr>
                <w:rFonts w:ascii="Book Antiqua" w:hAnsi="Book Antiqua"/>
                <w:b/>
                <w:sz w:val="23"/>
              </w:rPr>
            </w:pPr>
            <w:r w:rsidRPr="0056638C">
              <w:rPr>
                <w:rFonts w:ascii="Book Antiqua" w:hAnsi="Book Antiqua"/>
                <w:sz w:val="23"/>
              </w:rPr>
              <w:t xml:space="preserve">hiányos, vagy </w:t>
            </w:r>
          </w:p>
          <w:p w14:paraId="76975B48" w14:textId="77777777" w:rsidR="0039161F" w:rsidRPr="0056638C" w:rsidRDefault="001C3929" w:rsidP="00066689">
            <w:pPr>
              <w:pStyle w:val="Pontozottfelsorols"/>
              <w:spacing w:line="276" w:lineRule="auto"/>
              <w:rPr>
                <w:rFonts w:ascii="Book Antiqua" w:hAnsi="Book Antiqua"/>
                <w:sz w:val="23"/>
              </w:rPr>
            </w:pPr>
            <w:r w:rsidRPr="0056638C">
              <w:rPr>
                <w:rFonts w:ascii="Book Antiqua" w:hAnsi="Book Antiqua"/>
                <w:sz w:val="23"/>
              </w:rPr>
              <w:t>helytelen.</w:t>
            </w:r>
          </w:p>
        </w:tc>
        <w:tc>
          <w:tcPr>
            <w:tcW w:w="1984" w:type="dxa"/>
            <w:shd w:val="clear" w:color="auto" w:fill="FFFFFF" w:themeFill="background1"/>
            <w:vAlign w:val="center"/>
          </w:tcPr>
          <w:p w14:paraId="2795CE32" w14:textId="77777777" w:rsidR="0039161F" w:rsidRPr="0056638C" w:rsidRDefault="006E1A29" w:rsidP="00066689">
            <w:pPr>
              <w:pStyle w:val="tmutatszveg"/>
              <w:spacing w:line="276" w:lineRule="auto"/>
              <w:rPr>
                <w:rFonts w:ascii="Book Antiqua" w:hAnsi="Book Antiqua"/>
                <w:b/>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nem felel meg pontosan a módszertani leírásban szereplő feltételeknek, de az információ egyértelmű és aktuális.</w:t>
            </w:r>
          </w:p>
        </w:tc>
        <w:tc>
          <w:tcPr>
            <w:tcW w:w="2069" w:type="dxa"/>
            <w:shd w:val="clear" w:color="auto" w:fill="FFFFFF" w:themeFill="background1"/>
            <w:vAlign w:val="center"/>
          </w:tcPr>
          <w:p w14:paraId="39142384" w14:textId="77777777" w:rsidR="0039161F" w:rsidRPr="0056638C" w:rsidRDefault="006E1A29" w:rsidP="00066689">
            <w:pPr>
              <w:pStyle w:val="tmutatszveg"/>
              <w:spacing w:line="276" w:lineRule="auto"/>
              <w:rPr>
                <w:rFonts w:ascii="Book Antiqua" w:hAnsi="Book Antiqua"/>
                <w:b/>
                <w:sz w:val="23"/>
              </w:rPr>
            </w:pPr>
            <w:r w:rsidRPr="0056638C">
              <w:rPr>
                <w:rFonts w:ascii="Book Antiqua" w:hAnsi="Book Antiqua"/>
                <w:sz w:val="23"/>
              </w:rPr>
              <w:t xml:space="preserve">Az </w:t>
            </w:r>
            <w:proofErr w:type="spellStart"/>
            <w:r w:rsidRPr="0056638C">
              <w:rPr>
                <w:rFonts w:ascii="Book Antiqua" w:hAnsi="Book Antiqua"/>
                <w:sz w:val="23"/>
              </w:rPr>
              <w:t>utasforglami</w:t>
            </w:r>
            <w:proofErr w:type="spellEnd"/>
            <w:r w:rsidRPr="0056638C">
              <w:rPr>
                <w:rFonts w:ascii="Book Antiqua" w:hAnsi="Book Antiqua"/>
                <w:sz w:val="23"/>
              </w:rPr>
              <w:t xml:space="preserve"> létesítményben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működik, </w:t>
            </w:r>
            <w:r w:rsidR="00BD7D36" w:rsidRPr="0056638C">
              <w:rPr>
                <w:rFonts w:ascii="Book Antiqua" w:hAnsi="Book Antiqua"/>
                <w:sz w:val="23"/>
              </w:rPr>
              <w:t>pontosan a módszertani leírás alapján.</w:t>
            </w:r>
          </w:p>
        </w:tc>
        <w:tc>
          <w:tcPr>
            <w:tcW w:w="1441" w:type="dxa"/>
            <w:shd w:val="clear" w:color="auto" w:fill="FFFFFF" w:themeFill="background1"/>
            <w:vAlign w:val="center"/>
          </w:tcPr>
          <w:p w14:paraId="7A86BAA4" w14:textId="77777777" w:rsidR="009269B9" w:rsidRPr="0056638C" w:rsidRDefault="009269B9" w:rsidP="00066689">
            <w:pPr>
              <w:pStyle w:val="Listaszerbekezds"/>
              <w:numPr>
                <w:ilvl w:val="0"/>
                <w:numId w:val="42"/>
              </w:numPr>
              <w:spacing w:line="276" w:lineRule="auto"/>
              <w:ind w:left="41" w:firstLine="0"/>
              <w:jc w:val="left"/>
              <w:rPr>
                <w:rFonts w:ascii="Book Antiqua" w:hAnsi="Book Antiqua"/>
                <w:sz w:val="23"/>
              </w:rPr>
            </w:pPr>
            <w:r w:rsidRPr="0056638C">
              <w:rPr>
                <w:rFonts w:ascii="Book Antiqua" w:hAnsi="Book Antiqua"/>
                <w:sz w:val="23"/>
              </w:rPr>
              <w:t>Az ellenőrzés a helyi rendeletben meg</w:t>
            </w:r>
            <w:r w:rsidRPr="0056638C">
              <w:rPr>
                <w:rFonts w:ascii="Book Antiqua" w:hAnsi="Book Antiqua"/>
                <w:sz w:val="23"/>
              </w:rPr>
              <w:softHyphen/>
              <w:t xml:space="preserve">határozott hangos </w:t>
            </w:r>
            <w:proofErr w:type="spellStart"/>
            <w:r w:rsidRPr="0056638C">
              <w:rPr>
                <w:rFonts w:ascii="Book Antiqua" w:hAnsi="Book Antiqua"/>
                <w:sz w:val="23"/>
              </w:rPr>
              <w:t>utas</w:t>
            </w:r>
            <w:r w:rsidRPr="0056638C">
              <w:rPr>
                <w:rFonts w:ascii="Book Antiqua" w:hAnsi="Book Antiqua"/>
                <w:sz w:val="23"/>
              </w:rPr>
              <w:softHyphen/>
              <w:t>tájékoztatási</w:t>
            </w:r>
            <w:proofErr w:type="spellEnd"/>
            <w:r w:rsidRPr="0056638C">
              <w:rPr>
                <w:rFonts w:ascii="Book Antiqua" w:hAnsi="Book Antiqua"/>
                <w:sz w:val="23"/>
              </w:rPr>
              <w:t xml:space="preserve"> időtartamon kívül történt.</w:t>
            </w:r>
          </w:p>
          <w:p w14:paraId="54A34024" w14:textId="1DB32602" w:rsidR="0039161F" w:rsidRPr="0056638C" w:rsidRDefault="009269B9" w:rsidP="00066689">
            <w:pPr>
              <w:pStyle w:val="Listaszerbekezds"/>
              <w:numPr>
                <w:ilvl w:val="0"/>
                <w:numId w:val="42"/>
              </w:numPr>
              <w:spacing w:line="276" w:lineRule="auto"/>
              <w:ind w:left="41" w:firstLine="0"/>
              <w:jc w:val="left"/>
              <w:rPr>
                <w:rFonts w:ascii="Book Antiqua" w:hAnsi="Book Antiqua"/>
                <w:sz w:val="23"/>
              </w:rPr>
            </w:pPr>
            <w:r w:rsidRPr="0056638C">
              <w:rPr>
                <w:rFonts w:ascii="Book Antiqua" w:hAnsi="Book Antiqua"/>
                <w:sz w:val="23"/>
              </w:rPr>
              <w:t>Az ellenőrzés időtartama alatt nem volt a menetrendben meghirdetett induló járat.</w:t>
            </w:r>
          </w:p>
        </w:tc>
      </w:tr>
      <w:tr w:rsidR="0056638C" w:rsidRPr="00423540" w14:paraId="3B029EEA" w14:textId="77777777" w:rsidTr="0056638C">
        <w:trPr>
          <w:cantSplit/>
        </w:trPr>
        <w:tc>
          <w:tcPr>
            <w:tcW w:w="1809" w:type="dxa"/>
            <w:shd w:val="clear" w:color="auto" w:fill="FFFFFF" w:themeFill="background1"/>
            <w:vAlign w:val="center"/>
          </w:tcPr>
          <w:p w14:paraId="609A0D3B" w14:textId="77777777" w:rsidR="0039161F" w:rsidRPr="0056638C" w:rsidRDefault="006E1A29"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Összevont kijelző</w:t>
            </w:r>
            <w:r w:rsidR="00BD7D36" w:rsidRPr="0056638C">
              <w:rPr>
                <w:rFonts w:ascii="Book Antiqua" w:hAnsi="Book Antiqua"/>
                <w:b/>
                <w:sz w:val="23"/>
              </w:rPr>
              <w:t xml:space="preserve"> </w:t>
            </w:r>
          </w:p>
        </w:tc>
        <w:tc>
          <w:tcPr>
            <w:tcW w:w="1985" w:type="dxa"/>
            <w:shd w:val="clear" w:color="auto" w:fill="FFFFFF" w:themeFill="background1"/>
            <w:vAlign w:val="center"/>
          </w:tcPr>
          <w:p w14:paraId="10FA7CDC" w14:textId="77777777" w:rsidR="006E1A29" w:rsidRPr="0056638C" w:rsidRDefault="006E1A2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w:t>
            </w:r>
            <w:proofErr w:type="spellStart"/>
            <w:r w:rsidRPr="0056638C">
              <w:rPr>
                <w:rFonts w:ascii="Book Antiqua" w:hAnsi="Book Antiqua"/>
                <w:sz w:val="23"/>
              </w:rPr>
              <w:t>utasforglami</w:t>
            </w:r>
            <w:proofErr w:type="spellEnd"/>
            <w:r w:rsidRPr="0056638C">
              <w:rPr>
                <w:rFonts w:ascii="Book Antiqua" w:hAnsi="Book Antiqua"/>
                <w:sz w:val="23"/>
              </w:rPr>
              <w:t xml:space="preserve"> létesítményben nem </w:t>
            </w:r>
            <w:r w:rsidR="0038305C" w:rsidRPr="0056638C">
              <w:rPr>
                <w:rFonts w:ascii="Book Antiqua" w:hAnsi="Book Antiqua"/>
                <w:sz w:val="23"/>
              </w:rPr>
              <w:t xml:space="preserve">működik </w:t>
            </w:r>
            <w:r w:rsidRPr="0056638C">
              <w:rPr>
                <w:rFonts w:ascii="Book Antiqua" w:hAnsi="Book Antiqua"/>
                <w:sz w:val="23"/>
              </w:rPr>
              <w:t>összevont kijelző;</w:t>
            </w:r>
          </w:p>
          <w:p w14:paraId="7494B107" w14:textId="77777777" w:rsidR="006E1A29" w:rsidRPr="0056638C" w:rsidRDefault="006E1A29"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vagy működik, de az információ</w:t>
            </w:r>
          </w:p>
          <w:p w14:paraId="075840B9" w14:textId="77777777" w:rsidR="0039161F" w:rsidRPr="0056638C" w:rsidRDefault="00BD7D36" w:rsidP="00066689">
            <w:pPr>
              <w:pStyle w:val="Pontozottfelsorols"/>
              <w:spacing w:line="276" w:lineRule="auto"/>
              <w:rPr>
                <w:rFonts w:ascii="Book Antiqua" w:hAnsi="Book Antiqua"/>
                <w:sz w:val="23"/>
              </w:rPr>
            </w:pPr>
            <w:r w:rsidRPr="0056638C">
              <w:rPr>
                <w:rFonts w:ascii="Book Antiqua" w:hAnsi="Book Antiqua"/>
                <w:sz w:val="23"/>
              </w:rPr>
              <w:t>olvashatatlan, vagy</w:t>
            </w:r>
          </w:p>
          <w:p w14:paraId="5FB7B154" w14:textId="77777777" w:rsidR="0039161F" w:rsidRPr="0056638C" w:rsidRDefault="00BD7D36" w:rsidP="00066689">
            <w:pPr>
              <w:pStyle w:val="Pontozottfelsorols"/>
              <w:spacing w:line="276" w:lineRule="auto"/>
              <w:rPr>
                <w:rFonts w:ascii="Book Antiqua" w:hAnsi="Book Antiqua"/>
                <w:b/>
                <w:sz w:val="23"/>
              </w:rPr>
            </w:pPr>
            <w:r w:rsidRPr="0056638C">
              <w:rPr>
                <w:rFonts w:ascii="Book Antiqua" w:hAnsi="Book Antiqua"/>
                <w:sz w:val="23"/>
              </w:rPr>
              <w:t xml:space="preserve">nem egyértelmű, vagy </w:t>
            </w:r>
          </w:p>
          <w:p w14:paraId="251ABF3B" w14:textId="77777777" w:rsidR="0039161F" w:rsidRPr="0056638C" w:rsidRDefault="0038305C" w:rsidP="00066689">
            <w:pPr>
              <w:pStyle w:val="Pontozottfelsorols"/>
              <w:spacing w:line="276" w:lineRule="auto"/>
              <w:rPr>
                <w:rFonts w:ascii="Book Antiqua" w:hAnsi="Book Antiqua"/>
                <w:b/>
                <w:sz w:val="23"/>
              </w:rPr>
            </w:pPr>
            <w:r w:rsidRPr="0056638C">
              <w:rPr>
                <w:rFonts w:ascii="Book Antiqua" w:hAnsi="Book Antiqua"/>
                <w:sz w:val="23"/>
              </w:rPr>
              <w:t xml:space="preserve">hiányos, vagy </w:t>
            </w:r>
          </w:p>
          <w:p w14:paraId="7CC5DB16" w14:textId="77777777" w:rsidR="009269B9" w:rsidRPr="0056638C" w:rsidRDefault="00BD7D36" w:rsidP="00066689">
            <w:pPr>
              <w:pStyle w:val="Pontozottfelsorols"/>
              <w:spacing w:line="276" w:lineRule="auto"/>
              <w:rPr>
                <w:rFonts w:ascii="Book Antiqua" w:hAnsi="Book Antiqua"/>
                <w:b/>
                <w:sz w:val="23"/>
              </w:rPr>
            </w:pPr>
            <w:r w:rsidRPr="0056638C">
              <w:rPr>
                <w:rFonts w:ascii="Book Antiqua" w:hAnsi="Book Antiqua"/>
                <w:sz w:val="23"/>
              </w:rPr>
              <w:t>helytelen</w:t>
            </w:r>
          </w:p>
          <w:p w14:paraId="0E26FA80" w14:textId="675EC679" w:rsidR="002B303A" w:rsidRPr="0056638C" w:rsidRDefault="009269B9" w:rsidP="00066689">
            <w:pPr>
              <w:pStyle w:val="Pontozottfelsorols"/>
              <w:spacing w:line="276" w:lineRule="auto"/>
              <w:rPr>
                <w:rFonts w:ascii="Book Antiqua" w:hAnsi="Book Antiqua"/>
                <w:b/>
                <w:sz w:val="23"/>
              </w:rPr>
            </w:pPr>
            <w:r w:rsidRPr="0056638C">
              <w:rPr>
                <w:rFonts w:ascii="Book Antiqua" w:hAnsi="Book Antiqua"/>
                <w:sz w:val="23"/>
              </w:rPr>
              <w:t>próbaüzem megjelenítése helytelen információval</w:t>
            </w:r>
            <w:r w:rsidR="00BD7D36" w:rsidRPr="0056638C">
              <w:rPr>
                <w:rFonts w:ascii="Book Antiqua" w:hAnsi="Book Antiqua"/>
                <w:sz w:val="23"/>
              </w:rPr>
              <w:t>.</w:t>
            </w:r>
          </w:p>
        </w:tc>
        <w:tc>
          <w:tcPr>
            <w:tcW w:w="1984" w:type="dxa"/>
            <w:shd w:val="clear" w:color="auto" w:fill="FFFFFF" w:themeFill="background1"/>
            <w:vAlign w:val="center"/>
          </w:tcPr>
          <w:p w14:paraId="0864BF98" w14:textId="77777777" w:rsidR="0039161F" w:rsidRPr="0056638C" w:rsidRDefault="00BD7D36" w:rsidP="00066689">
            <w:pPr>
              <w:spacing w:line="276" w:lineRule="auto"/>
              <w:jc w:val="left"/>
              <w:rPr>
                <w:rFonts w:ascii="Book Antiqua" w:hAnsi="Book Antiqua"/>
                <w:b/>
                <w:sz w:val="23"/>
              </w:rPr>
            </w:pPr>
            <w:r w:rsidRPr="0056638C">
              <w:rPr>
                <w:rFonts w:ascii="Book Antiqua" w:hAnsi="Book Antiqua"/>
                <w:sz w:val="23"/>
              </w:rPr>
              <w:t xml:space="preserve">Az </w:t>
            </w:r>
            <w:r w:rsidR="006E1A29" w:rsidRPr="0056638C">
              <w:rPr>
                <w:rFonts w:ascii="Book Antiqua" w:hAnsi="Book Antiqua"/>
                <w:sz w:val="23"/>
              </w:rPr>
              <w:t xml:space="preserve">összevont kijelzőn történő </w:t>
            </w:r>
            <w:proofErr w:type="spellStart"/>
            <w:r w:rsidR="006E1A29" w:rsidRPr="0056638C">
              <w:rPr>
                <w:rFonts w:ascii="Book Antiqua" w:hAnsi="Book Antiqua"/>
                <w:sz w:val="23"/>
              </w:rPr>
              <w:t>utas</w:t>
            </w:r>
            <w:r w:rsidRPr="0056638C">
              <w:rPr>
                <w:rFonts w:ascii="Book Antiqua" w:hAnsi="Book Antiqua"/>
                <w:sz w:val="23"/>
              </w:rPr>
              <w:t>tájékoztatás</w:t>
            </w:r>
            <w:proofErr w:type="spellEnd"/>
            <w:r w:rsidRPr="0056638C">
              <w:rPr>
                <w:rFonts w:ascii="Book Antiqua" w:hAnsi="Book Antiqua"/>
                <w:sz w:val="23"/>
              </w:rPr>
              <w:t xml:space="preserve"> nem felel meg pontosan a módszertani leírásban szereplő feltételeknek, de az információ egyértelmű és aktuális.</w:t>
            </w:r>
          </w:p>
        </w:tc>
        <w:tc>
          <w:tcPr>
            <w:tcW w:w="2069" w:type="dxa"/>
            <w:shd w:val="clear" w:color="auto" w:fill="FFFFFF" w:themeFill="background1"/>
            <w:vAlign w:val="center"/>
          </w:tcPr>
          <w:p w14:paraId="1C16DB73" w14:textId="77777777" w:rsidR="0039161F" w:rsidRPr="0056638C" w:rsidRDefault="006E1A29" w:rsidP="00066689">
            <w:pPr>
              <w:pStyle w:val="tmutatszveg"/>
              <w:spacing w:line="276" w:lineRule="auto"/>
              <w:rPr>
                <w:rFonts w:ascii="Book Antiqua" w:hAnsi="Book Antiqua"/>
                <w:b/>
                <w:sz w:val="23"/>
              </w:rPr>
            </w:pPr>
            <w:r w:rsidRPr="0056638C">
              <w:rPr>
                <w:rFonts w:ascii="Book Antiqua" w:hAnsi="Book Antiqua"/>
                <w:sz w:val="23"/>
              </w:rPr>
              <w:t xml:space="preserve">Az </w:t>
            </w:r>
            <w:proofErr w:type="spellStart"/>
            <w:r w:rsidRPr="0056638C">
              <w:rPr>
                <w:rFonts w:ascii="Book Antiqua" w:hAnsi="Book Antiqua"/>
                <w:sz w:val="23"/>
              </w:rPr>
              <w:t>utasforglami</w:t>
            </w:r>
            <w:proofErr w:type="spellEnd"/>
            <w:r w:rsidRPr="0056638C">
              <w:rPr>
                <w:rFonts w:ascii="Book Antiqua" w:hAnsi="Book Antiqua"/>
                <w:sz w:val="23"/>
              </w:rPr>
              <w:t xml:space="preserve"> létesítményben összevont kijelző működik</w:t>
            </w:r>
            <w:r w:rsidR="00BD7D36" w:rsidRPr="0056638C">
              <w:rPr>
                <w:rFonts w:ascii="Book Antiqua" w:hAnsi="Book Antiqua"/>
                <w:sz w:val="23"/>
              </w:rPr>
              <w:t>, pontosan a módszertani leírás alapján.</w:t>
            </w:r>
          </w:p>
        </w:tc>
        <w:tc>
          <w:tcPr>
            <w:tcW w:w="1441" w:type="dxa"/>
            <w:shd w:val="clear" w:color="auto" w:fill="FFFFFF" w:themeFill="background1"/>
            <w:vAlign w:val="center"/>
          </w:tcPr>
          <w:p w14:paraId="33ED8B37" w14:textId="77777777" w:rsidR="0039161F" w:rsidRPr="0056638C" w:rsidRDefault="0039161F" w:rsidP="00066689">
            <w:pPr>
              <w:spacing w:line="276" w:lineRule="auto"/>
              <w:jc w:val="left"/>
              <w:rPr>
                <w:rFonts w:ascii="Book Antiqua" w:hAnsi="Book Antiqua"/>
                <w:b/>
                <w:sz w:val="23"/>
              </w:rPr>
            </w:pPr>
          </w:p>
        </w:tc>
      </w:tr>
      <w:tr w:rsidR="0056638C" w:rsidRPr="00423540" w14:paraId="0545B68F" w14:textId="77777777" w:rsidTr="0056638C">
        <w:trPr>
          <w:cantSplit/>
        </w:trPr>
        <w:tc>
          <w:tcPr>
            <w:tcW w:w="1809" w:type="dxa"/>
            <w:shd w:val="clear" w:color="auto" w:fill="FFFFFF" w:themeFill="background1"/>
            <w:vAlign w:val="center"/>
          </w:tcPr>
          <w:p w14:paraId="6E9739FE" w14:textId="77777777" w:rsidR="00605256" w:rsidRPr="0056638C" w:rsidRDefault="00605256"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Kocsiállási</w:t>
            </w:r>
            <w:proofErr w:type="spellEnd"/>
            <w:r w:rsidRPr="0056638C">
              <w:rPr>
                <w:rFonts w:ascii="Book Antiqua" w:hAnsi="Book Antiqua"/>
                <w:b/>
                <w:sz w:val="23"/>
              </w:rPr>
              <w:t xml:space="preserve"> kijelző</w:t>
            </w:r>
          </w:p>
        </w:tc>
        <w:tc>
          <w:tcPr>
            <w:tcW w:w="1985" w:type="dxa"/>
            <w:shd w:val="clear" w:color="auto" w:fill="FFFFFF" w:themeFill="background1"/>
            <w:vAlign w:val="center"/>
          </w:tcPr>
          <w:p w14:paraId="3A98ADF3" w14:textId="77777777" w:rsidR="00605256" w:rsidRPr="0056638C" w:rsidRDefault="00605256"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w:t>
            </w:r>
            <w:proofErr w:type="spellStart"/>
            <w:r w:rsidRPr="0056638C">
              <w:rPr>
                <w:rFonts w:ascii="Book Antiqua" w:hAnsi="Book Antiqua"/>
                <w:sz w:val="23"/>
              </w:rPr>
              <w:t>utasforglami</w:t>
            </w:r>
            <w:proofErr w:type="spellEnd"/>
            <w:r w:rsidRPr="0056638C">
              <w:rPr>
                <w:rFonts w:ascii="Book Antiqua" w:hAnsi="Book Antiqua"/>
                <w:sz w:val="23"/>
              </w:rPr>
              <w:t xml:space="preserve"> létesítmény nem minden menetrend szerint használt </w:t>
            </w:r>
            <w:proofErr w:type="spellStart"/>
            <w:r w:rsidRPr="0056638C">
              <w:rPr>
                <w:rFonts w:ascii="Book Antiqua" w:hAnsi="Book Antiqua"/>
                <w:sz w:val="23"/>
              </w:rPr>
              <w:t>kocsiállásán</w:t>
            </w:r>
            <w:proofErr w:type="spellEnd"/>
            <w:r w:rsidRPr="0056638C">
              <w:rPr>
                <w:rFonts w:ascii="Book Antiqua" w:hAnsi="Book Antiqua"/>
                <w:sz w:val="23"/>
              </w:rPr>
              <w:t xml:space="preserve"> működik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w:t>
            </w:r>
          </w:p>
          <w:p w14:paraId="0E5613AE" w14:textId="77777777" w:rsidR="00605256" w:rsidRPr="0056638C" w:rsidRDefault="00605256"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vagy működik, de az információ</w:t>
            </w:r>
          </w:p>
          <w:p w14:paraId="173DA9DE" w14:textId="77777777" w:rsidR="00605256" w:rsidRPr="0056638C" w:rsidRDefault="00605256" w:rsidP="00066689">
            <w:pPr>
              <w:pStyle w:val="Pontozottfelsorols"/>
              <w:spacing w:line="276" w:lineRule="auto"/>
              <w:rPr>
                <w:rFonts w:ascii="Book Antiqua" w:hAnsi="Book Antiqua"/>
                <w:sz w:val="23"/>
              </w:rPr>
            </w:pPr>
            <w:r w:rsidRPr="0056638C">
              <w:rPr>
                <w:rFonts w:ascii="Book Antiqua" w:hAnsi="Book Antiqua"/>
                <w:sz w:val="23"/>
              </w:rPr>
              <w:t>olvashatatlan, vagy</w:t>
            </w:r>
          </w:p>
          <w:p w14:paraId="33AA7135" w14:textId="77777777" w:rsidR="00605256" w:rsidRPr="0056638C" w:rsidRDefault="00605256" w:rsidP="00066689">
            <w:pPr>
              <w:pStyle w:val="Pontozottfelsorols"/>
              <w:spacing w:line="276" w:lineRule="auto"/>
              <w:rPr>
                <w:rFonts w:ascii="Book Antiqua" w:hAnsi="Book Antiqua"/>
                <w:b/>
                <w:sz w:val="23"/>
              </w:rPr>
            </w:pPr>
            <w:r w:rsidRPr="0056638C">
              <w:rPr>
                <w:rFonts w:ascii="Book Antiqua" w:hAnsi="Book Antiqua"/>
                <w:sz w:val="23"/>
              </w:rPr>
              <w:t xml:space="preserve">nem egyértelmű, vagy </w:t>
            </w:r>
          </w:p>
          <w:p w14:paraId="7C674225" w14:textId="77777777" w:rsidR="009269B9" w:rsidRPr="0056638C" w:rsidRDefault="00605256" w:rsidP="00066689">
            <w:pPr>
              <w:pStyle w:val="Pontozottfelsorols"/>
              <w:spacing w:line="276" w:lineRule="auto"/>
              <w:rPr>
                <w:rFonts w:ascii="Book Antiqua" w:hAnsi="Book Antiqua"/>
                <w:sz w:val="23"/>
              </w:rPr>
            </w:pPr>
            <w:r w:rsidRPr="0056638C">
              <w:rPr>
                <w:rFonts w:ascii="Book Antiqua" w:hAnsi="Book Antiqua"/>
                <w:sz w:val="23"/>
              </w:rPr>
              <w:t>helytelen</w:t>
            </w:r>
          </w:p>
          <w:p w14:paraId="2CC5C3A4" w14:textId="6F749AAD" w:rsidR="00605256" w:rsidRPr="0056638C" w:rsidRDefault="009269B9" w:rsidP="00066689">
            <w:pPr>
              <w:pStyle w:val="Pontozottfelsorols"/>
              <w:spacing w:line="276" w:lineRule="auto"/>
              <w:rPr>
                <w:rFonts w:ascii="Book Antiqua" w:hAnsi="Book Antiqua"/>
                <w:sz w:val="23"/>
              </w:rPr>
            </w:pPr>
            <w:r w:rsidRPr="0056638C">
              <w:rPr>
                <w:rFonts w:ascii="Book Antiqua" w:hAnsi="Book Antiqua"/>
                <w:sz w:val="23"/>
              </w:rPr>
              <w:t>próbaüzem megjelenítése helytelen információval</w:t>
            </w:r>
            <w:r w:rsidR="00605256" w:rsidRPr="0056638C">
              <w:rPr>
                <w:rFonts w:ascii="Book Antiqua" w:hAnsi="Book Antiqua"/>
                <w:sz w:val="23"/>
              </w:rPr>
              <w:t>.</w:t>
            </w:r>
          </w:p>
        </w:tc>
        <w:tc>
          <w:tcPr>
            <w:tcW w:w="1984" w:type="dxa"/>
            <w:shd w:val="clear" w:color="auto" w:fill="FFFFFF" w:themeFill="background1"/>
            <w:vAlign w:val="center"/>
          </w:tcPr>
          <w:p w14:paraId="39EF25B2" w14:textId="77777777" w:rsidR="0039161F" w:rsidRPr="0056638C" w:rsidRDefault="00605256" w:rsidP="00066689">
            <w:pPr>
              <w:spacing w:line="276" w:lineRule="auto"/>
              <w:jc w:val="left"/>
              <w:rPr>
                <w:rFonts w:ascii="Book Antiqua" w:hAnsi="Book Antiqua"/>
                <w:sz w:val="23"/>
              </w:rPr>
            </w:pPr>
            <w:r w:rsidRPr="0056638C">
              <w:rPr>
                <w:rFonts w:ascii="Book Antiqua" w:hAnsi="Book Antiqua"/>
                <w:sz w:val="23"/>
              </w:rPr>
              <w:t xml:space="preserve">A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w:t>
            </w:r>
            <w:r w:rsidR="0038305C" w:rsidRPr="0056638C">
              <w:rPr>
                <w:rFonts w:ascii="Book Antiqua" w:hAnsi="Book Antiqua"/>
                <w:sz w:val="23"/>
              </w:rPr>
              <w:t>kö</w:t>
            </w:r>
            <w:r w:rsidRPr="0056638C">
              <w:rPr>
                <w:rFonts w:ascii="Book Antiqua" w:hAnsi="Book Antiqua"/>
                <w:sz w:val="23"/>
              </w:rPr>
              <w:t xml:space="preserve">n történő </w:t>
            </w:r>
            <w:proofErr w:type="spellStart"/>
            <w:r w:rsidRPr="0056638C">
              <w:rPr>
                <w:rFonts w:ascii="Book Antiqua" w:hAnsi="Book Antiqua"/>
                <w:sz w:val="23"/>
              </w:rPr>
              <w:t>utastájékoztatás</w:t>
            </w:r>
            <w:proofErr w:type="spellEnd"/>
            <w:r w:rsidRPr="0056638C">
              <w:rPr>
                <w:rFonts w:ascii="Book Antiqua" w:hAnsi="Book Antiqua"/>
                <w:sz w:val="23"/>
              </w:rPr>
              <w:t xml:space="preserve"> nem felel meg pontosan a módszertani leírásban szereplő feltételeknek, de az információ egyértelmű és aktuális.</w:t>
            </w:r>
          </w:p>
        </w:tc>
        <w:tc>
          <w:tcPr>
            <w:tcW w:w="2069" w:type="dxa"/>
            <w:shd w:val="clear" w:color="auto" w:fill="FFFFFF" w:themeFill="background1"/>
            <w:vAlign w:val="center"/>
          </w:tcPr>
          <w:p w14:paraId="26860392" w14:textId="77777777" w:rsidR="0039161F" w:rsidRPr="0056638C" w:rsidRDefault="00605256" w:rsidP="00066689">
            <w:pPr>
              <w:pStyle w:val="tmutatszveg"/>
              <w:spacing w:line="276" w:lineRule="auto"/>
              <w:rPr>
                <w:rFonts w:ascii="Book Antiqua" w:hAnsi="Book Antiqua"/>
                <w:sz w:val="23"/>
              </w:rPr>
            </w:pPr>
            <w:r w:rsidRPr="0056638C">
              <w:rPr>
                <w:rFonts w:ascii="Book Antiqua" w:hAnsi="Book Antiqua"/>
                <w:sz w:val="23"/>
              </w:rPr>
              <w:t xml:space="preserve">A </w:t>
            </w:r>
            <w:proofErr w:type="spellStart"/>
            <w:r w:rsidRPr="0056638C">
              <w:rPr>
                <w:rFonts w:ascii="Book Antiqua" w:hAnsi="Book Antiqua"/>
                <w:sz w:val="23"/>
              </w:rPr>
              <w:t>kocsiállásokon</w:t>
            </w:r>
            <w:proofErr w:type="spellEnd"/>
            <w:r w:rsidRPr="0056638C">
              <w:rPr>
                <w:rFonts w:ascii="Book Antiqua" w:hAnsi="Book Antiqua"/>
                <w:sz w:val="23"/>
              </w:rPr>
              <w:t xml:space="preserve">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 működik, pontosan a módszertani leírás alapján.</w:t>
            </w:r>
          </w:p>
        </w:tc>
        <w:tc>
          <w:tcPr>
            <w:tcW w:w="1441" w:type="dxa"/>
            <w:shd w:val="clear" w:color="auto" w:fill="FFFFFF" w:themeFill="background1"/>
            <w:vAlign w:val="center"/>
          </w:tcPr>
          <w:p w14:paraId="7E43ACB6" w14:textId="77777777" w:rsidR="00605256" w:rsidRPr="0056638C" w:rsidRDefault="00605256" w:rsidP="00066689">
            <w:pPr>
              <w:spacing w:line="276" w:lineRule="auto"/>
              <w:jc w:val="left"/>
              <w:rPr>
                <w:rFonts w:ascii="Book Antiqua" w:hAnsi="Book Antiqua"/>
                <w:b/>
                <w:sz w:val="23"/>
              </w:rPr>
            </w:pPr>
          </w:p>
        </w:tc>
      </w:tr>
      <w:tr w:rsidR="0056638C" w:rsidRPr="00423540" w14:paraId="026F1F55" w14:textId="77777777" w:rsidTr="0056638C">
        <w:trPr>
          <w:cantSplit/>
        </w:trPr>
        <w:tc>
          <w:tcPr>
            <w:tcW w:w="1809" w:type="dxa"/>
            <w:shd w:val="clear" w:color="auto" w:fill="FFFFFF" w:themeFill="background1"/>
            <w:vAlign w:val="center"/>
          </w:tcPr>
          <w:p w14:paraId="5E7949EA" w14:textId="77777777" w:rsidR="00C94697" w:rsidRPr="0056638C" w:rsidRDefault="00144073"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Összevont indulási-</w:t>
            </w:r>
            <w:r w:rsidR="00BE38F9" w:rsidRPr="0056638C">
              <w:rPr>
                <w:rFonts w:ascii="Book Antiqua" w:hAnsi="Book Antiqua"/>
                <w:b/>
                <w:sz w:val="23"/>
              </w:rPr>
              <w:t xml:space="preserve"> és </w:t>
            </w:r>
            <w:r w:rsidRPr="0056638C">
              <w:rPr>
                <w:rFonts w:ascii="Book Antiqua" w:hAnsi="Book Antiqua"/>
                <w:b/>
                <w:sz w:val="23"/>
              </w:rPr>
              <w:t>érkezési jegyzék</w:t>
            </w:r>
          </w:p>
        </w:tc>
        <w:tc>
          <w:tcPr>
            <w:tcW w:w="1985" w:type="dxa"/>
            <w:shd w:val="clear" w:color="auto" w:fill="FFFFFF" w:themeFill="background1"/>
            <w:vAlign w:val="center"/>
          </w:tcPr>
          <w:p w14:paraId="6E157829" w14:textId="77777777" w:rsidR="00E91BE0" w:rsidRPr="0056638C" w:rsidRDefault="0014407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w:t>
            </w:r>
            <w:r w:rsidR="0038305C" w:rsidRPr="0056638C">
              <w:rPr>
                <w:rFonts w:ascii="Book Antiqua" w:hAnsi="Book Antiqua"/>
                <w:sz w:val="23"/>
              </w:rPr>
              <w:t xml:space="preserve">összevont </w:t>
            </w:r>
            <w:r w:rsidRPr="0056638C">
              <w:rPr>
                <w:rFonts w:ascii="Book Antiqua" w:hAnsi="Book Antiqua"/>
                <w:sz w:val="23"/>
              </w:rPr>
              <w:t>indulási</w:t>
            </w:r>
            <w:r w:rsidR="00B478DC" w:rsidRPr="0056638C">
              <w:rPr>
                <w:rFonts w:ascii="Book Antiqua" w:hAnsi="Book Antiqua"/>
                <w:sz w:val="23"/>
              </w:rPr>
              <w:t>-érkezési</w:t>
            </w:r>
            <w:r w:rsidRPr="0056638C">
              <w:rPr>
                <w:rFonts w:ascii="Book Antiqua" w:hAnsi="Book Antiqua"/>
                <w:sz w:val="23"/>
              </w:rPr>
              <w:t xml:space="preserve"> jegyzék </w:t>
            </w:r>
          </w:p>
          <w:p w14:paraId="48AFBB26" w14:textId="77777777" w:rsidR="0039161F" w:rsidRPr="0056638C" w:rsidRDefault="00144073" w:rsidP="00066689">
            <w:pPr>
              <w:pStyle w:val="Pontozottfelsorols"/>
              <w:spacing w:line="276" w:lineRule="auto"/>
              <w:rPr>
                <w:rFonts w:ascii="Book Antiqua" w:hAnsi="Book Antiqua"/>
                <w:sz w:val="23"/>
              </w:rPr>
            </w:pPr>
            <w:r w:rsidRPr="0056638C">
              <w:rPr>
                <w:rFonts w:ascii="Book Antiqua" w:hAnsi="Book Antiqua"/>
                <w:sz w:val="23"/>
              </w:rPr>
              <w:t>hiányzik, vagy</w:t>
            </w:r>
          </w:p>
          <w:p w14:paraId="18AB7D32" w14:textId="77777777" w:rsidR="0039161F" w:rsidRPr="0056638C" w:rsidRDefault="00144073" w:rsidP="00066689">
            <w:pPr>
              <w:pStyle w:val="Pontozottfelsorols"/>
              <w:spacing w:line="276" w:lineRule="auto"/>
              <w:rPr>
                <w:rFonts w:ascii="Book Antiqua" w:hAnsi="Book Antiqua"/>
                <w:sz w:val="23"/>
              </w:rPr>
            </w:pPr>
            <w:r w:rsidRPr="0056638C">
              <w:rPr>
                <w:rFonts w:ascii="Book Antiqua" w:hAnsi="Book Antiqua"/>
                <w:sz w:val="23"/>
              </w:rPr>
              <w:t>nehezen olvasható, vagy</w:t>
            </w:r>
          </w:p>
          <w:p w14:paraId="05EE9938" w14:textId="77777777" w:rsidR="0039161F" w:rsidRPr="0056638C" w:rsidRDefault="0038305C" w:rsidP="00066689">
            <w:pPr>
              <w:pStyle w:val="Pontozottfelsorols"/>
              <w:spacing w:line="276" w:lineRule="auto"/>
              <w:rPr>
                <w:rFonts w:ascii="Book Antiqua" w:hAnsi="Book Antiqua"/>
                <w:sz w:val="23"/>
              </w:rPr>
            </w:pPr>
            <w:r w:rsidRPr="0056638C">
              <w:rPr>
                <w:rFonts w:ascii="Book Antiqua" w:hAnsi="Book Antiqua"/>
                <w:sz w:val="23"/>
              </w:rPr>
              <w:t xml:space="preserve">hiányos, vagy </w:t>
            </w:r>
          </w:p>
          <w:p w14:paraId="2D78B9B5" w14:textId="77777777" w:rsidR="0039161F" w:rsidRPr="0056638C" w:rsidRDefault="00144073" w:rsidP="00066689">
            <w:pPr>
              <w:pStyle w:val="Pontozottfelsorols"/>
              <w:spacing w:line="276" w:lineRule="auto"/>
              <w:rPr>
                <w:rFonts w:ascii="Book Antiqua" w:hAnsi="Book Antiqua"/>
                <w:sz w:val="23"/>
              </w:rPr>
            </w:pPr>
            <w:r w:rsidRPr="0056638C">
              <w:rPr>
                <w:rFonts w:ascii="Book Antiqua" w:hAnsi="Book Antiqua"/>
                <w:sz w:val="23"/>
              </w:rPr>
              <w:t>nem egyértelmű információt tartalmaz, vagy</w:t>
            </w:r>
          </w:p>
          <w:p w14:paraId="0B792FB8" w14:textId="77777777" w:rsidR="0039161F" w:rsidRPr="0056638C" w:rsidRDefault="00144073" w:rsidP="00066689">
            <w:pPr>
              <w:pStyle w:val="Pontozottfelsorols"/>
              <w:spacing w:line="276" w:lineRule="auto"/>
              <w:rPr>
                <w:rFonts w:ascii="Book Antiqua" w:hAnsi="Book Antiqua"/>
                <w:b/>
                <w:sz w:val="23"/>
              </w:rPr>
            </w:pPr>
            <w:r w:rsidRPr="0056638C">
              <w:rPr>
                <w:rFonts w:ascii="Book Antiqua" w:hAnsi="Book Antiqua"/>
                <w:sz w:val="23"/>
              </w:rPr>
              <w:t>helytelen információt tartalmaz.</w:t>
            </w:r>
          </w:p>
        </w:tc>
        <w:tc>
          <w:tcPr>
            <w:tcW w:w="1984" w:type="dxa"/>
            <w:shd w:val="clear" w:color="auto" w:fill="FFFFFF" w:themeFill="background1"/>
            <w:vAlign w:val="center"/>
          </w:tcPr>
          <w:p w14:paraId="43286CF3" w14:textId="2180663D" w:rsidR="0039161F" w:rsidRPr="0056638C" w:rsidRDefault="00144073" w:rsidP="00066689">
            <w:pPr>
              <w:pStyle w:val="tmutatszveg"/>
              <w:spacing w:line="276" w:lineRule="auto"/>
              <w:rPr>
                <w:rFonts w:ascii="Book Antiqua" w:hAnsi="Book Antiqua"/>
                <w:b/>
                <w:sz w:val="23"/>
              </w:rPr>
            </w:pPr>
            <w:r w:rsidRPr="0056638C">
              <w:rPr>
                <w:rFonts w:ascii="Book Antiqua" w:hAnsi="Book Antiqua"/>
                <w:sz w:val="23"/>
              </w:rPr>
              <w:t>A</w:t>
            </w:r>
            <w:r w:rsidR="00B478DC" w:rsidRPr="0056638C">
              <w:rPr>
                <w:rFonts w:ascii="Book Antiqua" w:hAnsi="Book Antiqua"/>
                <w:sz w:val="23"/>
              </w:rPr>
              <w:t xml:space="preserve">z </w:t>
            </w:r>
            <w:r w:rsidR="0038305C" w:rsidRPr="0056638C">
              <w:rPr>
                <w:rFonts w:ascii="Book Antiqua" w:hAnsi="Book Antiqua"/>
                <w:sz w:val="23"/>
              </w:rPr>
              <w:t xml:space="preserve">összevont </w:t>
            </w:r>
            <w:r w:rsidR="00B478DC" w:rsidRPr="0056638C">
              <w:rPr>
                <w:rFonts w:ascii="Book Antiqua" w:hAnsi="Book Antiqua"/>
                <w:sz w:val="23"/>
              </w:rPr>
              <w:t>indulás</w:t>
            </w:r>
            <w:r w:rsidR="00194496" w:rsidRPr="0056638C">
              <w:rPr>
                <w:rFonts w:ascii="Book Antiqua" w:hAnsi="Book Antiqua"/>
                <w:sz w:val="23"/>
              </w:rPr>
              <w:t>i</w:t>
            </w:r>
            <w:r w:rsidR="00B478DC" w:rsidRPr="0056638C">
              <w:rPr>
                <w:rFonts w:ascii="Book Antiqua" w:hAnsi="Book Antiqua"/>
                <w:sz w:val="23"/>
              </w:rPr>
              <w:t xml:space="preserve">-érkezési jegyzék </w:t>
            </w:r>
            <w:r w:rsidRPr="0056638C">
              <w:rPr>
                <w:rFonts w:ascii="Book Antiqua" w:hAnsi="Book Antiqua"/>
                <w:sz w:val="23"/>
              </w:rPr>
              <w:t xml:space="preserve">nem felel meg pontosan a módszertani leírásban szereplő feltételeknek, </w:t>
            </w:r>
            <w:r w:rsidR="009269B9" w:rsidRPr="0056638C">
              <w:rPr>
                <w:rFonts w:ascii="Book Antiqua" w:hAnsi="Book Antiqua"/>
                <w:sz w:val="23"/>
              </w:rPr>
              <w:t xml:space="preserve">vagy utólagos javítás, letakarás, áthúzás, ragasztás, kézírásos felüljavítás látszik rajta, </w:t>
            </w:r>
            <w:r w:rsidRPr="0056638C">
              <w:rPr>
                <w:rFonts w:ascii="Book Antiqua" w:hAnsi="Book Antiqua"/>
                <w:sz w:val="23"/>
              </w:rPr>
              <w:t>de az információ egyértelmű és aktuális.</w:t>
            </w:r>
          </w:p>
        </w:tc>
        <w:tc>
          <w:tcPr>
            <w:tcW w:w="2069" w:type="dxa"/>
            <w:shd w:val="clear" w:color="auto" w:fill="FFFFFF" w:themeFill="background1"/>
            <w:vAlign w:val="center"/>
          </w:tcPr>
          <w:p w14:paraId="00E88E95" w14:textId="77777777" w:rsidR="0039161F" w:rsidRPr="0056638C" w:rsidRDefault="00144073" w:rsidP="00066689">
            <w:pPr>
              <w:pStyle w:val="tmutatszveg"/>
              <w:spacing w:line="276" w:lineRule="auto"/>
              <w:rPr>
                <w:rFonts w:ascii="Book Antiqua" w:hAnsi="Book Antiqua"/>
                <w:b/>
                <w:sz w:val="23"/>
              </w:rPr>
            </w:pPr>
            <w:r w:rsidRPr="0056638C">
              <w:rPr>
                <w:rFonts w:ascii="Book Antiqua" w:hAnsi="Book Antiqua"/>
                <w:sz w:val="23"/>
              </w:rPr>
              <w:t xml:space="preserve">Az </w:t>
            </w:r>
            <w:r w:rsidR="0038305C" w:rsidRPr="0056638C">
              <w:rPr>
                <w:rFonts w:ascii="Book Antiqua" w:hAnsi="Book Antiqua"/>
                <w:sz w:val="23"/>
              </w:rPr>
              <w:t xml:space="preserve">összevont </w:t>
            </w:r>
            <w:r w:rsidRPr="0056638C">
              <w:rPr>
                <w:rFonts w:ascii="Book Antiqua" w:hAnsi="Book Antiqua"/>
                <w:sz w:val="23"/>
              </w:rPr>
              <w:t>indulási</w:t>
            </w:r>
            <w:r w:rsidR="00B478DC" w:rsidRPr="0056638C">
              <w:rPr>
                <w:rFonts w:ascii="Book Antiqua" w:hAnsi="Book Antiqua"/>
                <w:sz w:val="23"/>
              </w:rPr>
              <w:t>-érkezési</w:t>
            </w:r>
            <w:r w:rsidRPr="0056638C">
              <w:rPr>
                <w:rFonts w:ascii="Book Antiqua" w:hAnsi="Book Antiqua"/>
                <w:sz w:val="23"/>
              </w:rPr>
              <w:t xml:space="preserve"> jegyzék jól olvasható, és pontosan a módszertani leírásnak megfelelő.</w:t>
            </w:r>
          </w:p>
        </w:tc>
        <w:tc>
          <w:tcPr>
            <w:tcW w:w="1441" w:type="dxa"/>
            <w:shd w:val="clear" w:color="auto" w:fill="FFFFFF" w:themeFill="background1"/>
            <w:vAlign w:val="center"/>
          </w:tcPr>
          <w:p w14:paraId="74B2979C" w14:textId="77777777" w:rsidR="0039161F" w:rsidRPr="0056638C" w:rsidRDefault="0039161F" w:rsidP="00066689">
            <w:pPr>
              <w:spacing w:line="276" w:lineRule="auto"/>
              <w:jc w:val="left"/>
              <w:rPr>
                <w:rFonts w:ascii="Book Antiqua" w:hAnsi="Book Antiqua"/>
                <w:b/>
                <w:sz w:val="23"/>
              </w:rPr>
            </w:pPr>
          </w:p>
        </w:tc>
      </w:tr>
      <w:tr w:rsidR="00DE085A" w:rsidRPr="00423540" w14:paraId="60317AC8" w14:textId="77777777" w:rsidTr="007435FB">
        <w:trPr>
          <w:cantSplit/>
        </w:trPr>
        <w:tc>
          <w:tcPr>
            <w:tcW w:w="1809" w:type="dxa"/>
            <w:shd w:val="clear" w:color="auto" w:fill="FFFFFF" w:themeFill="background1"/>
            <w:vAlign w:val="center"/>
          </w:tcPr>
          <w:p w14:paraId="7C11AEDB" w14:textId="7DB4FF32" w:rsidR="007A1E68" w:rsidRPr="0056638C" w:rsidRDefault="00144073" w:rsidP="00066689">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Kocsiállási</w:t>
            </w:r>
            <w:proofErr w:type="spellEnd"/>
            <w:r w:rsidRPr="0056638C">
              <w:rPr>
                <w:rFonts w:ascii="Book Antiqua" w:hAnsi="Book Antiqua"/>
                <w:b/>
                <w:sz w:val="23"/>
              </w:rPr>
              <w:t xml:space="preserve"> indulási jegyzék</w:t>
            </w:r>
            <w:r w:rsidR="007A1E68" w:rsidRPr="0056638C">
              <w:rPr>
                <w:rFonts w:ascii="Book Antiqua" w:hAnsi="Book Antiqua"/>
                <w:b/>
                <w:sz w:val="23"/>
              </w:rPr>
              <w:t xml:space="preserve"> </w:t>
            </w:r>
          </w:p>
        </w:tc>
        <w:tc>
          <w:tcPr>
            <w:tcW w:w="1985" w:type="dxa"/>
            <w:shd w:val="clear" w:color="auto" w:fill="FFFFFF" w:themeFill="background1"/>
            <w:vAlign w:val="center"/>
          </w:tcPr>
          <w:p w14:paraId="4D6E037E" w14:textId="77777777" w:rsidR="002E528A" w:rsidRPr="0056638C" w:rsidRDefault="00144073" w:rsidP="00066689">
            <w:pPr>
              <w:pStyle w:val="Pontozottfelsorols"/>
              <w:numPr>
                <w:ilvl w:val="0"/>
                <w:numId w:val="0"/>
              </w:numPr>
              <w:spacing w:line="276" w:lineRule="auto"/>
              <w:rPr>
                <w:rFonts w:ascii="Book Antiqua" w:hAnsi="Book Antiqua"/>
                <w:sz w:val="23"/>
              </w:rPr>
            </w:pPr>
            <w:r w:rsidRPr="0056638C">
              <w:rPr>
                <w:rFonts w:ascii="Book Antiqua" w:hAnsi="Book Antiqua"/>
                <w:sz w:val="23"/>
              </w:rPr>
              <w:t>A</w:t>
            </w:r>
            <w:r w:rsidR="0038305C" w:rsidRPr="0056638C">
              <w:rPr>
                <w:rFonts w:ascii="Book Antiqua" w:hAnsi="Book Antiqua"/>
                <w:sz w:val="23"/>
              </w:rPr>
              <w:t xml:space="preserve"> </w:t>
            </w:r>
            <w:proofErr w:type="spellStart"/>
            <w:r w:rsidR="0038305C" w:rsidRPr="0056638C">
              <w:rPr>
                <w:rFonts w:ascii="Book Antiqua" w:hAnsi="Book Antiqua"/>
                <w:sz w:val="23"/>
              </w:rPr>
              <w:t>kocsiállási</w:t>
            </w:r>
            <w:proofErr w:type="spellEnd"/>
            <w:r w:rsidRPr="0056638C">
              <w:rPr>
                <w:rFonts w:ascii="Book Antiqua" w:hAnsi="Book Antiqua"/>
                <w:sz w:val="23"/>
              </w:rPr>
              <w:t xml:space="preserve"> indulási jegyzék </w:t>
            </w:r>
            <w:r w:rsidR="0038305C" w:rsidRPr="0056638C">
              <w:rPr>
                <w:rFonts w:ascii="Book Antiqua" w:hAnsi="Book Antiqua"/>
                <w:sz w:val="23"/>
              </w:rPr>
              <w:t xml:space="preserve">legalább egy, menetrend szerint használt </w:t>
            </w:r>
            <w:proofErr w:type="spellStart"/>
            <w:r w:rsidR="0038305C" w:rsidRPr="0056638C">
              <w:rPr>
                <w:rFonts w:ascii="Book Antiqua" w:hAnsi="Book Antiqua"/>
                <w:sz w:val="23"/>
              </w:rPr>
              <w:t>kocsiálláson</w:t>
            </w:r>
            <w:proofErr w:type="spellEnd"/>
            <w:r w:rsidR="0038305C" w:rsidRPr="0056638C">
              <w:rPr>
                <w:rFonts w:ascii="Book Antiqua" w:hAnsi="Book Antiqua"/>
                <w:sz w:val="23"/>
              </w:rPr>
              <w:t xml:space="preserve"> </w:t>
            </w:r>
          </w:p>
          <w:p w14:paraId="1088D3F7" w14:textId="77777777" w:rsidR="0039161F" w:rsidRPr="0056638C" w:rsidRDefault="002E528A" w:rsidP="00066689">
            <w:pPr>
              <w:pStyle w:val="Pontozottfelsorols"/>
              <w:spacing w:line="276" w:lineRule="auto"/>
              <w:rPr>
                <w:rFonts w:ascii="Book Antiqua" w:hAnsi="Book Antiqua"/>
                <w:sz w:val="23"/>
              </w:rPr>
            </w:pPr>
            <w:r w:rsidRPr="0056638C">
              <w:rPr>
                <w:rFonts w:ascii="Book Antiqua" w:hAnsi="Book Antiqua"/>
                <w:sz w:val="23"/>
              </w:rPr>
              <w:t>h</w:t>
            </w:r>
            <w:r w:rsidR="00144073" w:rsidRPr="0056638C">
              <w:rPr>
                <w:rFonts w:ascii="Book Antiqua" w:hAnsi="Book Antiqua"/>
                <w:sz w:val="23"/>
              </w:rPr>
              <w:t>iányzik, vagy</w:t>
            </w:r>
          </w:p>
          <w:p w14:paraId="6C386060" w14:textId="77777777" w:rsidR="002E528A" w:rsidRPr="0056638C" w:rsidRDefault="002E528A" w:rsidP="00066689">
            <w:pPr>
              <w:pStyle w:val="Pontozottfelsorols"/>
              <w:spacing w:line="276" w:lineRule="auto"/>
              <w:rPr>
                <w:rFonts w:ascii="Book Antiqua" w:hAnsi="Book Antiqua"/>
                <w:sz w:val="23"/>
              </w:rPr>
            </w:pPr>
            <w:r w:rsidRPr="0056638C">
              <w:rPr>
                <w:rFonts w:ascii="Book Antiqua" w:hAnsi="Book Antiqua"/>
                <w:sz w:val="23"/>
              </w:rPr>
              <w:t>hiányos, vagy</w:t>
            </w:r>
          </w:p>
          <w:p w14:paraId="49D6452D" w14:textId="77777777" w:rsidR="0039161F" w:rsidRPr="0056638C" w:rsidRDefault="00144073" w:rsidP="00066689">
            <w:pPr>
              <w:pStyle w:val="Pontozottfelsorols"/>
              <w:spacing w:line="276" w:lineRule="auto"/>
              <w:rPr>
                <w:rFonts w:ascii="Book Antiqua" w:hAnsi="Book Antiqua"/>
                <w:sz w:val="23"/>
              </w:rPr>
            </w:pPr>
            <w:r w:rsidRPr="0056638C">
              <w:rPr>
                <w:rFonts w:ascii="Book Antiqua" w:hAnsi="Book Antiqua"/>
                <w:sz w:val="23"/>
              </w:rPr>
              <w:t>nehezen olvasható, vagy</w:t>
            </w:r>
          </w:p>
          <w:p w14:paraId="3C28A464" w14:textId="77777777" w:rsidR="0039161F" w:rsidRPr="0056638C" w:rsidRDefault="00144073" w:rsidP="00066689">
            <w:pPr>
              <w:pStyle w:val="Pontozottfelsorols"/>
              <w:spacing w:line="276" w:lineRule="auto"/>
              <w:rPr>
                <w:rFonts w:ascii="Book Antiqua" w:hAnsi="Book Antiqua"/>
                <w:sz w:val="23"/>
              </w:rPr>
            </w:pPr>
            <w:r w:rsidRPr="0056638C">
              <w:rPr>
                <w:rFonts w:ascii="Book Antiqua" w:hAnsi="Book Antiqua"/>
                <w:sz w:val="23"/>
              </w:rPr>
              <w:t>nem egyértelmű információt tartalmaz, vagy</w:t>
            </w:r>
          </w:p>
          <w:p w14:paraId="7E377062" w14:textId="77777777" w:rsidR="0039161F" w:rsidRPr="0056638C" w:rsidRDefault="00144073" w:rsidP="00066689">
            <w:pPr>
              <w:pStyle w:val="Pontozottfelsorols"/>
              <w:spacing w:line="276" w:lineRule="auto"/>
              <w:rPr>
                <w:rFonts w:ascii="Book Antiqua" w:hAnsi="Book Antiqua"/>
                <w:b/>
                <w:sz w:val="23"/>
              </w:rPr>
            </w:pPr>
            <w:r w:rsidRPr="0056638C">
              <w:rPr>
                <w:rFonts w:ascii="Book Antiqua" w:hAnsi="Book Antiqua"/>
                <w:sz w:val="23"/>
              </w:rPr>
              <w:t>helytelen információt</w:t>
            </w:r>
            <w:r w:rsidR="0038305C" w:rsidRPr="0056638C">
              <w:rPr>
                <w:rFonts w:ascii="Book Antiqua" w:hAnsi="Book Antiqua"/>
                <w:sz w:val="23"/>
              </w:rPr>
              <w:t xml:space="preserve"> tartalmaz</w:t>
            </w:r>
            <w:r w:rsidRPr="0056638C">
              <w:rPr>
                <w:rFonts w:ascii="Book Antiqua" w:hAnsi="Book Antiqua"/>
                <w:sz w:val="23"/>
              </w:rPr>
              <w:t>.</w:t>
            </w:r>
          </w:p>
        </w:tc>
        <w:tc>
          <w:tcPr>
            <w:tcW w:w="1984" w:type="dxa"/>
            <w:shd w:val="clear" w:color="auto" w:fill="FFFFFF" w:themeFill="background1"/>
            <w:vAlign w:val="center"/>
          </w:tcPr>
          <w:p w14:paraId="2FDF5A8F" w14:textId="55DF028F" w:rsidR="0039161F" w:rsidRPr="0056638C" w:rsidRDefault="00144073" w:rsidP="00066689">
            <w:pPr>
              <w:pStyle w:val="tmutatszveg"/>
              <w:spacing w:line="276" w:lineRule="auto"/>
              <w:rPr>
                <w:rFonts w:ascii="Book Antiqua" w:hAnsi="Book Antiqua"/>
                <w:b/>
                <w:sz w:val="23"/>
              </w:rPr>
            </w:pPr>
            <w:r w:rsidRPr="0056638C">
              <w:rPr>
                <w:rFonts w:ascii="Book Antiqua" w:hAnsi="Book Antiqua"/>
                <w:sz w:val="23"/>
              </w:rPr>
              <w:t>A</w:t>
            </w:r>
            <w:r w:rsidR="0038305C" w:rsidRPr="0056638C">
              <w:rPr>
                <w:rFonts w:ascii="Book Antiqua" w:hAnsi="Book Antiqua"/>
                <w:sz w:val="23"/>
              </w:rPr>
              <w:t xml:space="preserve"> </w:t>
            </w:r>
            <w:proofErr w:type="spellStart"/>
            <w:r w:rsidR="0038305C" w:rsidRPr="0056638C">
              <w:rPr>
                <w:rFonts w:ascii="Book Antiqua" w:hAnsi="Book Antiqua"/>
                <w:sz w:val="23"/>
              </w:rPr>
              <w:t>kocsiállási</w:t>
            </w:r>
            <w:proofErr w:type="spellEnd"/>
            <w:r w:rsidR="006E1A29" w:rsidRPr="0056638C">
              <w:rPr>
                <w:rFonts w:ascii="Book Antiqua" w:hAnsi="Book Antiqua"/>
                <w:sz w:val="23"/>
              </w:rPr>
              <w:t xml:space="preserve"> indulási jegyzék</w:t>
            </w:r>
            <w:r w:rsidR="002E528A" w:rsidRPr="0056638C">
              <w:rPr>
                <w:rFonts w:ascii="Book Antiqua" w:hAnsi="Book Antiqua"/>
                <w:sz w:val="23"/>
              </w:rPr>
              <w:t>ek</w:t>
            </w:r>
            <w:r w:rsidR="006E1A29" w:rsidRPr="0056638C">
              <w:rPr>
                <w:rFonts w:ascii="Book Antiqua" w:hAnsi="Book Antiqua"/>
                <w:sz w:val="23"/>
              </w:rPr>
              <w:t xml:space="preserve"> </w:t>
            </w:r>
            <w:r w:rsidRPr="0056638C">
              <w:rPr>
                <w:rFonts w:ascii="Book Antiqua" w:hAnsi="Book Antiqua"/>
                <w:sz w:val="23"/>
              </w:rPr>
              <w:t>nem felel</w:t>
            </w:r>
            <w:r w:rsidR="002E528A" w:rsidRPr="0056638C">
              <w:rPr>
                <w:rFonts w:ascii="Book Antiqua" w:hAnsi="Book Antiqua"/>
                <w:sz w:val="23"/>
              </w:rPr>
              <w:t>nek</w:t>
            </w:r>
            <w:r w:rsidRPr="0056638C">
              <w:rPr>
                <w:rFonts w:ascii="Book Antiqua" w:hAnsi="Book Antiqua"/>
                <w:sz w:val="23"/>
              </w:rPr>
              <w:t xml:space="preserve"> meg pontosan a módszertani leírásban szereplő feltételeknek, </w:t>
            </w:r>
            <w:r w:rsidR="009269B9" w:rsidRPr="0056638C">
              <w:rPr>
                <w:rFonts w:ascii="Book Antiqua" w:hAnsi="Book Antiqua"/>
                <w:sz w:val="23"/>
              </w:rPr>
              <w:t xml:space="preserve">vagy utólagos javítás, letakarás, áthúzás, ragasztás, kézírásos felüljavítás látszik rajta, </w:t>
            </w:r>
            <w:r w:rsidRPr="0056638C">
              <w:rPr>
                <w:rFonts w:ascii="Book Antiqua" w:hAnsi="Book Antiqua"/>
                <w:sz w:val="23"/>
              </w:rPr>
              <w:t>de az információ egyértelmű és aktuális.</w:t>
            </w:r>
          </w:p>
        </w:tc>
        <w:tc>
          <w:tcPr>
            <w:tcW w:w="2069" w:type="dxa"/>
            <w:shd w:val="clear" w:color="auto" w:fill="FFFFFF" w:themeFill="background1"/>
            <w:vAlign w:val="center"/>
          </w:tcPr>
          <w:p w14:paraId="26A1FCA3" w14:textId="77777777" w:rsidR="002E528A" w:rsidRPr="0056638C" w:rsidRDefault="00144073" w:rsidP="00066689">
            <w:pPr>
              <w:pStyle w:val="tmutatszveg"/>
              <w:spacing w:line="276" w:lineRule="auto"/>
              <w:rPr>
                <w:rFonts w:ascii="Book Antiqua" w:hAnsi="Book Antiqua"/>
                <w:sz w:val="23"/>
              </w:rPr>
            </w:pPr>
            <w:r w:rsidRPr="0056638C">
              <w:rPr>
                <w:rFonts w:ascii="Book Antiqua" w:hAnsi="Book Antiqua"/>
                <w:sz w:val="23"/>
              </w:rPr>
              <w:t>A</w:t>
            </w:r>
            <w:r w:rsidR="002E528A" w:rsidRPr="0056638C">
              <w:rPr>
                <w:rFonts w:ascii="Book Antiqua" w:hAnsi="Book Antiqua"/>
                <w:sz w:val="23"/>
              </w:rPr>
              <w:t xml:space="preserve"> </w:t>
            </w:r>
            <w:proofErr w:type="spellStart"/>
            <w:r w:rsidR="002E528A" w:rsidRPr="0056638C">
              <w:rPr>
                <w:rFonts w:ascii="Book Antiqua" w:hAnsi="Book Antiqua"/>
                <w:sz w:val="23"/>
              </w:rPr>
              <w:t>kocsiállásokon</w:t>
            </w:r>
            <w:proofErr w:type="spellEnd"/>
            <w:r w:rsidR="0038305C" w:rsidRPr="0056638C">
              <w:rPr>
                <w:rFonts w:ascii="Book Antiqua" w:hAnsi="Book Antiqua"/>
                <w:sz w:val="23"/>
              </w:rPr>
              <w:t xml:space="preserve"> </w:t>
            </w:r>
            <w:proofErr w:type="spellStart"/>
            <w:r w:rsidR="0038305C" w:rsidRPr="0056638C">
              <w:rPr>
                <w:rFonts w:ascii="Book Antiqua" w:hAnsi="Book Antiqua"/>
                <w:sz w:val="23"/>
              </w:rPr>
              <w:t>kocsiállási</w:t>
            </w:r>
            <w:proofErr w:type="spellEnd"/>
            <w:r w:rsidRPr="0056638C">
              <w:rPr>
                <w:rFonts w:ascii="Book Antiqua" w:hAnsi="Book Antiqua"/>
                <w:sz w:val="23"/>
              </w:rPr>
              <w:t xml:space="preserve"> indulási jegyzék </w:t>
            </w:r>
            <w:r w:rsidR="002E528A" w:rsidRPr="0056638C">
              <w:rPr>
                <w:rFonts w:ascii="Book Antiqua" w:hAnsi="Book Antiqua"/>
                <w:sz w:val="23"/>
              </w:rPr>
              <w:t xml:space="preserve">van kihelyezve, ami </w:t>
            </w:r>
          </w:p>
          <w:p w14:paraId="2F65C724" w14:textId="77777777" w:rsidR="002E528A" w:rsidRPr="0056638C" w:rsidRDefault="00144073" w:rsidP="00066689">
            <w:pPr>
              <w:pStyle w:val="Pontozottfelsorols"/>
              <w:spacing w:line="276" w:lineRule="auto"/>
              <w:rPr>
                <w:rFonts w:ascii="Book Antiqua" w:hAnsi="Book Antiqua"/>
                <w:b/>
                <w:sz w:val="23"/>
              </w:rPr>
            </w:pPr>
            <w:r w:rsidRPr="0056638C">
              <w:rPr>
                <w:rFonts w:ascii="Book Antiqua" w:hAnsi="Book Antiqua"/>
                <w:sz w:val="23"/>
              </w:rPr>
              <w:t xml:space="preserve">jól olvasható, és </w:t>
            </w:r>
          </w:p>
          <w:p w14:paraId="6E958651" w14:textId="77777777" w:rsidR="0039161F" w:rsidRPr="0056638C" w:rsidRDefault="002E528A" w:rsidP="00066689">
            <w:pPr>
              <w:pStyle w:val="Pontozottfelsorols"/>
              <w:spacing w:line="276" w:lineRule="auto"/>
              <w:rPr>
                <w:rFonts w:ascii="Book Antiqua" w:hAnsi="Book Antiqua"/>
                <w:b/>
                <w:sz w:val="23"/>
              </w:rPr>
            </w:pPr>
            <w:r w:rsidRPr="0056638C">
              <w:rPr>
                <w:rFonts w:ascii="Book Antiqua" w:hAnsi="Book Antiqua"/>
                <w:sz w:val="23"/>
              </w:rPr>
              <w:t>p</w:t>
            </w:r>
            <w:r w:rsidR="00144073" w:rsidRPr="0056638C">
              <w:rPr>
                <w:rFonts w:ascii="Book Antiqua" w:hAnsi="Book Antiqua"/>
                <w:sz w:val="23"/>
              </w:rPr>
              <w:t>ontosan a módszertani leírásnak megfelelő.</w:t>
            </w:r>
          </w:p>
        </w:tc>
        <w:tc>
          <w:tcPr>
            <w:tcW w:w="1441" w:type="dxa"/>
            <w:shd w:val="clear" w:color="auto" w:fill="FFFFFF" w:themeFill="background1"/>
            <w:vAlign w:val="center"/>
          </w:tcPr>
          <w:p w14:paraId="794ED43F" w14:textId="77777777" w:rsidR="0039161F" w:rsidRPr="0056638C" w:rsidRDefault="0039161F" w:rsidP="00066689">
            <w:pPr>
              <w:spacing w:line="276" w:lineRule="auto"/>
              <w:jc w:val="left"/>
              <w:rPr>
                <w:rFonts w:ascii="Book Antiqua" w:hAnsi="Book Antiqua"/>
                <w:b/>
                <w:sz w:val="23"/>
              </w:rPr>
            </w:pPr>
          </w:p>
        </w:tc>
      </w:tr>
      <w:tr w:rsidR="0056638C" w:rsidRPr="00423540" w14:paraId="08E1442A" w14:textId="77777777" w:rsidTr="0056638C">
        <w:trPr>
          <w:cantSplit/>
        </w:trPr>
        <w:tc>
          <w:tcPr>
            <w:tcW w:w="1809" w:type="dxa"/>
            <w:shd w:val="clear" w:color="auto" w:fill="FFFFFF" w:themeFill="background1"/>
            <w:vAlign w:val="center"/>
          </w:tcPr>
          <w:p w14:paraId="65403B46" w14:textId="77777777" w:rsidR="0096597A" w:rsidRPr="0056638C" w:rsidRDefault="0096597A" w:rsidP="00066689">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Hirdet</w:t>
            </w:r>
            <w:r w:rsidR="00DE085A" w:rsidRPr="0056638C">
              <w:rPr>
                <w:rFonts w:ascii="Book Antiqua" w:hAnsi="Book Antiqua"/>
                <w:b/>
                <w:sz w:val="23"/>
              </w:rPr>
              <w:softHyphen/>
            </w:r>
            <w:r w:rsidRPr="0056638C">
              <w:rPr>
                <w:rFonts w:ascii="Book Antiqua" w:hAnsi="Book Antiqua"/>
                <w:b/>
                <w:sz w:val="23"/>
              </w:rPr>
              <w:t>mények, piktogramok</w:t>
            </w:r>
          </w:p>
        </w:tc>
        <w:tc>
          <w:tcPr>
            <w:tcW w:w="1985" w:type="dxa"/>
            <w:shd w:val="clear" w:color="auto" w:fill="FFFFFF" w:themeFill="background1"/>
            <w:vAlign w:val="center"/>
          </w:tcPr>
          <w:p w14:paraId="6C2EC67E" w14:textId="77777777" w:rsidR="0039161F" w:rsidRPr="0056638C" w:rsidRDefault="0096597A" w:rsidP="00066689">
            <w:pPr>
              <w:pStyle w:val="tmutatszveg"/>
              <w:spacing w:line="276" w:lineRule="auto"/>
              <w:rPr>
                <w:rFonts w:ascii="Book Antiqua" w:hAnsi="Book Antiqua"/>
                <w:sz w:val="23"/>
              </w:rPr>
            </w:pPr>
            <w:r w:rsidRPr="0056638C">
              <w:rPr>
                <w:rFonts w:ascii="Book Antiqua" w:hAnsi="Book Antiqua"/>
                <w:sz w:val="23"/>
              </w:rPr>
              <w:t xml:space="preserve">Az alábbi listából az adott utasforgalmi létesítményben szükséges elemek közül legalább kettő </w:t>
            </w:r>
          </w:p>
          <w:p w14:paraId="5981B659" w14:textId="77777777" w:rsidR="00D821C7" w:rsidRPr="0056638C" w:rsidRDefault="0096597A" w:rsidP="00066689">
            <w:pPr>
              <w:pStyle w:val="Pontozottfelsorols"/>
              <w:spacing w:line="276" w:lineRule="auto"/>
              <w:rPr>
                <w:rFonts w:ascii="Book Antiqua" w:hAnsi="Book Antiqua"/>
                <w:sz w:val="23"/>
              </w:rPr>
            </w:pPr>
            <w:r w:rsidRPr="0056638C">
              <w:rPr>
                <w:rFonts w:ascii="Book Antiqua" w:hAnsi="Book Antiqua"/>
                <w:sz w:val="23"/>
              </w:rPr>
              <w:t>hiányzik</w:t>
            </w:r>
            <w:r w:rsidR="00D821C7" w:rsidRPr="0056638C">
              <w:rPr>
                <w:rFonts w:ascii="Book Antiqua" w:hAnsi="Book Antiqua"/>
                <w:sz w:val="23"/>
              </w:rPr>
              <w:t xml:space="preserve">, vagy </w:t>
            </w:r>
          </w:p>
          <w:p w14:paraId="603D67CB" w14:textId="77777777" w:rsidR="00D821C7" w:rsidRPr="0056638C" w:rsidRDefault="00D821C7" w:rsidP="00066689">
            <w:pPr>
              <w:pStyle w:val="Pontozottfelsorols"/>
              <w:spacing w:line="276" w:lineRule="auto"/>
              <w:rPr>
                <w:rFonts w:ascii="Book Antiqua" w:hAnsi="Book Antiqua"/>
                <w:sz w:val="23"/>
              </w:rPr>
            </w:pPr>
            <w:r w:rsidRPr="0056638C">
              <w:rPr>
                <w:rFonts w:ascii="Book Antiqua" w:hAnsi="Book Antiqua"/>
                <w:sz w:val="23"/>
              </w:rPr>
              <w:t xml:space="preserve">nehezen olvasható, vagy </w:t>
            </w:r>
          </w:p>
          <w:p w14:paraId="2EC3D36E" w14:textId="77777777" w:rsidR="00D821C7" w:rsidRPr="0056638C" w:rsidRDefault="00D821C7" w:rsidP="00066689">
            <w:pPr>
              <w:pStyle w:val="Pontozottfelsorols"/>
              <w:spacing w:line="276" w:lineRule="auto"/>
              <w:rPr>
                <w:rFonts w:ascii="Book Antiqua" w:hAnsi="Book Antiqua"/>
                <w:sz w:val="23"/>
              </w:rPr>
            </w:pPr>
            <w:r w:rsidRPr="0056638C">
              <w:rPr>
                <w:rFonts w:ascii="Book Antiqua" w:hAnsi="Book Antiqua"/>
                <w:sz w:val="23"/>
              </w:rPr>
              <w:t>nem egyértelmű információt tartalmaz, vagy</w:t>
            </w:r>
          </w:p>
          <w:p w14:paraId="2992E007" w14:textId="77777777" w:rsidR="001B493F" w:rsidRPr="0056638C" w:rsidRDefault="00D821C7" w:rsidP="00066689">
            <w:pPr>
              <w:pStyle w:val="Pontozottfelsorols"/>
              <w:spacing w:line="276" w:lineRule="auto"/>
              <w:rPr>
                <w:rFonts w:ascii="Book Antiqua" w:hAnsi="Book Antiqua"/>
                <w:sz w:val="23"/>
              </w:rPr>
            </w:pPr>
            <w:r w:rsidRPr="0056638C">
              <w:rPr>
                <w:rFonts w:ascii="Book Antiqua" w:hAnsi="Book Antiqua"/>
                <w:sz w:val="23"/>
              </w:rPr>
              <w:t>helytelen információt tartalmaz</w:t>
            </w:r>
            <w:r w:rsidR="001B493F" w:rsidRPr="0056638C">
              <w:rPr>
                <w:rFonts w:ascii="Book Antiqua" w:hAnsi="Book Antiqua"/>
                <w:sz w:val="23"/>
              </w:rPr>
              <w:t>, vagy</w:t>
            </w:r>
          </w:p>
          <w:p w14:paraId="02A947CF" w14:textId="77777777" w:rsidR="0039161F" w:rsidRPr="0056638C" w:rsidRDefault="001B493F" w:rsidP="00066689">
            <w:pPr>
              <w:pStyle w:val="Pontozottfelsorols"/>
              <w:spacing w:line="276" w:lineRule="auto"/>
              <w:rPr>
                <w:rFonts w:ascii="Book Antiqua" w:hAnsi="Book Antiqua"/>
                <w:sz w:val="23"/>
              </w:rPr>
            </w:pPr>
            <w:r w:rsidRPr="0056638C">
              <w:rPr>
                <w:rFonts w:ascii="Book Antiqua" w:hAnsi="Book Antiqua"/>
                <w:sz w:val="23"/>
              </w:rPr>
              <w:t>amennyiben előírásra került, sematizált képi megjelenítés helyett magyar nyelvű kiírást tartalmaz</w:t>
            </w:r>
            <w:r w:rsidR="00D821C7" w:rsidRPr="0056638C">
              <w:rPr>
                <w:rFonts w:ascii="Book Antiqua" w:hAnsi="Book Antiqua"/>
                <w:sz w:val="23"/>
              </w:rPr>
              <w:t xml:space="preserve">. </w:t>
            </w:r>
          </w:p>
          <w:p w14:paraId="33348CD1" w14:textId="77777777" w:rsidR="0096597A" w:rsidRPr="0056638C" w:rsidRDefault="00D821C7" w:rsidP="00066689">
            <w:pPr>
              <w:pStyle w:val="tmutatszveg"/>
              <w:numPr>
                <w:ilvl w:val="0"/>
                <w:numId w:val="5"/>
              </w:numPr>
              <w:spacing w:before="120" w:after="120" w:line="276" w:lineRule="auto"/>
              <w:ind w:left="0" w:firstLine="0"/>
              <w:contextualSpacing w:val="0"/>
              <w:rPr>
                <w:rFonts w:ascii="Book Antiqua" w:hAnsi="Book Antiqua"/>
                <w:sz w:val="23"/>
              </w:rPr>
            </w:pPr>
            <w:proofErr w:type="spellStart"/>
            <w:r w:rsidRPr="0056638C">
              <w:rPr>
                <w:rFonts w:ascii="Book Antiqua" w:hAnsi="Book Antiqua"/>
                <w:b/>
                <w:sz w:val="23"/>
              </w:rPr>
              <w:t>K</w:t>
            </w:r>
            <w:r w:rsidR="0096597A" w:rsidRPr="0056638C">
              <w:rPr>
                <w:rFonts w:ascii="Book Antiqua" w:hAnsi="Book Antiqua"/>
                <w:b/>
                <w:sz w:val="23"/>
              </w:rPr>
              <w:t>ocsiállások</w:t>
            </w:r>
            <w:proofErr w:type="spellEnd"/>
            <w:r w:rsidR="0096597A" w:rsidRPr="0056638C">
              <w:rPr>
                <w:rFonts w:ascii="Book Antiqua" w:hAnsi="Book Antiqua"/>
                <w:b/>
                <w:sz w:val="23"/>
              </w:rPr>
              <w:t xml:space="preserve"> megjelölése</w:t>
            </w:r>
            <w:r w:rsidR="0096597A" w:rsidRPr="0056638C">
              <w:rPr>
                <w:rFonts w:ascii="Book Antiqua" w:hAnsi="Book Antiqua"/>
                <w:sz w:val="23"/>
              </w:rPr>
              <w:t xml:space="preserve"> (összhangban az</w:t>
            </w:r>
            <w:r w:rsidRPr="0056638C">
              <w:rPr>
                <w:rFonts w:ascii="Book Antiqua" w:hAnsi="Book Antiqua"/>
                <w:sz w:val="23"/>
              </w:rPr>
              <w:t xml:space="preserve"> </w:t>
            </w:r>
            <w:r w:rsidR="002E528A" w:rsidRPr="0056638C">
              <w:rPr>
                <w:rFonts w:ascii="Book Antiqua" w:hAnsi="Book Antiqua"/>
                <w:sz w:val="23"/>
              </w:rPr>
              <w:t xml:space="preserve">összevont kijelzővel és </w:t>
            </w:r>
            <w:r w:rsidRPr="0056638C">
              <w:rPr>
                <w:rFonts w:ascii="Book Antiqua" w:hAnsi="Book Antiqua"/>
                <w:sz w:val="23"/>
              </w:rPr>
              <w:t>indulási-érkezési jegyzékekkel).</w:t>
            </w:r>
          </w:p>
          <w:p w14:paraId="020B05C0" w14:textId="77777777" w:rsidR="0096597A" w:rsidRPr="0056638C" w:rsidRDefault="00D821C7" w:rsidP="00066689">
            <w:pPr>
              <w:pStyle w:val="tmutatszveg"/>
              <w:numPr>
                <w:ilvl w:val="0"/>
                <w:numId w:val="5"/>
              </w:numPr>
              <w:spacing w:after="120" w:line="276" w:lineRule="auto"/>
              <w:ind w:left="0" w:firstLine="0"/>
              <w:contextualSpacing w:val="0"/>
              <w:rPr>
                <w:rFonts w:ascii="Book Antiqua" w:hAnsi="Book Antiqua"/>
                <w:sz w:val="23"/>
              </w:rPr>
            </w:pPr>
            <w:r w:rsidRPr="0056638C">
              <w:rPr>
                <w:rFonts w:ascii="Book Antiqua" w:hAnsi="Book Antiqua"/>
                <w:sz w:val="23"/>
              </w:rPr>
              <w:t>A</w:t>
            </w:r>
            <w:r w:rsidR="0096597A" w:rsidRPr="0056638C">
              <w:rPr>
                <w:rFonts w:ascii="Book Antiqua" w:hAnsi="Book Antiqua"/>
                <w:sz w:val="23"/>
              </w:rPr>
              <w:t xml:space="preserve">z állomást érintő </w:t>
            </w:r>
            <w:r w:rsidR="0096597A" w:rsidRPr="0056638C">
              <w:rPr>
                <w:rFonts w:ascii="Book Antiqua" w:hAnsi="Book Antiqua"/>
                <w:b/>
                <w:sz w:val="23"/>
              </w:rPr>
              <w:t>menetrendi módosítások</w:t>
            </w:r>
            <w:r w:rsidR="0096597A" w:rsidRPr="0056638C">
              <w:rPr>
                <w:rFonts w:ascii="Book Antiqua" w:hAnsi="Book Antiqua"/>
                <w:sz w:val="23"/>
              </w:rPr>
              <w:t xml:space="preserve"> kifüggesztése, </w:t>
            </w:r>
          </w:p>
          <w:p w14:paraId="7BE8365E" w14:textId="77777777" w:rsidR="0096597A" w:rsidRPr="0056638C" w:rsidRDefault="00D821C7" w:rsidP="00066689">
            <w:pPr>
              <w:pStyle w:val="tmutatszveg"/>
              <w:numPr>
                <w:ilvl w:val="0"/>
                <w:numId w:val="5"/>
              </w:numPr>
              <w:spacing w:after="120" w:line="276" w:lineRule="auto"/>
              <w:ind w:left="0" w:firstLine="0"/>
              <w:contextualSpacing w:val="0"/>
              <w:rPr>
                <w:rFonts w:ascii="Book Antiqua" w:hAnsi="Book Antiqua"/>
                <w:sz w:val="23"/>
              </w:rPr>
            </w:pPr>
            <w:r w:rsidRPr="0056638C">
              <w:rPr>
                <w:rFonts w:ascii="Book Antiqua" w:hAnsi="Book Antiqua"/>
                <w:b/>
                <w:sz w:val="23"/>
              </w:rPr>
              <w:t>T</w:t>
            </w:r>
            <w:r w:rsidR="0096597A" w:rsidRPr="0056638C">
              <w:rPr>
                <w:rFonts w:ascii="Book Antiqua" w:hAnsi="Book Antiqua"/>
                <w:b/>
                <w:sz w:val="23"/>
              </w:rPr>
              <w:t>erületi vonalhálózati térkép</w:t>
            </w:r>
            <w:r w:rsidR="0096597A" w:rsidRPr="0056638C">
              <w:rPr>
                <w:rFonts w:ascii="Book Antiqua" w:hAnsi="Book Antiqua"/>
                <w:sz w:val="23"/>
              </w:rPr>
              <w:t xml:space="preserve">, amely tartalmazza </w:t>
            </w:r>
            <w:r w:rsidR="0096597A" w:rsidRPr="0056638C">
              <w:rPr>
                <w:rFonts w:ascii="Book Antiqua" w:hAnsi="Book Antiqua"/>
                <w:sz w:val="23"/>
              </w:rPr>
              <w:lastRenderedPageBreak/>
              <w:t xml:space="preserve">legalább az adott </w:t>
            </w:r>
            <w:r w:rsidRPr="0056638C">
              <w:rPr>
                <w:rFonts w:ascii="Book Antiqua" w:hAnsi="Book Antiqua"/>
                <w:sz w:val="23"/>
              </w:rPr>
              <w:t xml:space="preserve">utasforgalmi létesítményt </w:t>
            </w:r>
            <w:r w:rsidR="0096597A" w:rsidRPr="0056638C">
              <w:rPr>
                <w:rFonts w:ascii="Book Antiqua" w:hAnsi="Book Antiqua"/>
                <w:sz w:val="23"/>
              </w:rPr>
              <w:t>érintő vonalakat</w:t>
            </w:r>
            <w:r w:rsidRPr="0056638C">
              <w:rPr>
                <w:rFonts w:ascii="Book Antiqua" w:hAnsi="Book Antiqua"/>
                <w:sz w:val="23"/>
              </w:rPr>
              <w:t>.</w:t>
            </w:r>
            <w:r w:rsidR="0096597A" w:rsidRPr="0056638C">
              <w:rPr>
                <w:rFonts w:ascii="Book Antiqua" w:hAnsi="Book Antiqua"/>
                <w:sz w:val="23"/>
              </w:rPr>
              <w:t xml:space="preserve"> </w:t>
            </w:r>
          </w:p>
          <w:p w14:paraId="167AA705" w14:textId="77777777" w:rsidR="0096597A" w:rsidRPr="0056638C" w:rsidRDefault="0096597A" w:rsidP="00066689">
            <w:pPr>
              <w:pStyle w:val="tmutatszveg"/>
              <w:numPr>
                <w:ilvl w:val="0"/>
                <w:numId w:val="5"/>
              </w:numPr>
              <w:spacing w:after="120" w:line="276" w:lineRule="auto"/>
              <w:ind w:left="0" w:firstLine="0"/>
              <w:contextualSpacing w:val="0"/>
              <w:rPr>
                <w:rFonts w:ascii="Book Antiqua" w:hAnsi="Book Antiqua"/>
                <w:sz w:val="23"/>
              </w:rPr>
            </w:pPr>
            <w:r w:rsidRPr="0056638C">
              <w:rPr>
                <w:rFonts w:ascii="Book Antiqua" w:hAnsi="Book Antiqua"/>
                <w:b/>
                <w:sz w:val="23"/>
              </w:rPr>
              <w:t>WC</w:t>
            </w:r>
            <w:r w:rsidRPr="0056638C">
              <w:rPr>
                <w:rFonts w:ascii="Book Antiqua" w:hAnsi="Book Antiqua"/>
                <w:sz w:val="23"/>
              </w:rPr>
              <w:t xml:space="preserve"> hely</w:t>
            </w:r>
            <w:r w:rsidR="00D821C7" w:rsidRPr="0056638C">
              <w:rPr>
                <w:rFonts w:ascii="Book Antiqua" w:hAnsi="Book Antiqua"/>
                <w:sz w:val="23"/>
              </w:rPr>
              <w:t>iség</w:t>
            </w:r>
            <w:r w:rsidR="00536C07" w:rsidRPr="0056638C">
              <w:rPr>
                <w:rFonts w:ascii="Book Antiqua" w:hAnsi="Book Antiqua"/>
                <w:sz w:val="23"/>
              </w:rPr>
              <w:t xml:space="preserve">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00D821C7" w:rsidRPr="0056638C">
              <w:rPr>
                <w:rFonts w:ascii="Book Antiqua" w:hAnsi="Book Antiqua"/>
                <w:sz w:val="23"/>
              </w:rPr>
              <w:t>megjelölése.</w:t>
            </w:r>
            <w:r w:rsidRPr="0056638C">
              <w:rPr>
                <w:rFonts w:ascii="Book Antiqua" w:hAnsi="Book Antiqua"/>
                <w:sz w:val="23"/>
              </w:rPr>
              <w:t xml:space="preserve"> </w:t>
            </w:r>
          </w:p>
          <w:p w14:paraId="7A662063" w14:textId="77777777" w:rsidR="0096597A" w:rsidRPr="0056638C" w:rsidRDefault="00D821C7" w:rsidP="00066689">
            <w:pPr>
              <w:pStyle w:val="tmutatszveg"/>
              <w:numPr>
                <w:ilvl w:val="0"/>
                <w:numId w:val="5"/>
              </w:numPr>
              <w:spacing w:after="120" w:line="276" w:lineRule="auto"/>
              <w:ind w:left="0" w:firstLine="0"/>
              <w:contextualSpacing w:val="0"/>
              <w:rPr>
                <w:rFonts w:ascii="Book Antiqua" w:hAnsi="Book Antiqua"/>
                <w:sz w:val="23"/>
              </w:rPr>
            </w:pPr>
            <w:r w:rsidRPr="0056638C">
              <w:rPr>
                <w:rFonts w:ascii="Book Antiqua" w:hAnsi="Book Antiqua"/>
                <w:b/>
                <w:sz w:val="23"/>
              </w:rPr>
              <w:t>P</w:t>
            </w:r>
            <w:r w:rsidR="0096597A" w:rsidRPr="0056638C">
              <w:rPr>
                <w:rFonts w:ascii="Book Antiqua" w:hAnsi="Book Antiqua"/>
                <w:b/>
                <w:sz w:val="23"/>
              </w:rPr>
              <w:t xml:space="preserve">énztár </w:t>
            </w:r>
            <w:r w:rsidR="00DE085A" w:rsidRPr="0056638C">
              <w:rPr>
                <w:rFonts w:ascii="Book Antiqua" w:hAnsi="Book Antiqua"/>
                <w:sz w:val="23"/>
              </w:rPr>
              <w:t>sematizált képi</w:t>
            </w:r>
            <w:r w:rsidR="00DE085A" w:rsidRPr="0056638C">
              <w:rPr>
                <w:rFonts w:ascii="Book Antiqua" w:hAnsi="Book Antiqua"/>
                <w:b/>
                <w:sz w:val="23"/>
              </w:rPr>
              <w:t xml:space="preserve">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0096597A" w:rsidRPr="0056638C">
              <w:rPr>
                <w:rFonts w:ascii="Book Antiqua" w:hAnsi="Book Antiqua"/>
                <w:sz w:val="23"/>
              </w:rPr>
              <w:t>megjelölése (amennyiben van)</w:t>
            </w:r>
            <w:r w:rsidRPr="0056638C">
              <w:rPr>
                <w:rFonts w:ascii="Book Antiqua" w:hAnsi="Book Antiqua"/>
                <w:sz w:val="23"/>
              </w:rPr>
              <w:t>.</w:t>
            </w:r>
          </w:p>
          <w:p w14:paraId="3AF5714C" w14:textId="77777777" w:rsidR="000715DE" w:rsidRPr="0056638C" w:rsidRDefault="000715DE" w:rsidP="00066689">
            <w:pPr>
              <w:pStyle w:val="tmutatszveg"/>
              <w:numPr>
                <w:ilvl w:val="0"/>
                <w:numId w:val="5"/>
              </w:numPr>
              <w:spacing w:after="120" w:line="276" w:lineRule="auto"/>
              <w:ind w:left="0" w:firstLine="0"/>
              <w:contextualSpacing w:val="0"/>
              <w:rPr>
                <w:rFonts w:ascii="Book Antiqua" w:hAnsi="Book Antiqua"/>
                <w:sz w:val="23"/>
              </w:rPr>
            </w:pPr>
            <w:r w:rsidRPr="0056638C">
              <w:rPr>
                <w:rFonts w:ascii="Book Antiqua" w:hAnsi="Book Antiqua"/>
                <w:b/>
                <w:sz w:val="23"/>
              </w:rPr>
              <w:t xml:space="preserve">Információ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megjelölése (amennyiben van).</w:t>
            </w:r>
          </w:p>
          <w:p w14:paraId="750849D9" w14:textId="77777777" w:rsidR="0039161F" w:rsidRPr="0056638C" w:rsidRDefault="00D821C7" w:rsidP="00066689">
            <w:pPr>
              <w:pStyle w:val="tmutatszveg"/>
              <w:numPr>
                <w:ilvl w:val="0"/>
                <w:numId w:val="5"/>
              </w:numPr>
              <w:spacing w:after="60" w:line="276" w:lineRule="auto"/>
              <w:ind w:left="0" w:firstLine="0"/>
              <w:contextualSpacing w:val="0"/>
              <w:rPr>
                <w:rFonts w:ascii="Book Antiqua" w:hAnsi="Book Antiqua"/>
                <w:sz w:val="23"/>
              </w:rPr>
            </w:pPr>
            <w:r w:rsidRPr="0056638C">
              <w:rPr>
                <w:rFonts w:ascii="Book Antiqua" w:hAnsi="Book Antiqua"/>
                <w:b/>
                <w:sz w:val="23"/>
              </w:rPr>
              <w:t>Á</w:t>
            </w:r>
            <w:r w:rsidR="0096597A" w:rsidRPr="0056638C">
              <w:rPr>
                <w:rFonts w:ascii="Book Antiqua" w:hAnsi="Book Antiqua"/>
                <w:b/>
                <w:sz w:val="23"/>
              </w:rPr>
              <w:t>tszállási kapcsolatok</w:t>
            </w:r>
            <w:r w:rsidR="0096597A" w:rsidRPr="0056638C">
              <w:rPr>
                <w:rFonts w:ascii="Book Antiqua" w:hAnsi="Book Antiqua"/>
                <w:sz w:val="23"/>
              </w:rPr>
              <w:t xml:space="preserve"> </w:t>
            </w:r>
            <w:r w:rsidR="00DE085A" w:rsidRPr="0056638C">
              <w:rPr>
                <w:rFonts w:ascii="Book Antiqua" w:hAnsi="Book Antiqua"/>
                <w:sz w:val="23"/>
              </w:rPr>
              <w:t xml:space="preserve">sematizált kép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0096597A" w:rsidRPr="0056638C">
              <w:rPr>
                <w:rFonts w:ascii="Book Antiqua" w:hAnsi="Book Antiqua"/>
                <w:sz w:val="23"/>
              </w:rPr>
              <w:t xml:space="preserve">megjelölése (az </w:t>
            </w:r>
            <w:r w:rsidR="002E528A" w:rsidRPr="0056638C">
              <w:rPr>
                <w:rFonts w:ascii="Book Antiqua" w:hAnsi="Book Antiqua"/>
                <w:sz w:val="23"/>
              </w:rPr>
              <w:t xml:space="preserve">utasforgalmi létesítménytől </w:t>
            </w:r>
            <w:r w:rsidR="0096597A" w:rsidRPr="0056638C">
              <w:rPr>
                <w:rFonts w:ascii="Book Antiqua" w:hAnsi="Book Antiqua"/>
                <w:sz w:val="23"/>
              </w:rPr>
              <w:t>közvetlenül elérhető vasúti, metró, hajó, taxi kapcsolatok).</w:t>
            </w:r>
          </w:p>
          <w:p w14:paraId="5A05F07C" w14:textId="51E64327" w:rsidR="0039161F" w:rsidRPr="0056638C" w:rsidRDefault="001C3929" w:rsidP="00066689">
            <w:pPr>
              <w:pStyle w:val="tmutatszveg"/>
              <w:numPr>
                <w:ilvl w:val="0"/>
                <w:numId w:val="5"/>
              </w:numPr>
              <w:spacing w:line="276" w:lineRule="auto"/>
              <w:ind w:left="0" w:firstLine="0"/>
              <w:contextualSpacing w:val="0"/>
              <w:rPr>
                <w:rFonts w:ascii="Book Antiqua" w:hAnsi="Book Antiqua"/>
                <w:b/>
                <w:sz w:val="23"/>
              </w:rPr>
            </w:pPr>
            <w:r w:rsidRPr="0056638C">
              <w:rPr>
                <w:rFonts w:ascii="Book Antiqua" w:hAnsi="Book Antiqua"/>
                <w:sz w:val="23"/>
              </w:rPr>
              <w:t>A</w:t>
            </w:r>
            <w:r w:rsidR="00EF7ACE" w:rsidRPr="0056638C">
              <w:rPr>
                <w:rFonts w:ascii="Book Antiqua" w:hAnsi="Book Antiqua"/>
                <w:b/>
                <w:sz w:val="23"/>
              </w:rPr>
              <w:t xml:space="preserve"> v</w:t>
            </w:r>
            <w:r w:rsidRPr="0056638C">
              <w:rPr>
                <w:rFonts w:ascii="Book Antiqua" w:hAnsi="Book Antiqua"/>
                <w:b/>
                <w:sz w:val="23"/>
              </w:rPr>
              <w:t>áróterem nyitva tartás</w:t>
            </w:r>
            <w:r w:rsidR="009269B9" w:rsidRPr="0056638C">
              <w:rPr>
                <w:rFonts w:ascii="Book Antiqua" w:hAnsi="Book Antiqua"/>
                <w:b/>
                <w:sz w:val="23"/>
              </w:rPr>
              <w:t xml:space="preserve">ának megjelölése </w:t>
            </w:r>
            <w:r w:rsidR="009269B9" w:rsidRPr="0056638C">
              <w:rPr>
                <w:rFonts w:ascii="Book Antiqua" w:hAnsi="Book Antiqua"/>
                <w:b/>
                <w:sz w:val="23"/>
              </w:rPr>
              <w:lastRenderedPageBreak/>
              <w:t>valamennyi bejárati ajtón</w:t>
            </w:r>
            <w:r w:rsidR="00EF7ACE" w:rsidRPr="0056638C">
              <w:rPr>
                <w:rFonts w:ascii="Book Antiqua" w:hAnsi="Book Antiqua"/>
                <w:b/>
                <w:sz w:val="23"/>
              </w:rPr>
              <w:t>.</w:t>
            </w:r>
          </w:p>
        </w:tc>
        <w:tc>
          <w:tcPr>
            <w:tcW w:w="1984" w:type="dxa"/>
            <w:shd w:val="clear" w:color="auto" w:fill="FFFFFF" w:themeFill="background1"/>
            <w:vAlign w:val="center"/>
          </w:tcPr>
          <w:p w14:paraId="30E79931" w14:textId="77777777" w:rsidR="0039161F" w:rsidRPr="0056638C" w:rsidRDefault="0096597A" w:rsidP="00066689">
            <w:pPr>
              <w:pStyle w:val="tmutatszveg"/>
              <w:spacing w:line="276" w:lineRule="auto"/>
              <w:rPr>
                <w:rFonts w:ascii="Book Antiqua" w:hAnsi="Book Antiqua"/>
                <w:sz w:val="23"/>
              </w:rPr>
            </w:pPr>
            <w:r w:rsidRPr="0056638C">
              <w:rPr>
                <w:rFonts w:ascii="Book Antiqua" w:hAnsi="Book Antiqua"/>
                <w:sz w:val="23"/>
              </w:rPr>
              <w:lastRenderedPageBreak/>
              <w:t xml:space="preserve">Az alábbi listából az adott utasforgalmi létesítményben szükséges elemek közül egy </w:t>
            </w:r>
          </w:p>
          <w:p w14:paraId="3FECC5F7" w14:textId="77777777" w:rsidR="00B253C6" w:rsidRPr="0056638C" w:rsidRDefault="00B253C6" w:rsidP="00066689">
            <w:pPr>
              <w:pStyle w:val="Pontozottfelsorols"/>
              <w:spacing w:line="276" w:lineRule="auto"/>
              <w:rPr>
                <w:rFonts w:ascii="Book Antiqua" w:hAnsi="Book Antiqua"/>
                <w:sz w:val="23"/>
              </w:rPr>
            </w:pPr>
            <w:r w:rsidRPr="0056638C">
              <w:rPr>
                <w:rFonts w:ascii="Book Antiqua" w:hAnsi="Book Antiqua"/>
                <w:sz w:val="23"/>
              </w:rPr>
              <w:t xml:space="preserve">hiányzik, vagy </w:t>
            </w:r>
          </w:p>
          <w:p w14:paraId="79737469" w14:textId="77777777" w:rsidR="00B253C6" w:rsidRPr="0056638C" w:rsidRDefault="00B253C6" w:rsidP="00066689">
            <w:pPr>
              <w:pStyle w:val="Pontozottfelsorols"/>
              <w:spacing w:line="276" w:lineRule="auto"/>
              <w:rPr>
                <w:rFonts w:ascii="Book Antiqua" w:hAnsi="Book Antiqua"/>
                <w:sz w:val="23"/>
              </w:rPr>
            </w:pPr>
            <w:r w:rsidRPr="0056638C">
              <w:rPr>
                <w:rFonts w:ascii="Book Antiqua" w:hAnsi="Book Antiqua"/>
                <w:sz w:val="23"/>
              </w:rPr>
              <w:t xml:space="preserve">nehezen olvasható, vagy </w:t>
            </w:r>
          </w:p>
          <w:p w14:paraId="5D45DE9F" w14:textId="77777777" w:rsidR="00B253C6" w:rsidRPr="0056638C" w:rsidRDefault="00B253C6" w:rsidP="00066689">
            <w:pPr>
              <w:pStyle w:val="Pontozottfelsorols"/>
              <w:spacing w:line="276" w:lineRule="auto"/>
              <w:rPr>
                <w:rFonts w:ascii="Book Antiqua" w:hAnsi="Book Antiqua"/>
                <w:sz w:val="23"/>
              </w:rPr>
            </w:pPr>
            <w:r w:rsidRPr="0056638C">
              <w:rPr>
                <w:rFonts w:ascii="Book Antiqua" w:hAnsi="Book Antiqua"/>
                <w:sz w:val="23"/>
              </w:rPr>
              <w:t>nem egyértelmű információt tartalmaz, vagy</w:t>
            </w:r>
          </w:p>
          <w:p w14:paraId="5C7A6AFA" w14:textId="77777777" w:rsidR="00DE085A" w:rsidRPr="0056638C" w:rsidRDefault="00B253C6" w:rsidP="00066689">
            <w:pPr>
              <w:pStyle w:val="Pontozottfelsorols"/>
              <w:spacing w:line="276" w:lineRule="auto"/>
              <w:rPr>
                <w:rFonts w:ascii="Book Antiqua" w:hAnsi="Book Antiqua"/>
                <w:sz w:val="23"/>
              </w:rPr>
            </w:pPr>
            <w:r w:rsidRPr="0056638C">
              <w:rPr>
                <w:rFonts w:ascii="Book Antiqua" w:hAnsi="Book Antiqua"/>
                <w:sz w:val="23"/>
              </w:rPr>
              <w:t>helytelen információt tartalmaz</w:t>
            </w:r>
            <w:r w:rsidR="00DE085A" w:rsidRPr="0056638C">
              <w:rPr>
                <w:rFonts w:ascii="Book Antiqua" w:hAnsi="Book Antiqua"/>
                <w:sz w:val="23"/>
              </w:rPr>
              <w:t>, vagy</w:t>
            </w:r>
          </w:p>
          <w:p w14:paraId="5F66E444" w14:textId="77777777" w:rsidR="0039161F" w:rsidRPr="0056638C" w:rsidRDefault="00DE085A" w:rsidP="00066689">
            <w:pPr>
              <w:pStyle w:val="Pontozottfelsorols"/>
              <w:spacing w:line="276" w:lineRule="auto"/>
              <w:rPr>
                <w:rFonts w:ascii="Book Antiqua" w:hAnsi="Book Antiqua"/>
                <w:sz w:val="23"/>
              </w:rPr>
            </w:pPr>
            <w:r w:rsidRPr="0056638C">
              <w:rPr>
                <w:rFonts w:ascii="Book Antiqua" w:hAnsi="Book Antiqua"/>
                <w:sz w:val="23"/>
              </w:rPr>
              <w:t>amennyiben előírásra került, sematizált képi megjelenítés helyett magyar nyelvű kiírást tartalmaz</w:t>
            </w:r>
            <w:r w:rsidR="00B253C6" w:rsidRPr="0056638C">
              <w:rPr>
                <w:rFonts w:ascii="Book Antiqua" w:hAnsi="Book Antiqua"/>
                <w:sz w:val="23"/>
              </w:rPr>
              <w:t xml:space="preserve">. </w:t>
            </w:r>
          </w:p>
          <w:p w14:paraId="094FF0AE" w14:textId="77777777" w:rsidR="00B253C6" w:rsidRPr="0056638C" w:rsidRDefault="00B253C6" w:rsidP="00066689">
            <w:pPr>
              <w:pStyle w:val="tmutatszveg"/>
              <w:numPr>
                <w:ilvl w:val="0"/>
                <w:numId w:val="6"/>
              </w:numPr>
              <w:spacing w:before="120" w:after="120" w:line="276" w:lineRule="auto"/>
              <w:ind w:left="0" w:firstLine="0"/>
              <w:contextualSpacing w:val="0"/>
              <w:rPr>
                <w:rFonts w:ascii="Book Antiqua" w:hAnsi="Book Antiqua"/>
                <w:sz w:val="23"/>
              </w:rPr>
            </w:pPr>
            <w:proofErr w:type="spellStart"/>
            <w:r w:rsidRPr="0056638C">
              <w:rPr>
                <w:rFonts w:ascii="Book Antiqua" w:hAnsi="Book Antiqua"/>
                <w:b/>
                <w:sz w:val="23"/>
              </w:rPr>
              <w:t>Kocsiállások</w:t>
            </w:r>
            <w:proofErr w:type="spellEnd"/>
            <w:r w:rsidRPr="0056638C">
              <w:rPr>
                <w:rFonts w:ascii="Book Antiqua" w:hAnsi="Book Antiqua"/>
                <w:b/>
                <w:sz w:val="23"/>
              </w:rPr>
              <w:t xml:space="preserve"> megjelölése</w:t>
            </w:r>
            <w:r w:rsidRPr="0056638C">
              <w:rPr>
                <w:rFonts w:ascii="Book Antiqua" w:hAnsi="Book Antiqua"/>
                <w:sz w:val="23"/>
              </w:rPr>
              <w:t xml:space="preserve"> (összhangban az </w:t>
            </w:r>
            <w:r w:rsidR="002E528A" w:rsidRPr="0056638C">
              <w:rPr>
                <w:rFonts w:ascii="Book Antiqua" w:hAnsi="Book Antiqua"/>
                <w:sz w:val="23"/>
              </w:rPr>
              <w:t xml:space="preserve">összevont kijelzővel és </w:t>
            </w:r>
            <w:r w:rsidRPr="0056638C">
              <w:rPr>
                <w:rFonts w:ascii="Book Antiqua" w:hAnsi="Book Antiqua"/>
                <w:sz w:val="23"/>
              </w:rPr>
              <w:t>indulási-érkezési jegyzékekkel).</w:t>
            </w:r>
          </w:p>
          <w:p w14:paraId="5AD0ECDF" w14:textId="77777777" w:rsidR="00B253C6" w:rsidRPr="0056638C" w:rsidRDefault="00B253C6" w:rsidP="00066689">
            <w:pPr>
              <w:pStyle w:val="tmutatszveg"/>
              <w:numPr>
                <w:ilvl w:val="0"/>
                <w:numId w:val="6"/>
              </w:numPr>
              <w:spacing w:after="120" w:line="276" w:lineRule="auto"/>
              <w:ind w:left="0" w:firstLine="0"/>
              <w:contextualSpacing w:val="0"/>
              <w:rPr>
                <w:rFonts w:ascii="Book Antiqua" w:hAnsi="Book Antiqua"/>
                <w:sz w:val="23"/>
              </w:rPr>
            </w:pPr>
            <w:r w:rsidRPr="0056638C">
              <w:rPr>
                <w:rFonts w:ascii="Book Antiqua" w:hAnsi="Book Antiqua"/>
                <w:sz w:val="23"/>
              </w:rPr>
              <w:t xml:space="preserve">Az állomást érintő </w:t>
            </w:r>
            <w:r w:rsidRPr="0056638C">
              <w:rPr>
                <w:rFonts w:ascii="Book Antiqua" w:hAnsi="Book Antiqua"/>
                <w:b/>
                <w:sz w:val="23"/>
              </w:rPr>
              <w:t>menetrendi módosítások</w:t>
            </w:r>
            <w:r w:rsidRPr="0056638C">
              <w:rPr>
                <w:rFonts w:ascii="Book Antiqua" w:hAnsi="Book Antiqua"/>
                <w:sz w:val="23"/>
              </w:rPr>
              <w:t xml:space="preserve"> kifüggesztése, </w:t>
            </w:r>
          </w:p>
          <w:p w14:paraId="1C1C008E" w14:textId="77777777" w:rsidR="00B253C6" w:rsidRPr="0056638C" w:rsidRDefault="00B253C6" w:rsidP="00066689">
            <w:pPr>
              <w:pStyle w:val="tmutatszveg"/>
              <w:numPr>
                <w:ilvl w:val="0"/>
                <w:numId w:val="6"/>
              </w:numPr>
              <w:spacing w:after="120" w:line="276" w:lineRule="auto"/>
              <w:ind w:left="0" w:firstLine="0"/>
              <w:contextualSpacing w:val="0"/>
              <w:rPr>
                <w:rFonts w:ascii="Book Antiqua" w:hAnsi="Book Antiqua"/>
                <w:sz w:val="23"/>
              </w:rPr>
            </w:pPr>
            <w:r w:rsidRPr="0056638C">
              <w:rPr>
                <w:rFonts w:ascii="Book Antiqua" w:hAnsi="Book Antiqua"/>
                <w:b/>
                <w:sz w:val="23"/>
              </w:rPr>
              <w:t>Területi vonalhálózati térkép</w:t>
            </w:r>
            <w:r w:rsidRPr="0056638C">
              <w:rPr>
                <w:rFonts w:ascii="Book Antiqua" w:hAnsi="Book Antiqua"/>
                <w:sz w:val="23"/>
              </w:rPr>
              <w:t xml:space="preserve">, amely tartalmazza </w:t>
            </w:r>
            <w:r w:rsidRPr="0056638C">
              <w:rPr>
                <w:rFonts w:ascii="Book Antiqua" w:hAnsi="Book Antiqua"/>
                <w:sz w:val="23"/>
              </w:rPr>
              <w:lastRenderedPageBreak/>
              <w:t xml:space="preserve">legalább az adott utasforgalmi létesítményt érintő vonalakat. </w:t>
            </w:r>
          </w:p>
          <w:p w14:paraId="794DFD62" w14:textId="77777777" w:rsidR="00B253C6" w:rsidRPr="0056638C" w:rsidRDefault="00B253C6" w:rsidP="00066689">
            <w:pPr>
              <w:pStyle w:val="tmutatszveg"/>
              <w:numPr>
                <w:ilvl w:val="0"/>
                <w:numId w:val="6"/>
              </w:numPr>
              <w:spacing w:after="120" w:line="276" w:lineRule="auto"/>
              <w:ind w:left="0" w:firstLine="0"/>
              <w:contextualSpacing w:val="0"/>
              <w:rPr>
                <w:rFonts w:ascii="Book Antiqua" w:hAnsi="Book Antiqua"/>
                <w:sz w:val="23"/>
              </w:rPr>
            </w:pPr>
            <w:r w:rsidRPr="0056638C">
              <w:rPr>
                <w:rFonts w:ascii="Book Antiqua" w:hAnsi="Book Antiqua"/>
                <w:b/>
                <w:sz w:val="23"/>
              </w:rPr>
              <w:t>WC</w:t>
            </w:r>
            <w:r w:rsidRPr="0056638C">
              <w:rPr>
                <w:rFonts w:ascii="Book Antiqua" w:hAnsi="Book Antiqua"/>
                <w:sz w:val="23"/>
              </w:rPr>
              <w:t xml:space="preserve"> </w:t>
            </w:r>
            <w:r w:rsidR="002E528A" w:rsidRPr="0056638C">
              <w:rPr>
                <w:rFonts w:ascii="Book Antiqua" w:hAnsi="Book Antiqua"/>
                <w:sz w:val="23"/>
              </w:rPr>
              <w:t xml:space="preserve">helyiség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 xml:space="preserve">megjelölése. </w:t>
            </w:r>
          </w:p>
          <w:p w14:paraId="3FFE827A" w14:textId="77777777" w:rsidR="00B253C6" w:rsidRPr="0056638C" w:rsidRDefault="00930B83" w:rsidP="00066689">
            <w:pPr>
              <w:pStyle w:val="tmutatszveg"/>
              <w:numPr>
                <w:ilvl w:val="0"/>
                <w:numId w:val="6"/>
              </w:numPr>
              <w:spacing w:after="120" w:line="276" w:lineRule="auto"/>
              <w:ind w:left="0" w:firstLine="0"/>
              <w:contextualSpacing w:val="0"/>
              <w:rPr>
                <w:rFonts w:ascii="Book Antiqua" w:hAnsi="Book Antiqua"/>
                <w:sz w:val="23"/>
              </w:rPr>
            </w:pPr>
            <w:r w:rsidRPr="0056638C">
              <w:rPr>
                <w:rFonts w:ascii="Book Antiqua" w:hAnsi="Book Antiqua"/>
                <w:b/>
                <w:sz w:val="23"/>
              </w:rPr>
              <w:t>Pénztár</w:t>
            </w:r>
            <w:r w:rsidR="00DE085A" w:rsidRPr="0056638C">
              <w:rPr>
                <w:rFonts w:ascii="Book Antiqua" w:hAnsi="Book Antiqua"/>
                <w:b/>
                <w:sz w:val="23"/>
              </w:rPr>
              <w:t xml:space="preserve"> </w:t>
            </w:r>
            <w:r w:rsidR="00DE085A" w:rsidRPr="0056638C">
              <w:rPr>
                <w:rFonts w:ascii="Book Antiqua" w:hAnsi="Book Antiqua"/>
                <w:sz w:val="23"/>
              </w:rPr>
              <w:t>sematizált képi</w:t>
            </w:r>
            <w:r w:rsidR="00DE085A" w:rsidRPr="0056638C">
              <w:rPr>
                <w:rFonts w:ascii="Book Antiqua" w:hAnsi="Book Antiqua"/>
                <w:b/>
                <w:sz w:val="23"/>
              </w:rPr>
              <w:t xml:space="preserve"> </w:t>
            </w:r>
            <w:r w:rsidRPr="0056638C">
              <w:rPr>
                <w:rFonts w:ascii="Book Antiqua" w:hAnsi="Book Antiqua"/>
                <w:b/>
                <w:sz w:val="23"/>
              </w:rPr>
              <w:t xml:space="preserve">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sidDel="00930B83">
              <w:rPr>
                <w:rFonts w:ascii="Book Antiqua" w:hAnsi="Book Antiqua"/>
                <w:b/>
                <w:sz w:val="23"/>
              </w:rPr>
              <w:t xml:space="preserve"> </w:t>
            </w:r>
            <w:r w:rsidR="00B253C6" w:rsidRPr="0056638C">
              <w:rPr>
                <w:rFonts w:ascii="Book Antiqua" w:hAnsi="Book Antiqua"/>
                <w:sz w:val="23"/>
              </w:rPr>
              <w:t>megjelölése (amennyiben van).</w:t>
            </w:r>
          </w:p>
          <w:p w14:paraId="21E04F20" w14:textId="77777777" w:rsidR="00AB16C7" w:rsidRPr="0056638C" w:rsidRDefault="00AB16C7" w:rsidP="00066689">
            <w:pPr>
              <w:pStyle w:val="tmutatszveg"/>
              <w:numPr>
                <w:ilvl w:val="0"/>
                <w:numId w:val="6"/>
              </w:numPr>
              <w:spacing w:after="120" w:line="276" w:lineRule="auto"/>
              <w:ind w:left="0" w:firstLine="0"/>
              <w:contextualSpacing w:val="0"/>
              <w:rPr>
                <w:rFonts w:ascii="Book Antiqua" w:hAnsi="Book Antiqua"/>
                <w:sz w:val="23"/>
              </w:rPr>
            </w:pPr>
            <w:r w:rsidRPr="0056638C">
              <w:rPr>
                <w:rFonts w:ascii="Book Antiqua" w:hAnsi="Book Antiqua"/>
                <w:b/>
                <w:sz w:val="23"/>
              </w:rPr>
              <w:t xml:space="preserve">Információ </w:t>
            </w:r>
            <w:r w:rsidR="00DE085A" w:rsidRPr="0056638C">
              <w:rPr>
                <w:rFonts w:ascii="Book Antiqua" w:hAnsi="Book Antiqua"/>
                <w:sz w:val="23"/>
              </w:rPr>
              <w:t>sematizált képi</w:t>
            </w:r>
            <w:r w:rsidR="00DE085A" w:rsidRPr="0056638C">
              <w:rPr>
                <w:rFonts w:ascii="Book Antiqua" w:hAnsi="Book Antiqua"/>
                <w:b/>
                <w:sz w:val="23"/>
              </w:rPr>
              <w:t xml:space="preserve">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megjelölése (amennyiben van).</w:t>
            </w:r>
          </w:p>
          <w:p w14:paraId="35483912" w14:textId="77777777" w:rsidR="0039161F" w:rsidRPr="0056638C" w:rsidRDefault="00B253C6" w:rsidP="00066689">
            <w:pPr>
              <w:pStyle w:val="tmutatszveg"/>
              <w:numPr>
                <w:ilvl w:val="0"/>
                <w:numId w:val="6"/>
              </w:numPr>
              <w:spacing w:after="60" w:line="276" w:lineRule="auto"/>
              <w:ind w:left="0" w:firstLine="0"/>
              <w:contextualSpacing w:val="0"/>
              <w:rPr>
                <w:rFonts w:ascii="Book Antiqua" w:hAnsi="Book Antiqua"/>
                <w:sz w:val="23"/>
              </w:rPr>
            </w:pPr>
            <w:r w:rsidRPr="0056638C">
              <w:rPr>
                <w:rFonts w:ascii="Book Antiqua" w:hAnsi="Book Antiqua"/>
                <w:b/>
                <w:sz w:val="23"/>
              </w:rPr>
              <w:t>Átszállási kapcsolatok</w:t>
            </w:r>
            <w:r w:rsidRPr="0056638C">
              <w:rPr>
                <w:rFonts w:ascii="Book Antiqua" w:hAnsi="Book Antiqua"/>
                <w:sz w:val="23"/>
              </w:rPr>
              <w:t xml:space="preserve">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 xml:space="preserve">megjelölése (az </w:t>
            </w:r>
            <w:r w:rsidR="002E528A" w:rsidRPr="0056638C">
              <w:rPr>
                <w:rFonts w:ascii="Book Antiqua" w:hAnsi="Book Antiqua"/>
                <w:sz w:val="23"/>
              </w:rPr>
              <w:t xml:space="preserve">utasforgalmi létesítménytől </w:t>
            </w:r>
            <w:r w:rsidRPr="0056638C">
              <w:rPr>
                <w:rFonts w:ascii="Book Antiqua" w:hAnsi="Book Antiqua"/>
                <w:sz w:val="23"/>
              </w:rPr>
              <w:t>közvetlenül elérhető vasúti, metró, hajó, taxi kapcsolatok).</w:t>
            </w:r>
          </w:p>
          <w:p w14:paraId="2EC23517" w14:textId="09AB0663" w:rsidR="0039161F" w:rsidRPr="0056638C" w:rsidRDefault="001C3929" w:rsidP="00066689">
            <w:pPr>
              <w:pStyle w:val="tmutatszveg"/>
              <w:numPr>
                <w:ilvl w:val="0"/>
                <w:numId w:val="6"/>
              </w:numPr>
              <w:spacing w:line="276" w:lineRule="auto"/>
              <w:ind w:left="0" w:firstLine="0"/>
              <w:contextualSpacing w:val="0"/>
              <w:rPr>
                <w:rFonts w:ascii="Book Antiqua" w:hAnsi="Book Antiqua"/>
                <w:b/>
                <w:sz w:val="23"/>
              </w:rPr>
            </w:pPr>
            <w:r w:rsidRPr="0056638C">
              <w:rPr>
                <w:rFonts w:ascii="Book Antiqua" w:hAnsi="Book Antiqua"/>
                <w:sz w:val="23"/>
              </w:rPr>
              <w:t>A</w:t>
            </w:r>
            <w:r w:rsidR="00EF7ACE" w:rsidRPr="0056638C">
              <w:rPr>
                <w:rFonts w:ascii="Book Antiqua" w:hAnsi="Book Antiqua"/>
                <w:b/>
                <w:sz w:val="23"/>
              </w:rPr>
              <w:t xml:space="preserve"> v</w:t>
            </w:r>
            <w:r w:rsidRPr="0056638C">
              <w:rPr>
                <w:rFonts w:ascii="Book Antiqua" w:hAnsi="Book Antiqua"/>
                <w:b/>
                <w:sz w:val="23"/>
              </w:rPr>
              <w:t>áróterem nyitva tartás</w:t>
            </w:r>
            <w:r w:rsidR="009269B9" w:rsidRPr="0056638C">
              <w:rPr>
                <w:rFonts w:ascii="Book Antiqua" w:hAnsi="Book Antiqua"/>
                <w:b/>
                <w:sz w:val="23"/>
              </w:rPr>
              <w:t xml:space="preserve">ának megjelölése </w:t>
            </w:r>
            <w:r w:rsidR="009269B9" w:rsidRPr="0056638C">
              <w:rPr>
                <w:rFonts w:ascii="Book Antiqua" w:hAnsi="Book Antiqua"/>
                <w:b/>
                <w:sz w:val="23"/>
              </w:rPr>
              <w:lastRenderedPageBreak/>
              <w:t>valamennyi bejárati ajtón</w:t>
            </w:r>
            <w:r w:rsidR="00EF7ACE" w:rsidRPr="0056638C">
              <w:rPr>
                <w:rFonts w:ascii="Book Antiqua" w:hAnsi="Book Antiqua"/>
                <w:b/>
                <w:sz w:val="23"/>
              </w:rPr>
              <w:t>.</w:t>
            </w:r>
          </w:p>
        </w:tc>
        <w:tc>
          <w:tcPr>
            <w:tcW w:w="2069" w:type="dxa"/>
            <w:shd w:val="clear" w:color="auto" w:fill="FFFFFF" w:themeFill="background1"/>
            <w:vAlign w:val="center"/>
          </w:tcPr>
          <w:p w14:paraId="6B7B8D1E" w14:textId="77777777" w:rsidR="0096597A" w:rsidRPr="0056638C" w:rsidRDefault="0096597A" w:rsidP="00066689">
            <w:pPr>
              <w:pStyle w:val="Listaszerbekezds"/>
              <w:spacing w:line="276" w:lineRule="auto"/>
              <w:ind w:left="0"/>
              <w:jc w:val="left"/>
              <w:rPr>
                <w:rFonts w:ascii="Book Antiqua" w:hAnsi="Book Antiqua"/>
                <w:sz w:val="23"/>
              </w:rPr>
            </w:pPr>
            <w:r w:rsidRPr="0056638C">
              <w:rPr>
                <w:rFonts w:ascii="Book Antiqua" w:hAnsi="Book Antiqua"/>
                <w:sz w:val="23"/>
              </w:rPr>
              <w:lastRenderedPageBreak/>
              <w:t>Az alábbi listából az adott utasforgalmi létesítményben szükséges elemek mindegyike megtalálható:</w:t>
            </w:r>
          </w:p>
          <w:p w14:paraId="6D96DB7A" w14:textId="53546B37" w:rsidR="00B253C6" w:rsidRPr="0056638C" w:rsidRDefault="00B253C6" w:rsidP="00066689">
            <w:pPr>
              <w:pStyle w:val="Pontozottfelsorols"/>
              <w:spacing w:line="276" w:lineRule="auto"/>
              <w:rPr>
                <w:rFonts w:ascii="Book Antiqua" w:hAnsi="Book Antiqua"/>
                <w:sz w:val="23"/>
              </w:rPr>
            </w:pPr>
          </w:p>
          <w:p w14:paraId="4F6ED99F" w14:textId="77777777" w:rsidR="00B253C6" w:rsidRPr="0056638C" w:rsidRDefault="00B253C6" w:rsidP="00066689">
            <w:pPr>
              <w:pStyle w:val="tmutatszveg"/>
              <w:numPr>
                <w:ilvl w:val="0"/>
                <w:numId w:val="7"/>
              </w:numPr>
              <w:spacing w:before="120" w:line="276" w:lineRule="auto"/>
              <w:ind w:left="0" w:firstLine="0"/>
              <w:contextualSpacing w:val="0"/>
              <w:rPr>
                <w:rFonts w:ascii="Book Antiqua" w:hAnsi="Book Antiqua"/>
                <w:sz w:val="23"/>
              </w:rPr>
            </w:pPr>
            <w:proofErr w:type="spellStart"/>
            <w:r w:rsidRPr="0056638C">
              <w:rPr>
                <w:rFonts w:ascii="Book Antiqua" w:hAnsi="Book Antiqua"/>
                <w:b/>
                <w:sz w:val="23"/>
              </w:rPr>
              <w:t>Kocsiállások</w:t>
            </w:r>
            <w:proofErr w:type="spellEnd"/>
            <w:r w:rsidRPr="0056638C">
              <w:rPr>
                <w:rFonts w:ascii="Book Antiqua" w:hAnsi="Book Antiqua"/>
                <w:b/>
                <w:sz w:val="23"/>
              </w:rPr>
              <w:t xml:space="preserve"> megjelölése</w:t>
            </w:r>
            <w:r w:rsidRPr="0056638C">
              <w:rPr>
                <w:rFonts w:ascii="Book Antiqua" w:hAnsi="Book Antiqua"/>
                <w:sz w:val="23"/>
              </w:rPr>
              <w:t xml:space="preserve"> (összhangban az </w:t>
            </w:r>
            <w:r w:rsidR="002E528A" w:rsidRPr="0056638C">
              <w:rPr>
                <w:rFonts w:ascii="Book Antiqua" w:hAnsi="Book Antiqua"/>
                <w:sz w:val="23"/>
              </w:rPr>
              <w:t xml:space="preserve">összevont kijelzővel és </w:t>
            </w:r>
            <w:r w:rsidRPr="0056638C">
              <w:rPr>
                <w:rFonts w:ascii="Book Antiqua" w:hAnsi="Book Antiqua"/>
                <w:sz w:val="23"/>
              </w:rPr>
              <w:t>indulási-érkezési jegyzékekkel).</w:t>
            </w:r>
          </w:p>
          <w:p w14:paraId="6A9F7DCE" w14:textId="77777777" w:rsidR="00B253C6" w:rsidRPr="0056638C" w:rsidRDefault="00B253C6" w:rsidP="00066689">
            <w:pPr>
              <w:pStyle w:val="tmutatszveg"/>
              <w:numPr>
                <w:ilvl w:val="0"/>
                <w:numId w:val="7"/>
              </w:numPr>
              <w:spacing w:after="120" w:line="276" w:lineRule="auto"/>
              <w:ind w:left="0" w:firstLine="0"/>
              <w:contextualSpacing w:val="0"/>
              <w:rPr>
                <w:rFonts w:ascii="Book Antiqua" w:hAnsi="Book Antiqua"/>
                <w:sz w:val="23"/>
              </w:rPr>
            </w:pPr>
            <w:r w:rsidRPr="0056638C">
              <w:rPr>
                <w:rFonts w:ascii="Book Antiqua" w:hAnsi="Book Antiqua"/>
                <w:sz w:val="23"/>
              </w:rPr>
              <w:t xml:space="preserve">Az állomást érintő </w:t>
            </w:r>
            <w:r w:rsidRPr="0056638C">
              <w:rPr>
                <w:rFonts w:ascii="Book Antiqua" w:hAnsi="Book Antiqua"/>
                <w:b/>
                <w:sz w:val="23"/>
              </w:rPr>
              <w:t>menetrendi módosítások</w:t>
            </w:r>
            <w:r w:rsidRPr="0056638C">
              <w:rPr>
                <w:rFonts w:ascii="Book Antiqua" w:hAnsi="Book Antiqua"/>
                <w:sz w:val="23"/>
              </w:rPr>
              <w:t xml:space="preserve"> kifüggesztése, </w:t>
            </w:r>
          </w:p>
          <w:p w14:paraId="03AA27E6" w14:textId="77777777" w:rsidR="00B253C6" w:rsidRPr="0056638C" w:rsidRDefault="00B253C6" w:rsidP="00066689">
            <w:pPr>
              <w:pStyle w:val="tmutatszveg"/>
              <w:numPr>
                <w:ilvl w:val="0"/>
                <w:numId w:val="7"/>
              </w:numPr>
              <w:spacing w:after="120" w:line="276" w:lineRule="auto"/>
              <w:ind w:left="0" w:firstLine="0"/>
              <w:contextualSpacing w:val="0"/>
              <w:rPr>
                <w:rFonts w:ascii="Book Antiqua" w:hAnsi="Book Antiqua"/>
                <w:sz w:val="23"/>
              </w:rPr>
            </w:pPr>
            <w:r w:rsidRPr="0056638C">
              <w:rPr>
                <w:rFonts w:ascii="Book Antiqua" w:hAnsi="Book Antiqua"/>
                <w:b/>
                <w:sz w:val="23"/>
              </w:rPr>
              <w:t>Területi vonalhálózati térkép</w:t>
            </w:r>
            <w:r w:rsidRPr="0056638C">
              <w:rPr>
                <w:rFonts w:ascii="Book Antiqua" w:hAnsi="Book Antiqua"/>
                <w:sz w:val="23"/>
              </w:rPr>
              <w:t xml:space="preserve">, amely tartalmazza legalább az adott utasforgalmi létesítményt érintő vonalakat. </w:t>
            </w:r>
          </w:p>
          <w:p w14:paraId="31C950C9" w14:textId="77777777" w:rsidR="00B253C6" w:rsidRPr="0056638C" w:rsidRDefault="00B253C6" w:rsidP="00066689">
            <w:pPr>
              <w:pStyle w:val="tmutatszveg"/>
              <w:numPr>
                <w:ilvl w:val="0"/>
                <w:numId w:val="7"/>
              </w:numPr>
              <w:spacing w:after="120" w:line="276" w:lineRule="auto"/>
              <w:ind w:left="0" w:firstLine="0"/>
              <w:contextualSpacing w:val="0"/>
              <w:rPr>
                <w:rFonts w:ascii="Book Antiqua" w:hAnsi="Book Antiqua"/>
                <w:sz w:val="23"/>
              </w:rPr>
            </w:pPr>
            <w:r w:rsidRPr="0056638C">
              <w:rPr>
                <w:rFonts w:ascii="Book Antiqua" w:hAnsi="Book Antiqua"/>
                <w:b/>
                <w:sz w:val="23"/>
              </w:rPr>
              <w:t>WC</w:t>
            </w:r>
            <w:r w:rsidRPr="0056638C">
              <w:rPr>
                <w:rFonts w:ascii="Book Antiqua" w:hAnsi="Book Antiqua"/>
                <w:sz w:val="23"/>
              </w:rPr>
              <w:t xml:space="preserve"> helyiség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 xml:space="preserve">megjelölése. </w:t>
            </w:r>
          </w:p>
          <w:p w14:paraId="132D0BA2" w14:textId="77777777" w:rsidR="00B253C6" w:rsidRPr="0056638C" w:rsidRDefault="00930B83" w:rsidP="00066689">
            <w:pPr>
              <w:pStyle w:val="tmutatszveg"/>
              <w:numPr>
                <w:ilvl w:val="0"/>
                <w:numId w:val="7"/>
              </w:numPr>
              <w:spacing w:after="120" w:line="276" w:lineRule="auto"/>
              <w:ind w:left="0" w:firstLine="0"/>
              <w:contextualSpacing w:val="0"/>
              <w:rPr>
                <w:rFonts w:ascii="Book Antiqua" w:hAnsi="Book Antiqua"/>
                <w:sz w:val="23"/>
              </w:rPr>
            </w:pPr>
            <w:r w:rsidRPr="0056638C">
              <w:rPr>
                <w:rFonts w:ascii="Book Antiqua" w:hAnsi="Book Antiqua"/>
                <w:b/>
                <w:sz w:val="23"/>
              </w:rPr>
              <w:t xml:space="preserve">Pénztár </w:t>
            </w:r>
            <w:r w:rsidR="00DE085A" w:rsidRPr="0056638C">
              <w:rPr>
                <w:rFonts w:ascii="Book Antiqua" w:hAnsi="Book Antiqua"/>
                <w:sz w:val="23"/>
              </w:rPr>
              <w:t xml:space="preserve">sematizált képi </w:t>
            </w:r>
            <w:r w:rsidR="00536C07" w:rsidRPr="0056638C">
              <w:rPr>
                <w:rFonts w:ascii="Book Antiqua" w:hAnsi="Book Antiqua"/>
                <w:sz w:val="23"/>
              </w:rPr>
              <w:t>piktogramo</w:t>
            </w:r>
            <w:r w:rsidR="00DE085A" w:rsidRPr="0056638C">
              <w:rPr>
                <w:rFonts w:ascii="Book Antiqua" w:hAnsi="Book Antiqua"/>
                <w:sz w:val="23"/>
              </w:rPr>
              <w:t xml:space="preserve">n történő </w:t>
            </w:r>
            <w:r w:rsidR="00B253C6" w:rsidRPr="0056638C">
              <w:rPr>
                <w:rFonts w:ascii="Book Antiqua" w:hAnsi="Book Antiqua"/>
                <w:sz w:val="23"/>
              </w:rPr>
              <w:lastRenderedPageBreak/>
              <w:t>megjelölése (amennyiben van).</w:t>
            </w:r>
          </w:p>
          <w:p w14:paraId="42240CCF" w14:textId="77777777" w:rsidR="00AB16C7" w:rsidRPr="0056638C" w:rsidRDefault="00AB16C7" w:rsidP="00066689">
            <w:pPr>
              <w:pStyle w:val="tmutatszveg"/>
              <w:numPr>
                <w:ilvl w:val="0"/>
                <w:numId w:val="7"/>
              </w:numPr>
              <w:spacing w:after="120" w:line="276" w:lineRule="auto"/>
              <w:ind w:left="0" w:firstLine="0"/>
              <w:contextualSpacing w:val="0"/>
              <w:rPr>
                <w:rFonts w:ascii="Book Antiqua" w:hAnsi="Book Antiqua"/>
                <w:sz w:val="23"/>
              </w:rPr>
            </w:pPr>
            <w:r w:rsidRPr="0056638C">
              <w:rPr>
                <w:rFonts w:ascii="Book Antiqua" w:hAnsi="Book Antiqua"/>
                <w:b/>
                <w:sz w:val="23"/>
              </w:rPr>
              <w:t xml:space="preserve">Információ </w:t>
            </w:r>
            <w:r w:rsidR="00DE085A" w:rsidRPr="0056638C">
              <w:rPr>
                <w:rFonts w:ascii="Book Antiqua" w:hAnsi="Book Antiqua"/>
                <w:sz w:val="23"/>
              </w:rPr>
              <w:t>sematizált képi</w:t>
            </w:r>
            <w:r w:rsidR="00DE085A" w:rsidRPr="0056638C">
              <w:rPr>
                <w:rFonts w:ascii="Book Antiqua" w:hAnsi="Book Antiqua"/>
                <w:b/>
                <w:sz w:val="23"/>
              </w:rPr>
              <w:t xml:space="preserve"> </w:t>
            </w:r>
            <w:r w:rsidR="00536C07" w:rsidRPr="0056638C">
              <w:rPr>
                <w:rFonts w:ascii="Book Antiqua" w:hAnsi="Book Antiqua"/>
                <w:sz w:val="23"/>
              </w:rPr>
              <w:t>piktogramo</w:t>
            </w:r>
            <w:r w:rsidR="00DE085A" w:rsidRPr="0056638C">
              <w:rPr>
                <w:rFonts w:ascii="Book Antiqua" w:hAnsi="Book Antiqua"/>
                <w:sz w:val="23"/>
              </w:rPr>
              <w:t>n történő</w:t>
            </w:r>
            <w:r w:rsidR="00536C07" w:rsidRPr="0056638C">
              <w:rPr>
                <w:rFonts w:ascii="Book Antiqua" w:hAnsi="Book Antiqua"/>
                <w:sz w:val="23"/>
              </w:rPr>
              <w:t xml:space="preserve"> </w:t>
            </w:r>
            <w:r w:rsidRPr="0056638C">
              <w:rPr>
                <w:rFonts w:ascii="Book Antiqua" w:hAnsi="Book Antiqua"/>
                <w:sz w:val="23"/>
              </w:rPr>
              <w:t>megjelölése (amennyiben van).</w:t>
            </w:r>
          </w:p>
          <w:p w14:paraId="7C0C3B8F" w14:textId="77777777" w:rsidR="0039161F" w:rsidRPr="0056638C" w:rsidRDefault="001C3929" w:rsidP="00066689">
            <w:pPr>
              <w:pStyle w:val="tmutatszveg"/>
              <w:numPr>
                <w:ilvl w:val="0"/>
                <w:numId w:val="7"/>
              </w:numPr>
              <w:spacing w:after="60" w:line="276" w:lineRule="auto"/>
              <w:ind w:left="0" w:firstLine="0"/>
              <w:contextualSpacing w:val="0"/>
              <w:rPr>
                <w:rFonts w:ascii="Book Antiqua" w:hAnsi="Book Antiqua"/>
                <w:sz w:val="23"/>
              </w:rPr>
            </w:pPr>
            <w:r w:rsidRPr="0056638C">
              <w:rPr>
                <w:rFonts w:ascii="Book Antiqua" w:hAnsi="Book Antiqua"/>
                <w:b/>
                <w:sz w:val="23"/>
              </w:rPr>
              <w:t>Átszállási kapcsolatok</w:t>
            </w:r>
            <w:r w:rsidR="00B253C6" w:rsidRPr="0056638C">
              <w:rPr>
                <w:rFonts w:ascii="Book Antiqua" w:hAnsi="Book Antiqua"/>
                <w:sz w:val="23"/>
              </w:rPr>
              <w:t xml:space="preserve"> </w:t>
            </w:r>
            <w:r w:rsidR="00536C07" w:rsidRPr="0056638C">
              <w:rPr>
                <w:rFonts w:ascii="Book Antiqua" w:hAnsi="Book Antiqua"/>
                <w:sz w:val="23"/>
              </w:rPr>
              <w:t xml:space="preserve">piktogramos </w:t>
            </w:r>
            <w:r w:rsidR="00B253C6" w:rsidRPr="0056638C">
              <w:rPr>
                <w:rFonts w:ascii="Book Antiqua" w:hAnsi="Book Antiqua"/>
                <w:sz w:val="23"/>
              </w:rPr>
              <w:t xml:space="preserve">megjelölése (az </w:t>
            </w:r>
            <w:r w:rsidR="002E528A" w:rsidRPr="0056638C">
              <w:rPr>
                <w:rFonts w:ascii="Book Antiqua" w:hAnsi="Book Antiqua"/>
                <w:sz w:val="23"/>
              </w:rPr>
              <w:t xml:space="preserve">utasforgalmi létesítménytől </w:t>
            </w:r>
            <w:r w:rsidR="00B253C6" w:rsidRPr="0056638C">
              <w:rPr>
                <w:rFonts w:ascii="Book Antiqua" w:hAnsi="Book Antiqua"/>
                <w:sz w:val="23"/>
              </w:rPr>
              <w:t>közvetlenül elérhető vasúti, metró, hajó, taxi kapcsolatok).</w:t>
            </w:r>
          </w:p>
          <w:p w14:paraId="7C55DF65" w14:textId="68A1F2C5" w:rsidR="0039161F" w:rsidRPr="0056638C" w:rsidRDefault="00EF7ACE" w:rsidP="00066689">
            <w:pPr>
              <w:pStyle w:val="tmutatszveg"/>
              <w:numPr>
                <w:ilvl w:val="0"/>
                <w:numId w:val="7"/>
              </w:numPr>
              <w:spacing w:line="276" w:lineRule="auto"/>
              <w:ind w:left="0" w:firstLine="0"/>
              <w:contextualSpacing w:val="0"/>
              <w:rPr>
                <w:rFonts w:ascii="Book Antiqua" w:hAnsi="Book Antiqua"/>
                <w:sz w:val="23"/>
              </w:rPr>
            </w:pPr>
            <w:r w:rsidRPr="0056638C">
              <w:rPr>
                <w:rFonts w:ascii="Book Antiqua" w:hAnsi="Book Antiqua"/>
                <w:sz w:val="23"/>
              </w:rPr>
              <w:t xml:space="preserve">A </w:t>
            </w:r>
            <w:r w:rsidR="001C3929" w:rsidRPr="0056638C">
              <w:rPr>
                <w:rFonts w:ascii="Book Antiqua" w:hAnsi="Book Antiqua"/>
                <w:b/>
                <w:sz w:val="23"/>
              </w:rPr>
              <w:t>váróterem nyitva tartás</w:t>
            </w:r>
            <w:r w:rsidR="009269B9" w:rsidRPr="0056638C">
              <w:rPr>
                <w:rFonts w:ascii="Book Antiqua" w:hAnsi="Book Antiqua"/>
                <w:b/>
                <w:sz w:val="23"/>
              </w:rPr>
              <w:t>ának megjelölése valamennyi bejárati ajtón</w:t>
            </w:r>
            <w:r w:rsidRPr="0056638C">
              <w:rPr>
                <w:rFonts w:ascii="Book Antiqua" w:hAnsi="Book Antiqua"/>
                <w:b/>
                <w:sz w:val="23"/>
              </w:rPr>
              <w:t>.</w:t>
            </w:r>
          </w:p>
        </w:tc>
        <w:tc>
          <w:tcPr>
            <w:tcW w:w="1441" w:type="dxa"/>
            <w:shd w:val="clear" w:color="auto" w:fill="FFFFFF" w:themeFill="background1"/>
            <w:vAlign w:val="center"/>
          </w:tcPr>
          <w:p w14:paraId="05682F0A" w14:textId="77777777" w:rsidR="0039161F" w:rsidRPr="0056638C" w:rsidRDefault="0039161F" w:rsidP="00066689">
            <w:pPr>
              <w:spacing w:line="276" w:lineRule="auto"/>
              <w:jc w:val="left"/>
              <w:rPr>
                <w:rFonts w:ascii="Book Antiqua" w:hAnsi="Book Antiqua"/>
                <w:b/>
                <w:sz w:val="23"/>
              </w:rPr>
            </w:pPr>
          </w:p>
        </w:tc>
      </w:tr>
      <w:tr w:rsidR="0056638C" w:rsidRPr="00423540" w14:paraId="034AE65E" w14:textId="77777777" w:rsidTr="0056638C">
        <w:trPr>
          <w:cantSplit/>
        </w:trPr>
        <w:tc>
          <w:tcPr>
            <w:tcW w:w="1809" w:type="dxa"/>
            <w:shd w:val="clear" w:color="auto" w:fill="FFFFFF" w:themeFill="background1"/>
            <w:vAlign w:val="center"/>
          </w:tcPr>
          <w:p w14:paraId="4500B535" w14:textId="77777777" w:rsidR="0039161F" w:rsidRPr="0056638C" w:rsidRDefault="001E0E10"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Órák</w:t>
            </w:r>
          </w:p>
        </w:tc>
        <w:tc>
          <w:tcPr>
            <w:tcW w:w="1985" w:type="dxa"/>
            <w:shd w:val="clear" w:color="auto" w:fill="FFFFFF" w:themeFill="background1"/>
            <w:vAlign w:val="center"/>
          </w:tcPr>
          <w:p w14:paraId="473483B3" w14:textId="77777777" w:rsidR="0039161F" w:rsidRPr="0056638C" w:rsidRDefault="001C392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óra</w:t>
            </w:r>
            <w:r w:rsidR="00194496" w:rsidRPr="0056638C">
              <w:rPr>
                <w:rFonts w:ascii="Book Antiqua" w:hAnsi="Book Antiqua"/>
                <w:sz w:val="23"/>
              </w:rPr>
              <w:t>,</w:t>
            </w:r>
            <w:r w:rsidRPr="0056638C">
              <w:rPr>
                <w:rFonts w:ascii="Book Antiqua" w:hAnsi="Book Antiqua"/>
                <w:sz w:val="23"/>
              </w:rPr>
              <w:t xml:space="preserve"> </w:t>
            </w:r>
            <w:r w:rsidR="000561B6" w:rsidRPr="0056638C">
              <w:rPr>
                <w:rFonts w:ascii="Book Antiqua" w:hAnsi="Book Antiqua"/>
                <w:sz w:val="23"/>
              </w:rPr>
              <w:t xml:space="preserve">sem a </w:t>
            </w:r>
            <w:proofErr w:type="spellStart"/>
            <w:r w:rsidR="000561B6" w:rsidRPr="0056638C">
              <w:rPr>
                <w:rFonts w:ascii="Book Antiqua" w:hAnsi="Book Antiqua"/>
                <w:sz w:val="23"/>
              </w:rPr>
              <w:t>kocsiállásokról</w:t>
            </w:r>
            <w:proofErr w:type="spellEnd"/>
            <w:r w:rsidR="000561B6" w:rsidRPr="0056638C">
              <w:rPr>
                <w:rFonts w:ascii="Book Antiqua" w:hAnsi="Book Antiqua"/>
                <w:sz w:val="23"/>
              </w:rPr>
              <w:t xml:space="preserve"> látható módon kihelyezve, </w:t>
            </w:r>
            <w:r w:rsidRPr="0056638C">
              <w:rPr>
                <w:rFonts w:ascii="Book Antiqua" w:hAnsi="Book Antiqua"/>
                <w:sz w:val="23"/>
              </w:rPr>
              <w:t>sem a váróteremben, vagy</w:t>
            </w:r>
          </w:p>
          <w:p w14:paraId="44AD54E0" w14:textId="77777777" w:rsidR="0039161F" w:rsidRPr="0056638C" w:rsidRDefault="001E0E10"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valamelyik </w:t>
            </w:r>
            <w:r w:rsidR="00310551" w:rsidRPr="0056638C">
              <w:rPr>
                <w:rFonts w:ascii="Book Antiqua" w:hAnsi="Book Antiqua"/>
                <w:sz w:val="23"/>
              </w:rPr>
              <w:t xml:space="preserve">kihelyezett </w:t>
            </w:r>
            <w:r w:rsidRPr="0056638C">
              <w:rPr>
                <w:rFonts w:ascii="Book Antiqua" w:hAnsi="Book Antiqua"/>
                <w:sz w:val="23"/>
              </w:rPr>
              <w:t xml:space="preserve">óra egyértelműen nem pontos időt mutat. </w:t>
            </w:r>
          </w:p>
        </w:tc>
        <w:tc>
          <w:tcPr>
            <w:tcW w:w="1984" w:type="dxa"/>
            <w:shd w:val="clear" w:color="auto" w:fill="FFFFFF" w:themeFill="background1"/>
            <w:vAlign w:val="center"/>
          </w:tcPr>
          <w:p w14:paraId="60CA9DE4" w14:textId="6469E469" w:rsidR="0039161F" w:rsidRPr="0056638C" w:rsidRDefault="001C3929" w:rsidP="007A16E1">
            <w:pPr>
              <w:pStyle w:val="Pontozottfelsorols"/>
              <w:spacing w:line="276" w:lineRule="auto"/>
              <w:rPr>
                <w:rFonts w:ascii="Book Antiqua" w:hAnsi="Book Antiqua"/>
                <w:sz w:val="23"/>
              </w:rPr>
            </w:pPr>
            <w:r w:rsidRPr="0056638C">
              <w:rPr>
                <w:rFonts w:ascii="Book Antiqua" w:hAnsi="Book Antiqua"/>
                <w:sz w:val="23"/>
              </w:rPr>
              <w:t xml:space="preserve">Pontos időt mutató óra van kihelyezve a </w:t>
            </w:r>
            <w:proofErr w:type="spellStart"/>
            <w:r w:rsidRPr="0056638C">
              <w:rPr>
                <w:rFonts w:ascii="Book Antiqua" w:hAnsi="Book Antiqua"/>
                <w:sz w:val="23"/>
              </w:rPr>
              <w:t>kocsiállásokról</w:t>
            </w:r>
            <w:proofErr w:type="spellEnd"/>
            <w:r w:rsidRPr="0056638C">
              <w:rPr>
                <w:rFonts w:ascii="Book Antiqua" w:hAnsi="Book Antiqua"/>
                <w:sz w:val="23"/>
              </w:rPr>
              <w:t xml:space="preserve"> látható módon, de</w:t>
            </w:r>
            <w:r w:rsidR="009269B9" w:rsidRPr="0056638C">
              <w:rPr>
                <w:rFonts w:ascii="Book Antiqua" w:hAnsi="Book Antiqua"/>
                <w:sz w:val="23"/>
              </w:rPr>
              <w:t xml:space="preserve"> </w:t>
            </w:r>
            <w:r w:rsidRPr="0056638C">
              <w:rPr>
                <w:rFonts w:ascii="Book Antiqua" w:hAnsi="Book Antiqua"/>
                <w:sz w:val="23"/>
              </w:rPr>
              <w:t>a váróteremben nincs óra.</w:t>
            </w:r>
            <w:r w:rsidR="000561B6" w:rsidRPr="0056638C">
              <w:rPr>
                <w:rFonts w:ascii="Book Antiqua" w:hAnsi="Book Antiqua"/>
                <w:sz w:val="23"/>
              </w:rPr>
              <w:t xml:space="preserve"> </w:t>
            </w:r>
          </w:p>
          <w:p w14:paraId="6E0BA15B" w14:textId="7AE2B46A" w:rsidR="009269B9" w:rsidRPr="0056638C" w:rsidRDefault="009269B9" w:rsidP="007A16E1">
            <w:pPr>
              <w:pStyle w:val="Pontozottfelsorols"/>
              <w:spacing w:line="276" w:lineRule="auto"/>
              <w:rPr>
                <w:rFonts w:ascii="Book Antiqua" w:hAnsi="Book Antiqua"/>
                <w:b/>
                <w:sz w:val="23"/>
              </w:rPr>
            </w:pPr>
            <w:r w:rsidRPr="0056638C">
              <w:rPr>
                <w:rFonts w:ascii="Book Antiqua" w:hAnsi="Book Antiqua"/>
                <w:sz w:val="23"/>
              </w:rPr>
              <w:t>Pontos időt mutató óra csak a váróteremben van kihelyezve.</w:t>
            </w:r>
          </w:p>
        </w:tc>
        <w:tc>
          <w:tcPr>
            <w:tcW w:w="2069" w:type="dxa"/>
            <w:shd w:val="clear" w:color="auto" w:fill="FFFFFF" w:themeFill="background1"/>
            <w:vAlign w:val="center"/>
          </w:tcPr>
          <w:p w14:paraId="4F3A1CF7" w14:textId="77777777" w:rsidR="0039161F" w:rsidRPr="0056638C" w:rsidRDefault="001E0E10"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Pontos időt mutató óra van kihelyezve: </w:t>
            </w:r>
          </w:p>
          <w:p w14:paraId="037601C8" w14:textId="77777777" w:rsidR="000561B6" w:rsidRPr="0056638C" w:rsidRDefault="000561B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t>
            </w:r>
            <w:proofErr w:type="spellStart"/>
            <w:r w:rsidRPr="0056638C">
              <w:rPr>
                <w:rFonts w:ascii="Book Antiqua" w:hAnsi="Book Antiqua"/>
                <w:sz w:val="23"/>
              </w:rPr>
              <w:t>kocsiállásokról</w:t>
            </w:r>
            <w:proofErr w:type="spellEnd"/>
            <w:r w:rsidRPr="0056638C">
              <w:rPr>
                <w:rFonts w:ascii="Book Antiqua" w:hAnsi="Book Antiqua"/>
                <w:sz w:val="23"/>
              </w:rPr>
              <w:t xml:space="preserve"> látható módon, és </w:t>
            </w:r>
          </w:p>
          <w:p w14:paraId="612F0529" w14:textId="77777777" w:rsidR="0039161F" w:rsidRPr="0056638C" w:rsidRDefault="001E0E10"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váróteremben</w:t>
            </w:r>
            <w:r w:rsidR="000561B6" w:rsidRPr="0056638C">
              <w:rPr>
                <w:rFonts w:ascii="Book Antiqua" w:hAnsi="Book Antiqua"/>
                <w:sz w:val="23"/>
              </w:rPr>
              <w:t>.</w:t>
            </w:r>
          </w:p>
        </w:tc>
        <w:tc>
          <w:tcPr>
            <w:tcW w:w="1441" w:type="dxa"/>
            <w:shd w:val="clear" w:color="auto" w:fill="FFFFFF" w:themeFill="background1"/>
            <w:vAlign w:val="center"/>
          </w:tcPr>
          <w:p w14:paraId="63E5D5E0" w14:textId="77777777" w:rsidR="0039161F" w:rsidRPr="0056638C" w:rsidRDefault="0039161F" w:rsidP="007A16E1">
            <w:pPr>
              <w:spacing w:line="276" w:lineRule="auto"/>
              <w:jc w:val="left"/>
              <w:rPr>
                <w:rFonts w:ascii="Book Antiqua" w:hAnsi="Book Antiqua"/>
                <w:sz w:val="23"/>
              </w:rPr>
            </w:pPr>
          </w:p>
        </w:tc>
      </w:tr>
      <w:tr w:rsidR="0056638C" w:rsidRPr="00423540" w14:paraId="35AE58C0" w14:textId="77777777" w:rsidTr="0056638C">
        <w:trPr>
          <w:cantSplit/>
        </w:trPr>
        <w:tc>
          <w:tcPr>
            <w:tcW w:w="1809" w:type="dxa"/>
            <w:shd w:val="clear" w:color="auto" w:fill="FFFFFF" w:themeFill="background1"/>
            <w:vAlign w:val="center"/>
          </w:tcPr>
          <w:p w14:paraId="6B745E84" w14:textId="77777777" w:rsidR="00E46806" w:rsidRPr="0056638C" w:rsidRDefault="00E46806" w:rsidP="007A16E1">
            <w:pPr>
              <w:pStyle w:val="Cmsor3c"/>
              <w:spacing w:line="276" w:lineRule="auto"/>
              <w:ind w:left="0" w:firstLine="0"/>
              <w:jc w:val="left"/>
              <w:rPr>
                <w:rFonts w:ascii="Book Antiqua" w:hAnsi="Book Antiqua"/>
                <w:b/>
                <w:sz w:val="23"/>
              </w:rPr>
            </w:pPr>
            <w:r w:rsidRPr="0056638C">
              <w:rPr>
                <w:rFonts w:ascii="Book Antiqua" w:hAnsi="Book Antiqua"/>
                <w:b/>
                <w:sz w:val="23"/>
              </w:rPr>
              <w:t>Peron burkolatának állapota</w:t>
            </w:r>
          </w:p>
        </w:tc>
        <w:tc>
          <w:tcPr>
            <w:tcW w:w="1985" w:type="dxa"/>
            <w:shd w:val="clear" w:color="auto" w:fill="FFFFFF" w:themeFill="background1"/>
            <w:vAlign w:val="center"/>
          </w:tcPr>
          <w:p w14:paraId="6A5ADAE6"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peron botlásveszélyes, vagy</w:t>
            </w:r>
          </w:p>
          <w:p w14:paraId="3A8C9E85"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peronok burkolata több mint </w:t>
            </w:r>
            <w:r w:rsidR="002E528A" w:rsidRPr="0056638C">
              <w:rPr>
                <w:rFonts w:ascii="Book Antiqua" w:hAnsi="Book Antiqua"/>
                <w:sz w:val="23"/>
              </w:rPr>
              <w:t>3</w:t>
            </w:r>
            <w:r w:rsidRPr="0056638C">
              <w:rPr>
                <w:rFonts w:ascii="Book Antiqua" w:hAnsi="Book Antiqua"/>
                <w:sz w:val="23"/>
              </w:rPr>
              <w:t>0%-ban töredezett, hiányos.</w:t>
            </w:r>
          </w:p>
        </w:tc>
        <w:tc>
          <w:tcPr>
            <w:tcW w:w="1984" w:type="dxa"/>
            <w:shd w:val="clear" w:color="auto" w:fill="FFFFFF" w:themeFill="background1"/>
            <w:vAlign w:val="center"/>
          </w:tcPr>
          <w:p w14:paraId="3FAA1C8C"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peron nem botlásveszélyes, és</w:t>
            </w:r>
          </w:p>
          <w:p w14:paraId="7C160497"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peronok burkolata </w:t>
            </w:r>
            <w:r w:rsidR="002E528A" w:rsidRPr="0056638C">
              <w:rPr>
                <w:rFonts w:ascii="Book Antiqua" w:hAnsi="Book Antiqua"/>
                <w:sz w:val="23"/>
              </w:rPr>
              <w:t>1</w:t>
            </w:r>
            <w:r w:rsidRPr="0056638C">
              <w:rPr>
                <w:rFonts w:ascii="Book Antiqua" w:hAnsi="Book Antiqua"/>
                <w:sz w:val="23"/>
              </w:rPr>
              <w:t>0-</w:t>
            </w:r>
            <w:r w:rsidR="002E528A" w:rsidRPr="0056638C">
              <w:rPr>
                <w:rFonts w:ascii="Book Antiqua" w:hAnsi="Book Antiqua"/>
                <w:sz w:val="23"/>
              </w:rPr>
              <w:t>3</w:t>
            </w:r>
            <w:r w:rsidRPr="0056638C">
              <w:rPr>
                <w:rFonts w:ascii="Book Antiqua" w:hAnsi="Book Antiqua"/>
                <w:sz w:val="23"/>
              </w:rPr>
              <w:t>0%-ban töredezett, hiányos.</w:t>
            </w:r>
          </w:p>
        </w:tc>
        <w:tc>
          <w:tcPr>
            <w:tcW w:w="2069" w:type="dxa"/>
            <w:shd w:val="clear" w:color="auto" w:fill="FFFFFF" w:themeFill="background1"/>
            <w:vAlign w:val="center"/>
          </w:tcPr>
          <w:p w14:paraId="73BB1DF9"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peron nem botlásveszélyes, és </w:t>
            </w:r>
          </w:p>
          <w:p w14:paraId="6C79C2E1" w14:textId="77777777" w:rsidR="00E46806" w:rsidRPr="0056638C" w:rsidRDefault="00E4680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peronok burkolata legfeljebb 10%-ban töredezett, hiányos.</w:t>
            </w:r>
          </w:p>
        </w:tc>
        <w:tc>
          <w:tcPr>
            <w:tcW w:w="1441" w:type="dxa"/>
            <w:shd w:val="clear" w:color="auto" w:fill="FFFFFF" w:themeFill="background1"/>
            <w:vAlign w:val="center"/>
          </w:tcPr>
          <w:p w14:paraId="16362176" w14:textId="77777777" w:rsidR="00E46806" w:rsidRPr="0056638C" w:rsidRDefault="00E46806" w:rsidP="007A16E1">
            <w:pPr>
              <w:spacing w:line="276" w:lineRule="auto"/>
              <w:jc w:val="left"/>
              <w:rPr>
                <w:rFonts w:ascii="Book Antiqua" w:hAnsi="Book Antiqua"/>
                <w:sz w:val="23"/>
              </w:rPr>
            </w:pPr>
          </w:p>
        </w:tc>
      </w:tr>
      <w:tr w:rsidR="0056638C" w:rsidRPr="00423540" w14:paraId="29986C35" w14:textId="77777777" w:rsidTr="0056638C">
        <w:trPr>
          <w:cantSplit/>
        </w:trPr>
        <w:tc>
          <w:tcPr>
            <w:tcW w:w="1809" w:type="dxa"/>
            <w:shd w:val="clear" w:color="auto" w:fill="FFFFFF" w:themeFill="background1"/>
            <w:vAlign w:val="center"/>
          </w:tcPr>
          <w:p w14:paraId="7C8F9005" w14:textId="77777777" w:rsidR="002913B7" w:rsidRPr="0056638C" w:rsidRDefault="00C95249" w:rsidP="007A16E1">
            <w:pPr>
              <w:pStyle w:val="Cmsor3c"/>
              <w:spacing w:line="276" w:lineRule="auto"/>
              <w:ind w:left="0" w:firstLine="0"/>
              <w:jc w:val="left"/>
              <w:rPr>
                <w:rFonts w:ascii="Book Antiqua" w:hAnsi="Book Antiqua"/>
                <w:b/>
                <w:sz w:val="23"/>
              </w:rPr>
            </w:pPr>
            <w:r w:rsidRPr="0056638C">
              <w:rPr>
                <w:rFonts w:ascii="Book Antiqua" w:hAnsi="Book Antiqua"/>
                <w:b/>
                <w:sz w:val="23"/>
              </w:rPr>
              <w:t>Perontető</w:t>
            </w:r>
            <w:r w:rsidR="002913B7" w:rsidRPr="0056638C">
              <w:rPr>
                <w:rFonts w:ascii="Book Antiqua" w:hAnsi="Book Antiqua"/>
                <w:b/>
                <w:sz w:val="23"/>
              </w:rPr>
              <w:t>, mennyezet és oszlopok megléte, állapota</w:t>
            </w:r>
          </w:p>
        </w:tc>
        <w:tc>
          <w:tcPr>
            <w:tcW w:w="1985" w:type="dxa"/>
            <w:shd w:val="clear" w:color="auto" w:fill="FFFFFF" w:themeFill="background1"/>
            <w:vAlign w:val="center"/>
          </w:tcPr>
          <w:p w14:paraId="2A94FA97" w14:textId="77777777" w:rsidR="002913B7" w:rsidRPr="0056638C" w:rsidRDefault="002913B7"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Nem mindegyik menetrend szerint használt peron fedett </w:t>
            </w:r>
            <w:r w:rsidR="00C95249" w:rsidRPr="0056638C">
              <w:rPr>
                <w:rFonts w:ascii="Book Antiqua" w:hAnsi="Book Antiqua"/>
                <w:sz w:val="23"/>
              </w:rPr>
              <w:t>perontetővel</w:t>
            </w:r>
            <w:r w:rsidRPr="0056638C">
              <w:rPr>
                <w:rFonts w:ascii="Book Antiqua" w:hAnsi="Book Antiqua"/>
                <w:sz w:val="23"/>
              </w:rPr>
              <w:t>, vagy</w:t>
            </w:r>
          </w:p>
          <w:p w14:paraId="305E468D" w14:textId="77777777" w:rsidR="002913B7" w:rsidRPr="0056638C" w:rsidRDefault="00C9524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w:t>
            </w:r>
            <w:r w:rsidR="002913B7" w:rsidRPr="0056638C">
              <w:rPr>
                <w:rFonts w:ascii="Book Antiqua" w:hAnsi="Book Antiqua"/>
                <w:sz w:val="23"/>
              </w:rPr>
              <w:t xml:space="preserve"> perontető, mennyezet és oszlopok erősen hiányosak, romosak, kopottak, vagy</w:t>
            </w:r>
          </w:p>
          <w:p w14:paraId="2BC564F1" w14:textId="77777777" w:rsidR="002913B7" w:rsidRPr="0056638C" w:rsidRDefault="00C9524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a</w:t>
            </w:r>
            <w:r w:rsidR="002913B7" w:rsidRPr="0056638C">
              <w:rPr>
                <w:rFonts w:ascii="Book Antiqua" w:hAnsi="Book Antiqua"/>
                <w:sz w:val="23"/>
              </w:rPr>
              <w:t>, perontető, mennyezet és oszlopok nem funkcionálnak (pl.: beesik az eső).</w:t>
            </w:r>
          </w:p>
        </w:tc>
        <w:tc>
          <w:tcPr>
            <w:tcW w:w="1984" w:type="dxa"/>
            <w:shd w:val="clear" w:color="auto" w:fill="FFFFFF" w:themeFill="background1"/>
            <w:vAlign w:val="center"/>
          </w:tcPr>
          <w:p w14:paraId="4EBE4399" w14:textId="77777777" w:rsidR="00C95249" w:rsidRPr="0056638C" w:rsidRDefault="00C9524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Valamennyi menetrend szerint használt peron perontetővel fedett, és</w:t>
            </w:r>
          </w:p>
          <w:p w14:paraId="74341A72" w14:textId="77777777" w:rsidR="002913B7" w:rsidRPr="0056638C" w:rsidRDefault="00C9524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w:t>
            </w:r>
            <w:r w:rsidR="002913B7" w:rsidRPr="0056638C">
              <w:rPr>
                <w:rFonts w:ascii="Book Antiqua" w:hAnsi="Book Antiqua"/>
                <w:sz w:val="23"/>
              </w:rPr>
              <w:t xml:space="preserve"> perontető, mennyezet és oszlopok enyhén hiányosak, romosak, kopottak. </w:t>
            </w:r>
          </w:p>
        </w:tc>
        <w:tc>
          <w:tcPr>
            <w:tcW w:w="2069" w:type="dxa"/>
            <w:shd w:val="clear" w:color="auto" w:fill="FFFFFF" w:themeFill="background1"/>
            <w:vAlign w:val="center"/>
          </w:tcPr>
          <w:p w14:paraId="0DE78DC4" w14:textId="77777777" w:rsidR="002913B7" w:rsidRPr="0056638C" w:rsidRDefault="002913B7"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Valamennyi menetrend szerint használt peron </w:t>
            </w:r>
            <w:r w:rsidR="00C95249" w:rsidRPr="0056638C">
              <w:rPr>
                <w:rFonts w:ascii="Book Antiqua" w:hAnsi="Book Antiqua"/>
                <w:sz w:val="23"/>
              </w:rPr>
              <w:t xml:space="preserve">perontetővel </w:t>
            </w:r>
            <w:r w:rsidRPr="0056638C">
              <w:rPr>
                <w:rFonts w:ascii="Book Antiqua" w:hAnsi="Book Antiqua"/>
                <w:sz w:val="23"/>
              </w:rPr>
              <w:t>fedett, és</w:t>
            </w:r>
          </w:p>
          <w:p w14:paraId="07363F8B" w14:textId="77777777" w:rsidR="002913B7" w:rsidRPr="0056638C" w:rsidRDefault="00C9524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w:t>
            </w:r>
            <w:r w:rsidR="002913B7" w:rsidRPr="0056638C">
              <w:rPr>
                <w:rFonts w:ascii="Book Antiqua" w:hAnsi="Book Antiqua"/>
                <w:sz w:val="23"/>
              </w:rPr>
              <w:t xml:space="preserve"> perontető, mennyezet és oszlopok megfelelő műszaki állapotúak, állagúak.</w:t>
            </w:r>
          </w:p>
        </w:tc>
        <w:tc>
          <w:tcPr>
            <w:tcW w:w="1441" w:type="dxa"/>
            <w:shd w:val="clear" w:color="auto" w:fill="FFFFFF" w:themeFill="background1"/>
            <w:vAlign w:val="center"/>
          </w:tcPr>
          <w:p w14:paraId="473078D5" w14:textId="77777777" w:rsidR="002913B7" w:rsidRPr="0056638C" w:rsidRDefault="002913B7" w:rsidP="007A16E1">
            <w:pPr>
              <w:spacing w:line="276" w:lineRule="auto"/>
              <w:jc w:val="left"/>
              <w:rPr>
                <w:rFonts w:ascii="Book Antiqua" w:hAnsi="Book Antiqua"/>
                <w:sz w:val="23"/>
              </w:rPr>
            </w:pPr>
          </w:p>
        </w:tc>
      </w:tr>
      <w:tr w:rsidR="0056638C" w:rsidRPr="00423540" w14:paraId="3DBFC19B" w14:textId="77777777" w:rsidTr="0056638C">
        <w:trPr>
          <w:cantSplit/>
        </w:trPr>
        <w:tc>
          <w:tcPr>
            <w:tcW w:w="1809" w:type="dxa"/>
            <w:shd w:val="clear" w:color="auto" w:fill="FFFFFF" w:themeFill="background1"/>
            <w:vAlign w:val="center"/>
          </w:tcPr>
          <w:p w14:paraId="577BE526" w14:textId="77777777" w:rsidR="00184BE9" w:rsidRPr="0056638C" w:rsidRDefault="00E46806"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Peron padjainak állapota</w:t>
            </w:r>
          </w:p>
        </w:tc>
        <w:tc>
          <w:tcPr>
            <w:tcW w:w="1985" w:type="dxa"/>
            <w:shd w:val="clear" w:color="auto" w:fill="FFFFFF" w:themeFill="background1"/>
            <w:vAlign w:val="center"/>
          </w:tcPr>
          <w:p w14:paraId="4712CFFA" w14:textId="77777777" w:rsidR="0039161F" w:rsidRPr="0056638C" w:rsidRDefault="00E46806"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meglévő padok erősen hiányosak, kopottak. </w:t>
            </w:r>
          </w:p>
        </w:tc>
        <w:tc>
          <w:tcPr>
            <w:tcW w:w="1984" w:type="dxa"/>
            <w:shd w:val="clear" w:color="auto" w:fill="FFFFFF" w:themeFill="background1"/>
            <w:vAlign w:val="center"/>
          </w:tcPr>
          <w:p w14:paraId="37C1763F" w14:textId="77777777" w:rsidR="0039161F" w:rsidRPr="0056638C" w:rsidRDefault="00E46806"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meglévő padok enyhén hiányosak, kopottak. </w:t>
            </w:r>
          </w:p>
        </w:tc>
        <w:tc>
          <w:tcPr>
            <w:tcW w:w="2069" w:type="dxa"/>
            <w:shd w:val="clear" w:color="auto" w:fill="FFFFFF" w:themeFill="background1"/>
            <w:vAlign w:val="center"/>
          </w:tcPr>
          <w:p w14:paraId="13E23338" w14:textId="77777777" w:rsidR="0039161F" w:rsidRPr="0056638C" w:rsidRDefault="00E46806"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meglévő padok megfelelő műszaki állapotúak, állagúak. </w:t>
            </w:r>
          </w:p>
        </w:tc>
        <w:tc>
          <w:tcPr>
            <w:tcW w:w="1441" w:type="dxa"/>
            <w:shd w:val="clear" w:color="auto" w:fill="FFFFFF" w:themeFill="background1"/>
            <w:vAlign w:val="center"/>
          </w:tcPr>
          <w:p w14:paraId="67D3A722" w14:textId="77777777" w:rsidR="00E46806" w:rsidRPr="0056638C" w:rsidRDefault="00E46806" w:rsidP="007A16E1">
            <w:pPr>
              <w:spacing w:line="276" w:lineRule="auto"/>
              <w:jc w:val="left"/>
              <w:rPr>
                <w:rFonts w:ascii="Book Antiqua" w:hAnsi="Book Antiqua"/>
                <w:sz w:val="23"/>
              </w:rPr>
            </w:pPr>
          </w:p>
        </w:tc>
      </w:tr>
      <w:tr w:rsidR="0056638C" w:rsidRPr="00423540" w14:paraId="76086913" w14:textId="77777777" w:rsidTr="0056638C">
        <w:trPr>
          <w:cantSplit/>
        </w:trPr>
        <w:tc>
          <w:tcPr>
            <w:tcW w:w="1809" w:type="dxa"/>
            <w:shd w:val="clear" w:color="auto" w:fill="FFFFFF" w:themeFill="background1"/>
            <w:vAlign w:val="center"/>
          </w:tcPr>
          <w:p w14:paraId="007333A0" w14:textId="77777777" w:rsidR="00184BE9" w:rsidRPr="0056638C" w:rsidRDefault="00E46806" w:rsidP="007A16E1">
            <w:pPr>
              <w:pStyle w:val="Cmsor3c"/>
              <w:spacing w:line="276" w:lineRule="auto"/>
              <w:ind w:left="0" w:firstLine="0"/>
              <w:jc w:val="left"/>
              <w:rPr>
                <w:rFonts w:ascii="Book Antiqua" w:hAnsi="Book Antiqua"/>
                <w:b/>
                <w:sz w:val="23"/>
              </w:rPr>
            </w:pPr>
            <w:r w:rsidRPr="0056638C">
              <w:rPr>
                <w:rFonts w:ascii="Book Antiqua" w:hAnsi="Book Antiqua"/>
                <w:b/>
                <w:sz w:val="23"/>
              </w:rPr>
              <w:t>Peron</w:t>
            </w:r>
            <w:r w:rsidR="00F24519" w:rsidRPr="0056638C">
              <w:rPr>
                <w:rFonts w:ascii="Book Antiqua" w:hAnsi="Book Antiqua"/>
                <w:b/>
                <w:sz w:val="23"/>
              </w:rPr>
              <w:t xml:space="preserve"> szemét</w:t>
            </w:r>
            <w:r w:rsidR="008E19CD" w:rsidRPr="0056638C">
              <w:rPr>
                <w:rFonts w:ascii="Book Antiqua" w:hAnsi="Book Antiqua"/>
                <w:b/>
                <w:sz w:val="23"/>
              </w:rPr>
              <w:softHyphen/>
            </w:r>
            <w:r w:rsidR="007435FB" w:rsidRPr="0056638C">
              <w:rPr>
                <w:rFonts w:ascii="Book Antiqua" w:hAnsi="Book Antiqua"/>
                <w:b/>
                <w:sz w:val="23"/>
              </w:rPr>
              <w:softHyphen/>
            </w:r>
            <w:r w:rsidR="00F24519" w:rsidRPr="0056638C">
              <w:rPr>
                <w:rFonts w:ascii="Book Antiqua" w:hAnsi="Book Antiqua"/>
                <w:b/>
                <w:sz w:val="23"/>
              </w:rPr>
              <w:t>tároló</w:t>
            </w:r>
            <w:r w:rsidRPr="0056638C">
              <w:rPr>
                <w:rFonts w:ascii="Book Antiqua" w:hAnsi="Book Antiqua"/>
                <w:b/>
                <w:sz w:val="23"/>
              </w:rPr>
              <w:t>ina</w:t>
            </w:r>
            <w:r w:rsidR="00F24519" w:rsidRPr="0056638C">
              <w:rPr>
                <w:rFonts w:ascii="Book Antiqua" w:hAnsi="Book Antiqua"/>
                <w:b/>
                <w:sz w:val="23"/>
              </w:rPr>
              <w:t>k állapota</w:t>
            </w:r>
          </w:p>
        </w:tc>
        <w:tc>
          <w:tcPr>
            <w:tcW w:w="1985" w:type="dxa"/>
            <w:shd w:val="clear" w:color="auto" w:fill="FFFFFF" w:themeFill="background1"/>
            <w:vAlign w:val="center"/>
          </w:tcPr>
          <w:p w14:paraId="5E902C35" w14:textId="77777777" w:rsidR="0015464C" w:rsidRPr="0056638C" w:rsidRDefault="0015464C" w:rsidP="007A16E1">
            <w:pPr>
              <w:pStyle w:val="Pontozottfelsorols"/>
              <w:spacing w:line="276" w:lineRule="auto"/>
              <w:rPr>
                <w:rFonts w:ascii="Book Antiqua" w:hAnsi="Book Antiqua"/>
                <w:sz w:val="23"/>
              </w:rPr>
            </w:pPr>
            <w:r w:rsidRPr="0056638C">
              <w:rPr>
                <w:rFonts w:ascii="Book Antiqua" w:hAnsi="Book Antiqua"/>
                <w:sz w:val="23"/>
              </w:rPr>
              <w:t xml:space="preserve">A peronon nincs szeméttároló, vagy </w:t>
            </w:r>
          </w:p>
          <w:p w14:paraId="5BFCD81A" w14:textId="77777777" w:rsidR="0039161F" w:rsidRPr="0056638C" w:rsidRDefault="0015464C" w:rsidP="007A16E1">
            <w:pPr>
              <w:pStyle w:val="Pontozottfelsorols"/>
              <w:spacing w:line="276" w:lineRule="auto"/>
              <w:rPr>
                <w:rFonts w:ascii="Book Antiqua" w:hAnsi="Book Antiqua"/>
                <w:sz w:val="23"/>
              </w:rPr>
            </w:pPr>
            <w:r w:rsidRPr="0056638C">
              <w:rPr>
                <w:rFonts w:ascii="Book Antiqua" w:hAnsi="Book Antiqua"/>
                <w:sz w:val="23"/>
              </w:rPr>
              <w:t>a</w:t>
            </w:r>
            <w:r w:rsidR="00F24519" w:rsidRPr="0056638C">
              <w:rPr>
                <w:rFonts w:ascii="Book Antiqua" w:hAnsi="Book Antiqua"/>
                <w:sz w:val="23"/>
              </w:rPr>
              <w:t xml:space="preserve"> meglévő szeméttárolók erősen hiányosak, kopottak. </w:t>
            </w:r>
          </w:p>
        </w:tc>
        <w:tc>
          <w:tcPr>
            <w:tcW w:w="1984" w:type="dxa"/>
            <w:shd w:val="clear" w:color="auto" w:fill="FFFFFF" w:themeFill="background1"/>
            <w:vAlign w:val="center"/>
          </w:tcPr>
          <w:p w14:paraId="0DFB4380" w14:textId="77777777" w:rsidR="0039161F" w:rsidRPr="0056638C" w:rsidRDefault="00F24519"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meglévő szeméttárolók enyhén hiányosak, kopottak. </w:t>
            </w:r>
          </w:p>
        </w:tc>
        <w:tc>
          <w:tcPr>
            <w:tcW w:w="2069" w:type="dxa"/>
            <w:shd w:val="clear" w:color="auto" w:fill="FFFFFF" w:themeFill="background1"/>
            <w:vAlign w:val="center"/>
          </w:tcPr>
          <w:p w14:paraId="7B59481C" w14:textId="77777777" w:rsidR="0039161F" w:rsidRPr="0056638C" w:rsidRDefault="00F24519"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meglévő szeméttárolók megfelelő műszaki állapotúak, állagúak. </w:t>
            </w:r>
          </w:p>
        </w:tc>
        <w:tc>
          <w:tcPr>
            <w:tcW w:w="1441" w:type="dxa"/>
            <w:shd w:val="clear" w:color="auto" w:fill="FFFFFF" w:themeFill="background1"/>
            <w:vAlign w:val="center"/>
          </w:tcPr>
          <w:p w14:paraId="2B30465F" w14:textId="77777777" w:rsidR="0039161F" w:rsidRPr="0056638C" w:rsidRDefault="0039161F" w:rsidP="007A16E1">
            <w:pPr>
              <w:spacing w:line="276" w:lineRule="auto"/>
              <w:jc w:val="left"/>
              <w:rPr>
                <w:rFonts w:ascii="Book Antiqua" w:hAnsi="Book Antiqua"/>
                <w:sz w:val="23"/>
              </w:rPr>
            </w:pPr>
          </w:p>
        </w:tc>
      </w:tr>
      <w:tr w:rsidR="0056638C" w:rsidRPr="00423540" w14:paraId="266B57C5" w14:textId="77777777" w:rsidTr="0056638C">
        <w:trPr>
          <w:cantSplit/>
        </w:trPr>
        <w:tc>
          <w:tcPr>
            <w:tcW w:w="1809" w:type="dxa"/>
            <w:shd w:val="clear" w:color="auto" w:fill="FFFFFF" w:themeFill="background1"/>
            <w:vAlign w:val="center"/>
          </w:tcPr>
          <w:p w14:paraId="3BB3F171" w14:textId="77777777" w:rsidR="0039161F" w:rsidRPr="0056638C" w:rsidRDefault="00E46806" w:rsidP="007A16E1">
            <w:pPr>
              <w:pStyle w:val="Cmsor3c"/>
              <w:spacing w:line="276" w:lineRule="auto"/>
              <w:ind w:left="0" w:firstLine="0"/>
              <w:jc w:val="left"/>
              <w:rPr>
                <w:rFonts w:ascii="Book Antiqua" w:hAnsi="Book Antiqua"/>
                <w:b/>
                <w:sz w:val="23"/>
              </w:rPr>
            </w:pPr>
            <w:r w:rsidRPr="0056638C">
              <w:rPr>
                <w:rFonts w:ascii="Book Antiqua" w:hAnsi="Book Antiqua"/>
                <w:b/>
                <w:sz w:val="23"/>
              </w:rPr>
              <w:t>Peron v</w:t>
            </w:r>
            <w:r w:rsidR="0096597A" w:rsidRPr="0056638C">
              <w:rPr>
                <w:rFonts w:ascii="Book Antiqua" w:hAnsi="Book Antiqua"/>
                <w:b/>
                <w:sz w:val="23"/>
              </w:rPr>
              <w:t xml:space="preserve">ilágítás </w:t>
            </w:r>
            <w:r w:rsidR="0034224F" w:rsidRPr="0056638C">
              <w:rPr>
                <w:rFonts w:ascii="Book Antiqua" w:hAnsi="Book Antiqua"/>
                <w:b/>
                <w:sz w:val="23"/>
              </w:rPr>
              <w:t>működése</w:t>
            </w:r>
          </w:p>
        </w:tc>
        <w:tc>
          <w:tcPr>
            <w:tcW w:w="1985" w:type="dxa"/>
            <w:shd w:val="clear" w:color="auto" w:fill="FFFFFF" w:themeFill="background1"/>
            <w:vAlign w:val="center"/>
          </w:tcPr>
          <w:p w14:paraId="0142597E" w14:textId="77777777" w:rsidR="0039161F" w:rsidRPr="0056638C" w:rsidRDefault="0096597A" w:rsidP="007A16E1">
            <w:pPr>
              <w:spacing w:line="276" w:lineRule="auto"/>
              <w:jc w:val="left"/>
              <w:rPr>
                <w:rFonts w:ascii="Book Antiqua" w:hAnsi="Book Antiqua"/>
                <w:sz w:val="23"/>
              </w:rPr>
            </w:pPr>
            <w:r w:rsidRPr="0056638C">
              <w:rPr>
                <w:rFonts w:ascii="Book Antiqua" w:hAnsi="Book Antiqua"/>
                <w:sz w:val="23"/>
              </w:rPr>
              <w:t>A peron megvilágítottsága gyenge</w:t>
            </w:r>
            <w:r w:rsidR="002E528A" w:rsidRPr="0056638C">
              <w:rPr>
                <w:rFonts w:ascii="Book Antiqua" w:hAnsi="Book Antiqua"/>
                <w:sz w:val="23"/>
              </w:rPr>
              <w:t>.</w:t>
            </w:r>
          </w:p>
        </w:tc>
        <w:tc>
          <w:tcPr>
            <w:tcW w:w="1984" w:type="dxa"/>
            <w:shd w:val="clear" w:color="auto" w:fill="FFFFFF" w:themeFill="background1"/>
            <w:vAlign w:val="center"/>
          </w:tcPr>
          <w:p w14:paraId="696FD74A" w14:textId="77777777" w:rsidR="0039161F" w:rsidRPr="0056638C" w:rsidRDefault="001C3929" w:rsidP="007A16E1">
            <w:pPr>
              <w:spacing w:line="276" w:lineRule="auto"/>
              <w:jc w:val="left"/>
              <w:rPr>
                <w:rFonts w:ascii="Book Antiqua" w:hAnsi="Book Antiqua"/>
                <w:sz w:val="23"/>
              </w:rPr>
            </w:pPr>
            <w:r w:rsidRPr="0056638C">
              <w:rPr>
                <w:rFonts w:ascii="Book Antiqua" w:hAnsi="Book Antiqua"/>
                <w:sz w:val="23"/>
              </w:rPr>
              <w:t>A peron megvilágított</w:t>
            </w:r>
            <w:r w:rsidR="0096597A" w:rsidRPr="0056638C">
              <w:rPr>
                <w:rFonts w:ascii="Book Antiqua" w:hAnsi="Book Antiqua"/>
                <w:sz w:val="23"/>
              </w:rPr>
              <w:t>sága közepes</w:t>
            </w:r>
            <w:r w:rsidR="002E528A" w:rsidRPr="0056638C">
              <w:rPr>
                <w:rFonts w:ascii="Book Antiqua" w:hAnsi="Book Antiqua"/>
                <w:sz w:val="23"/>
              </w:rPr>
              <w:t>.</w:t>
            </w:r>
          </w:p>
        </w:tc>
        <w:tc>
          <w:tcPr>
            <w:tcW w:w="2069" w:type="dxa"/>
            <w:shd w:val="clear" w:color="auto" w:fill="FFFFFF" w:themeFill="background1"/>
            <w:vAlign w:val="center"/>
          </w:tcPr>
          <w:p w14:paraId="02A32BA6" w14:textId="77777777" w:rsidR="0039161F" w:rsidRPr="0056638C" w:rsidRDefault="0096597A" w:rsidP="007A16E1">
            <w:pPr>
              <w:spacing w:line="276" w:lineRule="auto"/>
              <w:jc w:val="left"/>
              <w:rPr>
                <w:rFonts w:ascii="Book Antiqua" w:hAnsi="Book Antiqua"/>
                <w:sz w:val="23"/>
              </w:rPr>
            </w:pPr>
            <w:r w:rsidRPr="0056638C">
              <w:rPr>
                <w:rFonts w:ascii="Book Antiqua" w:hAnsi="Book Antiqua"/>
                <w:sz w:val="23"/>
              </w:rPr>
              <w:t>A peron megvilágítottsága megfelelő</w:t>
            </w:r>
            <w:r w:rsidR="002E528A" w:rsidRPr="0056638C">
              <w:rPr>
                <w:rFonts w:ascii="Book Antiqua" w:hAnsi="Book Antiqua"/>
                <w:sz w:val="23"/>
              </w:rPr>
              <w:t>.</w:t>
            </w:r>
          </w:p>
        </w:tc>
        <w:tc>
          <w:tcPr>
            <w:tcW w:w="1441" w:type="dxa"/>
            <w:shd w:val="clear" w:color="auto" w:fill="FFFFFF" w:themeFill="background1"/>
            <w:vAlign w:val="center"/>
          </w:tcPr>
          <w:p w14:paraId="48CE1E40" w14:textId="77777777" w:rsidR="0039161F" w:rsidRPr="0056638C" w:rsidRDefault="003E5B69"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világítás működtetése az aktuális fény</w:t>
            </w:r>
            <w:r w:rsidR="0080626B" w:rsidRPr="0056638C">
              <w:rPr>
                <w:rFonts w:ascii="Book Antiqua" w:hAnsi="Book Antiqua"/>
                <w:sz w:val="23"/>
              </w:rPr>
              <w:t xml:space="preserve">viszonyok mellett nem indokolt. </w:t>
            </w:r>
          </w:p>
        </w:tc>
      </w:tr>
      <w:tr w:rsidR="0056638C" w:rsidRPr="00423540" w14:paraId="2F1F8CF1" w14:textId="77777777" w:rsidTr="0056638C">
        <w:trPr>
          <w:cantSplit/>
        </w:trPr>
        <w:tc>
          <w:tcPr>
            <w:tcW w:w="1809" w:type="dxa"/>
            <w:shd w:val="clear" w:color="auto" w:fill="FFFFFF" w:themeFill="background1"/>
            <w:vAlign w:val="center"/>
          </w:tcPr>
          <w:p w14:paraId="7F12D4DD" w14:textId="77777777" w:rsidR="0080626B" w:rsidRPr="0056638C" w:rsidRDefault="0080626B"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Váróterem ajtóinak, ablakainak megléte és állapota</w:t>
            </w:r>
          </w:p>
        </w:tc>
        <w:tc>
          <w:tcPr>
            <w:tcW w:w="1985" w:type="dxa"/>
            <w:shd w:val="clear" w:color="auto" w:fill="FFFFFF" w:themeFill="background1"/>
            <w:vAlign w:val="center"/>
          </w:tcPr>
          <w:p w14:paraId="107D1A40"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2A64B562"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 ajtói és ablakai az eredeti kiépítettséghez képest hiányoznak, vagy</w:t>
            </w:r>
          </w:p>
          <w:p w14:paraId="748F49EA"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váróterem ajtói és ablakai erősen kopottak, hiányosak. </w:t>
            </w:r>
          </w:p>
          <w:p w14:paraId="381383A1" w14:textId="77777777" w:rsidR="0080626B" w:rsidRPr="0056638C" w:rsidRDefault="0080626B" w:rsidP="007A16E1">
            <w:pPr>
              <w:spacing w:line="276" w:lineRule="auto"/>
              <w:jc w:val="left"/>
              <w:rPr>
                <w:rFonts w:ascii="Book Antiqua" w:hAnsi="Book Antiqua"/>
                <w:sz w:val="23"/>
              </w:rPr>
            </w:pPr>
          </w:p>
        </w:tc>
        <w:tc>
          <w:tcPr>
            <w:tcW w:w="1984" w:type="dxa"/>
            <w:shd w:val="clear" w:color="auto" w:fill="FFFFFF" w:themeFill="background1"/>
            <w:vAlign w:val="center"/>
          </w:tcPr>
          <w:p w14:paraId="5FAD876F" w14:textId="77777777" w:rsidR="0080626B" w:rsidRPr="0056638C" w:rsidRDefault="0080626B"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váróterem ajtói és ablakai </w:t>
            </w:r>
          </w:p>
          <w:p w14:paraId="1F31A643"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eredeti kiépítettségnek megfelelően rendelkezésre állnak, és</w:t>
            </w:r>
          </w:p>
          <w:p w14:paraId="4EC41242"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enyhén kopottak, hiányosak. </w:t>
            </w:r>
          </w:p>
          <w:p w14:paraId="52FD577A" w14:textId="77777777" w:rsidR="0080626B" w:rsidRPr="0056638C" w:rsidRDefault="0080626B" w:rsidP="007A16E1">
            <w:pPr>
              <w:spacing w:line="276" w:lineRule="auto"/>
              <w:jc w:val="left"/>
              <w:rPr>
                <w:rFonts w:ascii="Book Antiqua" w:hAnsi="Book Antiqua"/>
                <w:sz w:val="23"/>
              </w:rPr>
            </w:pPr>
          </w:p>
        </w:tc>
        <w:tc>
          <w:tcPr>
            <w:tcW w:w="2069" w:type="dxa"/>
            <w:shd w:val="clear" w:color="auto" w:fill="FFFFFF" w:themeFill="background1"/>
            <w:vAlign w:val="center"/>
          </w:tcPr>
          <w:p w14:paraId="5C11B391" w14:textId="77777777" w:rsidR="0080626B" w:rsidRPr="0056638C" w:rsidRDefault="0080626B"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váróterem ajtói és ablakai </w:t>
            </w:r>
          </w:p>
          <w:p w14:paraId="2E22B01F"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eredeti kiépítettségnek megfelelően rendelkezésre állnak, és</w:t>
            </w:r>
          </w:p>
          <w:p w14:paraId="03CB6510"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megfelelő műszaki állapotúak, állagúak. </w:t>
            </w:r>
          </w:p>
        </w:tc>
        <w:tc>
          <w:tcPr>
            <w:tcW w:w="1441" w:type="dxa"/>
            <w:shd w:val="clear" w:color="auto" w:fill="FFFFFF" w:themeFill="background1"/>
            <w:vAlign w:val="center"/>
          </w:tcPr>
          <w:p w14:paraId="2CF0DB73" w14:textId="77777777" w:rsidR="0080626B" w:rsidRPr="0056638C" w:rsidRDefault="0080626B"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3CFA9880" w14:textId="77777777" w:rsidTr="0056638C">
        <w:trPr>
          <w:cantSplit/>
        </w:trPr>
        <w:tc>
          <w:tcPr>
            <w:tcW w:w="1809" w:type="dxa"/>
            <w:shd w:val="clear" w:color="auto" w:fill="FFFFFF" w:themeFill="background1"/>
            <w:vAlign w:val="center"/>
          </w:tcPr>
          <w:p w14:paraId="686EBBEF" w14:textId="77777777" w:rsidR="0080626B" w:rsidRPr="0056638C" w:rsidRDefault="0080626B"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Váróterem padlójának állapota</w:t>
            </w:r>
          </w:p>
        </w:tc>
        <w:tc>
          <w:tcPr>
            <w:tcW w:w="1985" w:type="dxa"/>
            <w:shd w:val="clear" w:color="auto" w:fill="FFFFFF" w:themeFill="background1"/>
            <w:vAlign w:val="center"/>
          </w:tcPr>
          <w:p w14:paraId="7B2CBD7A"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7E6DE29C"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botlásveszélyes, vagy</w:t>
            </w:r>
          </w:p>
          <w:p w14:paraId="589B6D16"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padlóburkolat több mint 30%-ban töredezett, hiányos, kopott.</w:t>
            </w:r>
          </w:p>
        </w:tc>
        <w:tc>
          <w:tcPr>
            <w:tcW w:w="1984" w:type="dxa"/>
            <w:shd w:val="clear" w:color="auto" w:fill="FFFFFF" w:themeFill="background1"/>
            <w:vAlign w:val="center"/>
          </w:tcPr>
          <w:p w14:paraId="5DB4CCEB"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nem botlásveszélyes, és</w:t>
            </w:r>
          </w:p>
          <w:p w14:paraId="7C262ABC"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padlóburkolat 10-30%-ban töredezett, hiányos, kopott.</w:t>
            </w:r>
          </w:p>
        </w:tc>
        <w:tc>
          <w:tcPr>
            <w:tcW w:w="2069" w:type="dxa"/>
            <w:shd w:val="clear" w:color="auto" w:fill="FFFFFF" w:themeFill="background1"/>
            <w:vAlign w:val="center"/>
          </w:tcPr>
          <w:p w14:paraId="5F42668E"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nem botlásveszélyes, és</w:t>
            </w:r>
          </w:p>
          <w:p w14:paraId="116543F5"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padlóburkolat legfeljebb 10%-ban töredezett, hiányos, kopott.</w:t>
            </w:r>
          </w:p>
        </w:tc>
        <w:tc>
          <w:tcPr>
            <w:tcW w:w="1441" w:type="dxa"/>
            <w:shd w:val="clear" w:color="auto" w:fill="FFFFFF" w:themeFill="background1"/>
            <w:vAlign w:val="center"/>
          </w:tcPr>
          <w:p w14:paraId="74ECD6D5" w14:textId="77777777" w:rsidR="0080626B" w:rsidRPr="0056638C" w:rsidRDefault="0080626B" w:rsidP="007A16E1">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0E01CE42" w14:textId="77777777" w:rsidTr="0056638C">
        <w:trPr>
          <w:cantSplit/>
        </w:trPr>
        <w:tc>
          <w:tcPr>
            <w:tcW w:w="1809" w:type="dxa"/>
            <w:shd w:val="clear" w:color="auto" w:fill="FFFFFF" w:themeFill="background1"/>
            <w:vAlign w:val="center"/>
          </w:tcPr>
          <w:p w14:paraId="74B9285C" w14:textId="77777777" w:rsidR="0080626B" w:rsidRPr="0056638C" w:rsidRDefault="0080626B"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Váróterem falainak állapota</w:t>
            </w:r>
          </w:p>
        </w:tc>
        <w:tc>
          <w:tcPr>
            <w:tcW w:w="1985" w:type="dxa"/>
            <w:shd w:val="clear" w:color="auto" w:fill="FFFFFF" w:themeFill="background1"/>
            <w:vAlign w:val="center"/>
          </w:tcPr>
          <w:p w14:paraId="7E4E44A8"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1BACEF53" w14:textId="77777777" w:rsidR="0080626B" w:rsidRPr="0056638C" w:rsidRDefault="0080626B"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több mint 30%-ban vakolathiányos, romos, kopott.</w:t>
            </w:r>
          </w:p>
        </w:tc>
        <w:tc>
          <w:tcPr>
            <w:tcW w:w="1984" w:type="dxa"/>
            <w:shd w:val="clear" w:color="auto" w:fill="FFFFFF" w:themeFill="background1"/>
            <w:vAlign w:val="center"/>
          </w:tcPr>
          <w:p w14:paraId="5465F43B" w14:textId="77777777" w:rsidR="0080626B" w:rsidRPr="0056638C" w:rsidRDefault="0080626B" w:rsidP="007A16E1">
            <w:pPr>
              <w:spacing w:line="276" w:lineRule="auto"/>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10-30%-ban vakolathiányos, romos, kopott.</w:t>
            </w:r>
          </w:p>
        </w:tc>
        <w:tc>
          <w:tcPr>
            <w:tcW w:w="2069" w:type="dxa"/>
            <w:shd w:val="clear" w:color="auto" w:fill="FFFFFF" w:themeFill="background1"/>
            <w:vAlign w:val="center"/>
          </w:tcPr>
          <w:p w14:paraId="6657544C" w14:textId="77777777" w:rsidR="0080626B" w:rsidRPr="0056638C" w:rsidRDefault="0080626B" w:rsidP="007A16E1">
            <w:pPr>
              <w:spacing w:line="276" w:lineRule="auto"/>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legfeljebb 10%-ban vakolathiányos, romos, kopott.</w:t>
            </w:r>
          </w:p>
        </w:tc>
        <w:tc>
          <w:tcPr>
            <w:tcW w:w="1441" w:type="dxa"/>
            <w:shd w:val="clear" w:color="auto" w:fill="FFFFFF" w:themeFill="background1"/>
            <w:vAlign w:val="center"/>
          </w:tcPr>
          <w:p w14:paraId="3F49D1C8" w14:textId="77777777" w:rsidR="0080626B" w:rsidRPr="0056638C" w:rsidRDefault="0080626B" w:rsidP="007A16E1">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5DA415BB" w14:textId="77777777" w:rsidTr="0056638C">
        <w:trPr>
          <w:cantSplit/>
        </w:trPr>
        <w:tc>
          <w:tcPr>
            <w:tcW w:w="1809" w:type="dxa"/>
            <w:shd w:val="clear" w:color="auto" w:fill="FFFFFF" w:themeFill="background1"/>
            <w:vAlign w:val="center"/>
          </w:tcPr>
          <w:p w14:paraId="48FBF155" w14:textId="2F030609"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Váróterem mennyezetének állapota</w:t>
            </w:r>
          </w:p>
        </w:tc>
        <w:tc>
          <w:tcPr>
            <w:tcW w:w="1985" w:type="dxa"/>
            <w:shd w:val="clear" w:color="auto" w:fill="FFFFFF" w:themeFill="background1"/>
            <w:vAlign w:val="center"/>
          </w:tcPr>
          <w:p w14:paraId="539BCD26"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Nincs váróterem, vagy</w:t>
            </w:r>
          </w:p>
          <w:p w14:paraId="04661988" w14:textId="1B19FD2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mennyezet </w:t>
            </w:r>
            <w:proofErr w:type="spellStart"/>
            <w:r w:rsidRPr="0056638C">
              <w:rPr>
                <w:rFonts w:ascii="Book Antiqua" w:hAnsi="Book Antiqua"/>
                <w:sz w:val="23"/>
              </w:rPr>
              <w:t>összfelülete</w:t>
            </w:r>
            <w:proofErr w:type="spellEnd"/>
            <w:r w:rsidRPr="0056638C">
              <w:rPr>
                <w:rFonts w:ascii="Book Antiqua" w:hAnsi="Book Antiqua"/>
                <w:sz w:val="23"/>
              </w:rPr>
              <w:t xml:space="preserve"> több mint 30%-ban vakolathiányos, romos, kopott.</w:t>
            </w:r>
          </w:p>
        </w:tc>
        <w:tc>
          <w:tcPr>
            <w:tcW w:w="1984" w:type="dxa"/>
            <w:shd w:val="clear" w:color="auto" w:fill="FFFFFF" w:themeFill="background1"/>
            <w:vAlign w:val="center"/>
          </w:tcPr>
          <w:p w14:paraId="5BEE2D1A" w14:textId="777FE68B"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mennyezet </w:t>
            </w:r>
            <w:proofErr w:type="spellStart"/>
            <w:r w:rsidRPr="0056638C">
              <w:rPr>
                <w:rFonts w:ascii="Book Antiqua" w:hAnsi="Book Antiqua"/>
                <w:sz w:val="23"/>
              </w:rPr>
              <w:t>összfelülete</w:t>
            </w:r>
            <w:proofErr w:type="spellEnd"/>
            <w:r w:rsidRPr="0056638C">
              <w:rPr>
                <w:rFonts w:ascii="Book Antiqua" w:hAnsi="Book Antiqua"/>
                <w:sz w:val="23"/>
              </w:rPr>
              <w:t xml:space="preserve"> 10-30%-ban vakolathiányos, romos, kopott.</w:t>
            </w:r>
          </w:p>
        </w:tc>
        <w:tc>
          <w:tcPr>
            <w:tcW w:w="2069" w:type="dxa"/>
            <w:shd w:val="clear" w:color="auto" w:fill="FFFFFF" w:themeFill="background1"/>
            <w:vAlign w:val="center"/>
          </w:tcPr>
          <w:p w14:paraId="5B452F36" w14:textId="45AAAC38"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mennyezet </w:t>
            </w:r>
            <w:proofErr w:type="spellStart"/>
            <w:r w:rsidRPr="0056638C">
              <w:rPr>
                <w:rFonts w:ascii="Book Antiqua" w:hAnsi="Book Antiqua"/>
                <w:sz w:val="23"/>
              </w:rPr>
              <w:t>összfelülete</w:t>
            </w:r>
            <w:proofErr w:type="spellEnd"/>
            <w:r w:rsidRPr="0056638C">
              <w:rPr>
                <w:rFonts w:ascii="Book Antiqua" w:hAnsi="Book Antiqua"/>
                <w:sz w:val="23"/>
              </w:rPr>
              <w:t xml:space="preserve"> legfeljebb 10%-ban vakolathiányos, romos, kopott.</w:t>
            </w:r>
          </w:p>
        </w:tc>
        <w:tc>
          <w:tcPr>
            <w:tcW w:w="1441" w:type="dxa"/>
            <w:shd w:val="clear" w:color="auto" w:fill="FFFFFF" w:themeFill="background1"/>
            <w:vAlign w:val="center"/>
          </w:tcPr>
          <w:p w14:paraId="0831129F" w14:textId="02CA5F5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292F499A" w14:textId="77777777" w:rsidTr="0056638C">
        <w:trPr>
          <w:cantSplit/>
        </w:trPr>
        <w:tc>
          <w:tcPr>
            <w:tcW w:w="1809" w:type="dxa"/>
            <w:shd w:val="clear" w:color="auto" w:fill="FFFFFF" w:themeFill="background1"/>
            <w:vAlign w:val="center"/>
          </w:tcPr>
          <w:p w14:paraId="76528354"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Várótermi ülőhelyek megléte, állapota</w:t>
            </w:r>
          </w:p>
        </w:tc>
        <w:tc>
          <w:tcPr>
            <w:tcW w:w="1985" w:type="dxa"/>
            <w:shd w:val="clear" w:color="auto" w:fill="FFFFFF" w:themeFill="background1"/>
            <w:vAlign w:val="center"/>
          </w:tcPr>
          <w:p w14:paraId="5685270C"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4D37E92D"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váróteremben nincsenek ülőhelyek, vagy</w:t>
            </w:r>
          </w:p>
          <w:p w14:paraId="74F939D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az ülőhelyek erősen hiányosak, kopottak. </w:t>
            </w:r>
          </w:p>
          <w:p w14:paraId="182BD1EF" w14:textId="77777777" w:rsidR="000D1B5D" w:rsidRPr="0056638C" w:rsidRDefault="000D1B5D" w:rsidP="007A16E1">
            <w:pPr>
              <w:spacing w:line="276" w:lineRule="auto"/>
              <w:jc w:val="left"/>
              <w:rPr>
                <w:rFonts w:ascii="Book Antiqua" w:hAnsi="Book Antiqua"/>
                <w:sz w:val="23"/>
              </w:rPr>
            </w:pPr>
          </w:p>
        </w:tc>
        <w:tc>
          <w:tcPr>
            <w:tcW w:w="1984" w:type="dxa"/>
            <w:shd w:val="clear" w:color="auto" w:fill="FFFFFF" w:themeFill="background1"/>
            <w:vAlign w:val="center"/>
          </w:tcPr>
          <w:p w14:paraId="64216A8E"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ülőhelyek enyhén hiányosak, kopottak. </w:t>
            </w:r>
          </w:p>
          <w:p w14:paraId="7101B448"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696E212B"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ülőhelyek megfelelő műszaki állapotúak, állagúak. </w:t>
            </w:r>
          </w:p>
          <w:p w14:paraId="40FB67EE" w14:textId="77777777" w:rsidR="000D1B5D" w:rsidRPr="0056638C" w:rsidRDefault="000D1B5D" w:rsidP="007A16E1">
            <w:pPr>
              <w:spacing w:line="276" w:lineRule="auto"/>
              <w:jc w:val="left"/>
              <w:rPr>
                <w:rFonts w:ascii="Book Antiqua" w:hAnsi="Book Antiqua"/>
                <w:sz w:val="23"/>
              </w:rPr>
            </w:pPr>
          </w:p>
        </w:tc>
        <w:tc>
          <w:tcPr>
            <w:tcW w:w="1441" w:type="dxa"/>
            <w:shd w:val="clear" w:color="auto" w:fill="FFFFFF" w:themeFill="background1"/>
            <w:vAlign w:val="center"/>
          </w:tcPr>
          <w:p w14:paraId="07CEF23A"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16CF5FED" w14:textId="77777777" w:rsidTr="0056638C">
        <w:trPr>
          <w:cantSplit/>
        </w:trPr>
        <w:tc>
          <w:tcPr>
            <w:tcW w:w="1809" w:type="dxa"/>
            <w:shd w:val="clear" w:color="auto" w:fill="FFFFFF" w:themeFill="background1"/>
            <w:vAlign w:val="center"/>
          </w:tcPr>
          <w:p w14:paraId="16276B12"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Várótermi szeméttárolók megléte, állapota</w:t>
            </w:r>
          </w:p>
        </w:tc>
        <w:tc>
          <w:tcPr>
            <w:tcW w:w="1985" w:type="dxa"/>
            <w:shd w:val="clear" w:color="auto" w:fill="FFFFFF" w:themeFill="background1"/>
            <w:vAlign w:val="center"/>
          </w:tcPr>
          <w:p w14:paraId="0143480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0D2E76F5"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váróteremben nincs szeméttároló, vagy</w:t>
            </w:r>
          </w:p>
          <w:p w14:paraId="4A963CA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szeméttárolók erősen hiányosak, kopottak. </w:t>
            </w:r>
          </w:p>
          <w:p w14:paraId="00A1484B" w14:textId="77777777" w:rsidR="000D1B5D" w:rsidRPr="0056638C" w:rsidRDefault="000D1B5D" w:rsidP="007A16E1">
            <w:pPr>
              <w:spacing w:line="276" w:lineRule="auto"/>
              <w:jc w:val="left"/>
              <w:rPr>
                <w:rFonts w:ascii="Book Antiqua" w:hAnsi="Book Antiqua"/>
                <w:sz w:val="23"/>
              </w:rPr>
            </w:pPr>
          </w:p>
        </w:tc>
        <w:tc>
          <w:tcPr>
            <w:tcW w:w="1984" w:type="dxa"/>
            <w:shd w:val="clear" w:color="auto" w:fill="FFFFFF" w:themeFill="background1"/>
            <w:vAlign w:val="center"/>
          </w:tcPr>
          <w:p w14:paraId="465F25D6"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szeméttárolók enyhén hiányosak, kopottak. </w:t>
            </w:r>
          </w:p>
          <w:p w14:paraId="4B3B4C3F"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3CE8F975"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szeméttárolók megfelelő műszaki állapotúak, állagúak. </w:t>
            </w:r>
          </w:p>
          <w:p w14:paraId="50B6DEE9" w14:textId="77777777" w:rsidR="000D1B5D" w:rsidRPr="0056638C" w:rsidRDefault="000D1B5D" w:rsidP="007A16E1">
            <w:pPr>
              <w:spacing w:line="276" w:lineRule="auto"/>
              <w:jc w:val="left"/>
              <w:rPr>
                <w:rFonts w:ascii="Book Antiqua" w:hAnsi="Book Antiqua"/>
                <w:sz w:val="23"/>
              </w:rPr>
            </w:pPr>
          </w:p>
        </w:tc>
        <w:tc>
          <w:tcPr>
            <w:tcW w:w="1441" w:type="dxa"/>
            <w:shd w:val="clear" w:color="auto" w:fill="FFFFFF" w:themeFill="background1"/>
            <w:vAlign w:val="center"/>
          </w:tcPr>
          <w:p w14:paraId="12926F95"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27C166AA" w14:textId="77777777" w:rsidTr="0056638C">
        <w:trPr>
          <w:cantSplit/>
        </w:trPr>
        <w:tc>
          <w:tcPr>
            <w:tcW w:w="1809" w:type="dxa"/>
            <w:shd w:val="clear" w:color="auto" w:fill="FFFFFF" w:themeFill="background1"/>
            <w:vAlign w:val="center"/>
          </w:tcPr>
          <w:p w14:paraId="2C9FD4CD"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Váróterem fűtése</w:t>
            </w:r>
          </w:p>
        </w:tc>
        <w:tc>
          <w:tcPr>
            <w:tcW w:w="1985" w:type="dxa"/>
            <w:shd w:val="clear" w:color="auto" w:fill="FFFFFF" w:themeFill="background1"/>
            <w:vAlign w:val="center"/>
          </w:tcPr>
          <w:p w14:paraId="0AB37DD0"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váróterem hőmérséklete a megfelelőnél erősen hidegebb.</w:t>
            </w:r>
          </w:p>
        </w:tc>
        <w:tc>
          <w:tcPr>
            <w:tcW w:w="1984" w:type="dxa"/>
            <w:shd w:val="clear" w:color="auto" w:fill="FFFFFF" w:themeFill="background1"/>
            <w:vAlign w:val="center"/>
          </w:tcPr>
          <w:p w14:paraId="22EE5707"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váróterem hőmérséklete a megfelelőnél enyhén hidegebb.</w:t>
            </w:r>
          </w:p>
        </w:tc>
        <w:tc>
          <w:tcPr>
            <w:tcW w:w="2069" w:type="dxa"/>
            <w:shd w:val="clear" w:color="auto" w:fill="FFFFFF" w:themeFill="background1"/>
            <w:vAlign w:val="center"/>
          </w:tcPr>
          <w:p w14:paraId="2C8D5F71"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váróterem hőmérséklete nem hidegebb a megfelelőnél.</w:t>
            </w:r>
          </w:p>
        </w:tc>
        <w:tc>
          <w:tcPr>
            <w:tcW w:w="1441" w:type="dxa"/>
            <w:shd w:val="clear" w:color="auto" w:fill="FFFFFF" w:themeFill="background1"/>
            <w:vAlign w:val="center"/>
          </w:tcPr>
          <w:p w14:paraId="469338DC"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külső hőmérséklet nem tesz indokolttá fűtést, vagy</w:t>
            </w:r>
          </w:p>
          <w:p w14:paraId="18F91C5A"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59E156E9" w14:textId="77777777" w:rsidTr="0056638C">
        <w:trPr>
          <w:cantSplit/>
        </w:trPr>
        <w:tc>
          <w:tcPr>
            <w:tcW w:w="1809" w:type="dxa"/>
            <w:shd w:val="clear" w:color="auto" w:fill="FFFFFF" w:themeFill="background1"/>
            <w:vAlign w:val="center"/>
          </w:tcPr>
          <w:p w14:paraId="418C438D"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Várótermi világítás működése</w:t>
            </w:r>
          </w:p>
        </w:tc>
        <w:tc>
          <w:tcPr>
            <w:tcW w:w="1985" w:type="dxa"/>
            <w:shd w:val="clear" w:color="auto" w:fill="FFFFFF" w:themeFill="background1"/>
            <w:vAlign w:val="center"/>
          </w:tcPr>
          <w:p w14:paraId="3D08501D"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váróterem, vagy</w:t>
            </w:r>
          </w:p>
          <w:p w14:paraId="02F644DA"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váróterem megvilágítottsága gyenge. </w:t>
            </w:r>
          </w:p>
          <w:p w14:paraId="3CBC0A48" w14:textId="77777777" w:rsidR="000D1B5D" w:rsidRPr="0056638C" w:rsidRDefault="000D1B5D" w:rsidP="007A16E1">
            <w:pPr>
              <w:spacing w:line="276" w:lineRule="auto"/>
              <w:jc w:val="left"/>
              <w:rPr>
                <w:rFonts w:ascii="Book Antiqua" w:hAnsi="Book Antiqua"/>
                <w:sz w:val="23"/>
              </w:rPr>
            </w:pPr>
          </w:p>
        </w:tc>
        <w:tc>
          <w:tcPr>
            <w:tcW w:w="1984" w:type="dxa"/>
            <w:shd w:val="clear" w:color="auto" w:fill="FFFFFF" w:themeFill="background1"/>
            <w:vAlign w:val="center"/>
          </w:tcPr>
          <w:p w14:paraId="14E330A5"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váróterem megvilágítottsága közepes.</w:t>
            </w:r>
          </w:p>
        </w:tc>
        <w:tc>
          <w:tcPr>
            <w:tcW w:w="2069" w:type="dxa"/>
            <w:shd w:val="clear" w:color="auto" w:fill="FFFFFF" w:themeFill="background1"/>
            <w:vAlign w:val="center"/>
          </w:tcPr>
          <w:p w14:paraId="6ACDF52B"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váróterem megvilágítottsága megfelelő.</w:t>
            </w:r>
          </w:p>
        </w:tc>
        <w:tc>
          <w:tcPr>
            <w:tcW w:w="1441" w:type="dxa"/>
            <w:shd w:val="clear" w:color="auto" w:fill="FFFFFF" w:themeFill="background1"/>
            <w:vAlign w:val="center"/>
          </w:tcPr>
          <w:p w14:paraId="7A435A8B"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világítás működtetése az aktuális fényviszonyok mellett nem indokolt, vagy</w:t>
            </w:r>
          </w:p>
          <w:p w14:paraId="04F5844E"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244499B5" w14:textId="77777777" w:rsidTr="0056638C">
        <w:trPr>
          <w:cantSplit/>
        </w:trPr>
        <w:tc>
          <w:tcPr>
            <w:tcW w:w="1809" w:type="dxa"/>
            <w:shd w:val="clear" w:color="auto" w:fill="FFFFFF" w:themeFill="background1"/>
            <w:vAlign w:val="center"/>
          </w:tcPr>
          <w:p w14:paraId="34D019CA" w14:textId="27EB6EF2" w:rsidR="000D1B5D" w:rsidRPr="0056638C" w:rsidRDefault="000D1B5D" w:rsidP="007A16E1">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lastRenderedPageBreak/>
              <w:t>Wifi</w:t>
            </w:r>
            <w:proofErr w:type="spellEnd"/>
          </w:p>
        </w:tc>
        <w:tc>
          <w:tcPr>
            <w:tcW w:w="1985" w:type="dxa"/>
            <w:shd w:val="clear" w:color="auto" w:fill="FFFFFF" w:themeFill="background1"/>
            <w:vAlign w:val="center"/>
          </w:tcPr>
          <w:p w14:paraId="2E7A1880"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 xml:space="preserve">A váróteremben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 nem biztosított.</w:t>
            </w:r>
          </w:p>
        </w:tc>
        <w:tc>
          <w:tcPr>
            <w:tcW w:w="1984" w:type="dxa"/>
            <w:shd w:val="clear" w:color="auto" w:fill="FFFFFF" w:themeFill="background1"/>
            <w:vAlign w:val="center"/>
          </w:tcPr>
          <w:p w14:paraId="1D0AB03B"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3E179715" w14:textId="0B838A71"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 xml:space="preserve">A váróteremben működő </w:t>
            </w:r>
            <w:proofErr w:type="spellStart"/>
            <w:r w:rsidRPr="0056638C">
              <w:rPr>
                <w:rFonts w:ascii="Book Antiqua" w:hAnsi="Book Antiqua"/>
                <w:sz w:val="23"/>
              </w:rPr>
              <w:t>WiFi</w:t>
            </w:r>
            <w:proofErr w:type="spellEnd"/>
            <w:r w:rsidRPr="0056638C">
              <w:rPr>
                <w:rFonts w:ascii="Book Antiqua" w:hAnsi="Book Antiqua"/>
                <w:sz w:val="23"/>
              </w:rPr>
              <w:t xml:space="preserve"> elérés biztosított a Szolgáltató vagy települési nyilvános hálózat alapján..</w:t>
            </w:r>
          </w:p>
        </w:tc>
        <w:tc>
          <w:tcPr>
            <w:tcW w:w="1441" w:type="dxa"/>
            <w:shd w:val="clear" w:color="auto" w:fill="FFFFFF" w:themeFill="background1"/>
            <w:vAlign w:val="center"/>
          </w:tcPr>
          <w:p w14:paraId="2A0BDDB1"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08427D26" w14:textId="77777777" w:rsidTr="0056638C">
        <w:trPr>
          <w:cantSplit/>
        </w:trPr>
        <w:tc>
          <w:tcPr>
            <w:tcW w:w="1809" w:type="dxa"/>
            <w:shd w:val="clear" w:color="auto" w:fill="FFFFFF" w:themeFill="background1"/>
            <w:vAlign w:val="center"/>
          </w:tcPr>
          <w:p w14:paraId="76C97663" w14:textId="0E0C0BAA"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230V hálózati vagy USB csatlakozó</w:t>
            </w:r>
          </w:p>
        </w:tc>
        <w:tc>
          <w:tcPr>
            <w:tcW w:w="1985" w:type="dxa"/>
            <w:shd w:val="clear" w:color="auto" w:fill="FFFFFF" w:themeFill="background1"/>
            <w:vAlign w:val="center"/>
          </w:tcPr>
          <w:p w14:paraId="29CFB8AA" w14:textId="444479E0"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váróteremben működő 230V hálózati vagy USB csatlakozó nem biztosított.</w:t>
            </w:r>
          </w:p>
        </w:tc>
        <w:tc>
          <w:tcPr>
            <w:tcW w:w="1984" w:type="dxa"/>
            <w:shd w:val="clear" w:color="auto" w:fill="FFFFFF" w:themeFill="background1"/>
            <w:vAlign w:val="center"/>
          </w:tcPr>
          <w:p w14:paraId="20EC1F9C"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1D8572F3" w14:textId="12045E7E"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váróteremben működő 230V hálózati vagy USB csatlakozó biztosított.</w:t>
            </w:r>
          </w:p>
        </w:tc>
        <w:tc>
          <w:tcPr>
            <w:tcW w:w="1441" w:type="dxa"/>
            <w:shd w:val="clear" w:color="auto" w:fill="FFFFFF" w:themeFill="background1"/>
            <w:vAlign w:val="center"/>
          </w:tcPr>
          <w:p w14:paraId="23978E80"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váróterem üzemeltetése egyedi engedély alapján nem követelmény.</w:t>
            </w:r>
          </w:p>
        </w:tc>
      </w:tr>
      <w:tr w:rsidR="0056638C" w:rsidRPr="00423540" w14:paraId="4AA41CF7" w14:textId="77777777" w:rsidTr="0056638C">
        <w:trPr>
          <w:cantSplit/>
        </w:trPr>
        <w:tc>
          <w:tcPr>
            <w:tcW w:w="1809" w:type="dxa"/>
            <w:shd w:val="clear" w:color="auto" w:fill="FFFFFF" w:themeFill="background1"/>
            <w:vAlign w:val="center"/>
          </w:tcPr>
          <w:p w14:paraId="79C7DA91"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Pénztár megléte, nyitva tartása</w:t>
            </w:r>
          </w:p>
        </w:tc>
        <w:tc>
          <w:tcPr>
            <w:tcW w:w="1985" w:type="dxa"/>
            <w:shd w:val="clear" w:color="auto" w:fill="FFFFFF" w:themeFill="background1"/>
            <w:vAlign w:val="center"/>
          </w:tcPr>
          <w:p w14:paraId="0318DC9F"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pénztár, vagy</w:t>
            </w:r>
          </w:p>
          <w:p w14:paraId="6BD4819F"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pénztár nyitva tartási időben nem végez jegykiadást.</w:t>
            </w:r>
          </w:p>
        </w:tc>
        <w:tc>
          <w:tcPr>
            <w:tcW w:w="1984" w:type="dxa"/>
            <w:shd w:val="clear" w:color="auto" w:fill="FFFFFF" w:themeFill="background1"/>
            <w:vAlign w:val="center"/>
          </w:tcPr>
          <w:p w14:paraId="527DA401"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390992DB"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Az állomáson van pénztár, ami nyitva tartási időben jegykiadást végez.</w:t>
            </w:r>
          </w:p>
        </w:tc>
        <w:tc>
          <w:tcPr>
            <w:tcW w:w="1441" w:type="dxa"/>
            <w:shd w:val="clear" w:color="auto" w:fill="FFFFFF" w:themeFill="background1"/>
            <w:vAlign w:val="center"/>
          </w:tcPr>
          <w:p w14:paraId="3F53A2E4"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 pénztár nyitva tartási idején kívül történt, vagy</w:t>
            </w:r>
          </w:p>
          <w:p w14:paraId="069CDBAD"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pénztár üzemeltetése egyedi engedély alapján nem követelmény.</w:t>
            </w:r>
          </w:p>
        </w:tc>
      </w:tr>
      <w:tr w:rsidR="0056638C" w:rsidRPr="00423540" w14:paraId="172DA329" w14:textId="77777777" w:rsidTr="0056638C">
        <w:trPr>
          <w:cantSplit/>
        </w:trPr>
        <w:tc>
          <w:tcPr>
            <w:tcW w:w="1809" w:type="dxa"/>
            <w:shd w:val="clear" w:color="auto" w:fill="FFFFFF" w:themeFill="background1"/>
            <w:vAlign w:val="center"/>
          </w:tcPr>
          <w:p w14:paraId="14F81483"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Pénztár előtti sor</w:t>
            </w:r>
          </w:p>
        </w:tc>
        <w:tc>
          <w:tcPr>
            <w:tcW w:w="1985" w:type="dxa"/>
            <w:shd w:val="clear" w:color="auto" w:fill="FFFFFF" w:themeFill="background1"/>
            <w:vAlign w:val="center"/>
          </w:tcPr>
          <w:p w14:paraId="0C37A4D5"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 xml:space="preserve">Nincs pénztár, vagy </w:t>
            </w:r>
          </w:p>
          <w:p w14:paraId="4DBB3E8B"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pénztár előtt 8 vagy annál több fő/vásárlócsoport vár.</w:t>
            </w:r>
          </w:p>
        </w:tc>
        <w:tc>
          <w:tcPr>
            <w:tcW w:w="1984" w:type="dxa"/>
            <w:shd w:val="clear" w:color="auto" w:fill="FFFFFF" w:themeFill="background1"/>
            <w:vAlign w:val="center"/>
          </w:tcPr>
          <w:p w14:paraId="235B390F"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pénztár előtt 5-7 fő/vásárlócsoport vár.</w:t>
            </w:r>
          </w:p>
        </w:tc>
        <w:tc>
          <w:tcPr>
            <w:tcW w:w="2069" w:type="dxa"/>
            <w:shd w:val="clear" w:color="auto" w:fill="FFFFFF" w:themeFill="background1"/>
            <w:vAlign w:val="center"/>
          </w:tcPr>
          <w:p w14:paraId="7DA8B0C3"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pénztár előtt legfeljebb 5 fő/vásárlócsoport vár.</w:t>
            </w:r>
          </w:p>
        </w:tc>
        <w:tc>
          <w:tcPr>
            <w:tcW w:w="1441" w:type="dxa"/>
            <w:shd w:val="clear" w:color="auto" w:fill="FFFFFF" w:themeFill="background1"/>
            <w:vAlign w:val="center"/>
          </w:tcPr>
          <w:p w14:paraId="4B923182"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 pénztár nyitva tartási idején kívül történt, vagy</w:t>
            </w:r>
          </w:p>
          <w:p w14:paraId="42822E0E"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pénztár üzemeltetése egyedi engedély alapján nem követelmény.</w:t>
            </w:r>
          </w:p>
        </w:tc>
      </w:tr>
      <w:tr w:rsidR="0056638C" w:rsidRPr="00423540" w14:paraId="0B8907CC" w14:textId="77777777" w:rsidTr="0056638C">
        <w:trPr>
          <w:cantSplit/>
        </w:trPr>
        <w:tc>
          <w:tcPr>
            <w:tcW w:w="1809" w:type="dxa"/>
            <w:shd w:val="clear" w:color="auto" w:fill="FFFFFF" w:themeFill="background1"/>
            <w:vAlign w:val="center"/>
          </w:tcPr>
          <w:p w14:paraId="4CD907BA"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Menetjegy elővételi lehetőség (minőségi országos és országos szegmensre)</w:t>
            </w:r>
          </w:p>
        </w:tc>
        <w:tc>
          <w:tcPr>
            <w:tcW w:w="1985" w:type="dxa"/>
            <w:shd w:val="clear" w:color="auto" w:fill="FFFFFF" w:themeFill="background1"/>
            <w:vAlign w:val="center"/>
          </w:tcPr>
          <w:p w14:paraId="3D0A4E6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pénztár, vagy</w:t>
            </w:r>
          </w:p>
          <w:p w14:paraId="4F6D909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pénztár nyitva tartási időben nem végez jegykiadást, vagy</w:t>
            </w:r>
          </w:p>
          <w:p w14:paraId="3951CBC6"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 xml:space="preserve">a pénztárban nem lehet elővételben jegyet váltani az állomásról induló valamennyi közszolgáltatást végző, minőségi országos és országos szegmensbe sorolt járatra. </w:t>
            </w:r>
          </w:p>
        </w:tc>
        <w:tc>
          <w:tcPr>
            <w:tcW w:w="1984" w:type="dxa"/>
            <w:shd w:val="clear" w:color="auto" w:fill="FFFFFF" w:themeFill="background1"/>
            <w:vAlign w:val="center"/>
          </w:tcPr>
          <w:p w14:paraId="1203449F"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226C4B80"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pénztárban lehet elővételben jegyet váltani az állomásról induló valamennyi közszolgáltatást végző, minőségi országos és országos szegmensbe sorolt járatra.</w:t>
            </w:r>
          </w:p>
        </w:tc>
        <w:tc>
          <w:tcPr>
            <w:tcW w:w="1441" w:type="dxa"/>
            <w:shd w:val="clear" w:color="auto" w:fill="FFFFFF" w:themeFill="background1"/>
            <w:vAlign w:val="center"/>
          </w:tcPr>
          <w:p w14:paraId="2F9928C5"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 pénztár nyitva tartási idején kívül történt, vagy</w:t>
            </w:r>
          </w:p>
          <w:p w14:paraId="21BDDB0B"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pénztár üzemeltetése egyedi engedély alapján nem követelmény.</w:t>
            </w:r>
          </w:p>
        </w:tc>
      </w:tr>
      <w:tr w:rsidR="0056638C" w:rsidRPr="00423540" w14:paraId="6FD68E7A" w14:textId="77777777" w:rsidTr="0056638C">
        <w:trPr>
          <w:cantSplit/>
        </w:trPr>
        <w:tc>
          <w:tcPr>
            <w:tcW w:w="1809" w:type="dxa"/>
            <w:shd w:val="clear" w:color="auto" w:fill="FFFFFF" w:themeFill="background1"/>
            <w:vAlign w:val="center"/>
          </w:tcPr>
          <w:p w14:paraId="22FCC593" w14:textId="30AE537D"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Menetjegy elővételi lehetőség (regionális szegmensre)</w:t>
            </w:r>
          </w:p>
        </w:tc>
        <w:tc>
          <w:tcPr>
            <w:tcW w:w="1985" w:type="dxa"/>
            <w:shd w:val="clear" w:color="auto" w:fill="FFFFFF" w:themeFill="background1"/>
            <w:vAlign w:val="center"/>
          </w:tcPr>
          <w:p w14:paraId="56344F2D"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pénztár, vagy</w:t>
            </w:r>
          </w:p>
          <w:p w14:paraId="2FCE42B9" w14:textId="42FC50C1"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pénztár nyitvatartási időben nem végez jegykiadást, vagy</w:t>
            </w:r>
          </w:p>
          <w:p w14:paraId="16E270BA" w14:textId="2AC5AD44"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 xml:space="preserve">a pénztárban nem lehet elővételben jegyet váltani az állomásról induló valamennyi közszolgáltatást végző, regionális szegmensbe sorolt járatra. </w:t>
            </w:r>
          </w:p>
        </w:tc>
        <w:tc>
          <w:tcPr>
            <w:tcW w:w="1984" w:type="dxa"/>
            <w:shd w:val="clear" w:color="auto" w:fill="FFFFFF" w:themeFill="background1"/>
            <w:vAlign w:val="center"/>
          </w:tcPr>
          <w:p w14:paraId="080B47EC"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33D2CCA0" w14:textId="7C94CEC9"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pénztárban lehet elővételben jegyet váltani az állomásról induló valamennyi közszolgáltatást végző, regionális szegmensbe sorolt járatra.</w:t>
            </w:r>
          </w:p>
        </w:tc>
        <w:tc>
          <w:tcPr>
            <w:tcW w:w="1441" w:type="dxa"/>
            <w:shd w:val="clear" w:color="auto" w:fill="FFFFFF" w:themeFill="background1"/>
            <w:vAlign w:val="center"/>
          </w:tcPr>
          <w:p w14:paraId="3900F031"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 pénztár nyitva tartási idején kívül történt, vagy</w:t>
            </w:r>
          </w:p>
          <w:p w14:paraId="740B4803"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pénztár üzemeltetése egyedi engedély alapján nem követelmény.</w:t>
            </w:r>
          </w:p>
        </w:tc>
      </w:tr>
      <w:tr w:rsidR="0056638C" w:rsidRPr="00423540" w14:paraId="21704786" w14:textId="77777777" w:rsidTr="0056638C">
        <w:trPr>
          <w:cantSplit/>
        </w:trPr>
        <w:tc>
          <w:tcPr>
            <w:tcW w:w="1809" w:type="dxa"/>
            <w:shd w:val="clear" w:color="auto" w:fill="FFFFFF" w:themeFill="background1"/>
            <w:vAlign w:val="center"/>
          </w:tcPr>
          <w:p w14:paraId="1524D409"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Infor</w:t>
            </w:r>
            <w:r w:rsidRPr="0056638C">
              <w:rPr>
                <w:rFonts w:ascii="Book Antiqua" w:hAnsi="Book Antiqua"/>
                <w:b/>
                <w:sz w:val="23"/>
              </w:rPr>
              <w:softHyphen/>
              <w:t>mációs pont megléte, nyitva tartása</w:t>
            </w:r>
          </w:p>
        </w:tc>
        <w:tc>
          <w:tcPr>
            <w:tcW w:w="1985" w:type="dxa"/>
            <w:shd w:val="clear" w:color="auto" w:fill="FFFFFF" w:themeFill="background1"/>
            <w:vAlign w:val="center"/>
          </w:tcPr>
          <w:p w14:paraId="40E71E88"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információs pont, vagy</w:t>
            </w:r>
          </w:p>
          <w:p w14:paraId="7D8B2942"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információs ponton nyitva tartási időben nem érhető el információ.</w:t>
            </w:r>
          </w:p>
        </w:tc>
        <w:tc>
          <w:tcPr>
            <w:tcW w:w="1984" w:type="dxa"/>
            <w:shd w:val="clear" w:color="auto" w:fill="FFFFFF" w:themeFill="background1"/>
            <w:vAlign w:val="center"/>
          </w:tcPr>
          <w:p w14:paraId="5EBAD1B8" w14:textId="77777777" w:rsidR="000D1B5D" w:rsidRPr="0056638C" w:rsidRDefault="000D1B5D" w:rsidP="007A16E1">
            <w:pPr>
              <w:pStyle w:val="Pontozottfelsorols"/>
              <w:numPr>
                <w:ilvl w:val="0"/>
                <w:numId w:val="0"/>
              </w:numPr>
              <w:spacing w:line="276" w:lineRule="auto"/>
              <w:rPr>
                <w:rFonts w:ascii="Book Antiqua" w:hAnsi="Book Antiqua"/>
                <w:sz w:val="23"/>
              </w:rPr>
            </w:pPr>
          </w:p>
        </w:tc>
        <w:tc>
          <w:tcPr>
            <w:tcW w:w="2069" w:type="dxa"/>
            <w:shd w:val="clear" w:color="auto" w:fill="FFFFFF" w:themeFill="background1"/>
            <w:vAlign w:val="center"/>
          </w:tcPr>
          <w:p w14:paraId="400C6CB7"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 xml:space="preserve">Az állomáson van információs pont, ami nyitva tartási időben információt szolgáltat. </w:t>
            </w:r>
          </w:p>
        </w:tc>
        <w:tc>
          <w:tcPr>
            <w:tcW w:w="1441" w:type="dxa"/>
            <w:shd w:val="clear" w:color="auto" w:fill="FFFFFF" w:themeFill="background1"/>
            <w:vAlign w:val="center"/>
          </w:tcPr>
          <w:p w14:paraId="37B37F66"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az információs pont nyitva tartási idején kívül történt, vagy</w:t>
            </w:r>
          </w:p>
          <w:p w14:paraId="7C2B3A80"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információs pont üzemeltetése egyedi engedély alapján nem követelmény.</w:t>
            </w:r>
          </w:p>
        </w:tc>
      </w:tr>
      <w:tr w:rsidR="0056638C" w:rsidRPr="00423540" w14:paraId="50AE0C89" w14:textId="77777777" w:rsidTr="0056638C">
        <w:trPr>
          <w:cantSplit/>
        </w:trPr>
        <w:tc>
          <w:tcPr>
            <w:tcW w:w="1809" w:type="dxa"/>
            <w:shd w:val="clear" w:color="auto" w:fill="FFFFFF" w:themeFill="background1"/>
            <w:vAlign w:val="center"/>
          </w:tcPr>
          <w:p w14:paraId="6B749F71"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Infor</w:t>
            </w:r>
            <w:r w:rsidRPr="0056638C">
              <w:rPr>
                <w:rFonts w:ascii="Book Antiqua" w:hAnsi="Book Antiqua"/>
                <w:b/>
                <w:sz w:val="23"/>
              </w:rPr>
              <w:softHyphen/>
              <w:t>mációs pont előtti sor</w:t>
            </w:r>
          </w:p>
        </w:tc>
        <w:tc>
          <w:tcPr>
            <w:tcW w:w="1985" w:type="dxa"/>
            <w:shd w:val="clear" w:color="auto" w:fill="FFFFFF" w:themeFill="background1"/>
            <w:vAlign w:val="center"/>
          </w:tcPr>
          <w:p w14:paraId="7415A1FE"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 xml:space="preserve">Nincs információs pont, vagy </w:t>
            </w:r>
          </w:p>
          <w:p w14:paraId="7CF4757F"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információs pont előtt 8 vagy annál több fő/vásárlócsoport vár.</w:t>
            </w:r>
          </w:p>
        </w:tc>
        <w:tc>
          <w:tcPr>
            <w:tcW w:w="1984" w:type="dxa"/>
            <w:shd w:val="clear" w:color="auto" w:fill="FFFFFF" w:themeFill="background1"/>
            <w:vAlign w:val="center"/>
          </w:tcPr>
          <w:p w14:paraId="494C7C73"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Az információs pont előtt 5-7 fő/vásárlócsoport vár.</w:t>
            </w:r>
          </w:p>
        </w:tc>
        <w:tc>
          <w:tcPr>
            <w:tcW w:w="2069" w:type="dxa"/>
            <w:shd w:val="clear" w:color="auto" w:fill="FFFFFF" w:themeFill="background1"/>
            <w:vAlign w:val="center"/>
          </w:tcPr>
          <w:p w14:paraId="164F3699"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Az információs pont előtt legfeljebb 5 fő/vásárlócsoport vár.</w:t>
            </w:r>
          </w:p>
        </w:tc>
        <w:tc>
          <w:tcPr>
            <w:tcW w:w="1441" w:type="dxa"/>
            <w:shd w:val="clear" w:color="auto" w:fill="FFFFFF" w:themeFill="background1"/>
            <w:vAlign w:val="center"/>
          </w:tcPr>
          <w:p w14:paraId="77EE57DB"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ellenőrzés az információs pont nyitva tartási idején kívül történt, vagy</w:t>
            </w:r>
          </w:p>
          <w:p w14:paraId="0DAD6951"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az információs pont üzemeltetése egyedi engedély alapján nem követelmény.</w:t>
            </w:r>
          </w:p>
        </w:tc>
      </w:tr>
      <w:tr w:rsidR="0056638C" w:rsidRPr="00423540" w14:paraId="09E11361" w14:textId="77777777" w:rsidTr="0056638C">
        <w:trPr>
          <w:cantSplit/>
        </w:trPr>
        <w:tc>
          <w:tcPr>
            <w:tcW w:w="1809" w:type="dxa"/>
            <w:shd w:val="clear" w:color="auto" w:fill="FFFFFF" w:themeFill="background1"/>
            <w:vAlign w:val="center"/>
          </w:tcPr>
          <w:p w14:paraId="4023C1E1"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ajtók, ablakok megléte és állapota</w:t>
            </w:r>
          </w:p>
        </w:tc>
        <w:tc>
          <w:tcPr>
            <w:tcW w:w="1985" w:type="dxa"/>
            <w:shd w:val="clear" w:color="auto" w:fill="FFFFFF" w:themeFill="background1"/>
            <w:vAlign w:val="center"/>
          </w:tcPr>
          <w:p w14:paraId="36D1B3F9"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25F22C21"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5693AB3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ajtók és ablakok az eredeti kiépítettséghez képest hiányoznak, vagy</w:t>
            </w:r>
          </w:p>
          <w:p w14:paraId="5FC009AA" w14:textId="7F2832C0" w:rsidR="00E74A89"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ajtók és ablakok erősen kopottak, hiányosak</w:t>
            </w:r>
            <w:r w:rsidR="00E74A89" w:rsidRPr="0056638C">
              <w:rPr>
                <w:rFonts w:ascii="Book Antiqua" w:hAnsi="Book Antiqua"/>
                <w:sz w:val="23"/>
              </w:rPr>
              <w:t>,</w:t>
            </w:r>
          </w:p>
          <w:p w14:paraId="187DF419" w14:textId="784024C0" w:rsidR="000D1B5D" w:rsidRPr="0056638C" w:rsidRDefault="00E74A89"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ajtó nem rendelkezik zárószerkezettel, mely alkalmas arra, hogy az utas az ajtót belülről le tudja zárni. </w:t>
            </w:r>
            <w:r w:rsidR="000D1B5D" w:rsidRPr="0056638C">
              <w:rPr>
                <w:rFonts w:ascii="Book Antiqua" w:hAnsi="Book Antiqua"/>
                <w:sz w:val="23"/>
              </w:rPr>
              <w:t xml:space="preserve"> </w:t>
            </w:r>
          </w:p>
        </w:tc>
        <w:tc>
          <w:tcPr>
            <w:tcW w:w="1984" w:type="dxa"/>
            <w:shd w:val="clear" w:color="auto" w:fill="FFFFFF" w:themeFill="background1"/>
            <w:vAlign w:val="center"/>
          </w:tcPr>
          <w:p w14:paraId="330A155C"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ajtók és ablakok </w:t>
            </w:r>
          </w:p>
          <w:p w14:paraId="24E23FB1"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eredeti kiépítettségnek megfelelően rendelkezésre állnak, és</w:t>
            </w:r>
          </w:p>
          <w:p w14:paraId="16B237E7"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enyhén kopottak, hiányosak. </w:t>
            </w:r>
          </w:p>
          <w:p w14:paraId="4E176126"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71F6CC8A"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WC ajtói és ablakai </w:t>
            </w:r>
          </w:p>
          <w:p w14:paraId="2411ACE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az eredeti kiépítettségnek megfelelően rendelkezésre állnak, és</w:t>
            </w:r>
          </w:p>
          <w:p w14:paraId="552269E3"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megfelelő műszaki állapotúak, állagúak. </w:t>
            </w:r>
          </w:p>
        </w:tc>
        <w:tc>
          <w:tcPr>
            <w:tcW w:w="1441" w:type="dxa"/>
            <w:shd w:val="clear" w:color="auto" w:fill="FFFFFF" w:themeFill="background1"/>
            <w:vAlign w:val="center"/>
          </w:tcPr>
          <w:p w14:paraId="2445191C"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30F8520B" w14:textId="77777777" w:rsidTr="0056638C">
        <w:trPr>
          <w:cantSplit/>
        </w:trPr>
        <w:tc>
          <w:tcPr>
            <w:tcW w:w="1809" w:type="dxa"/>
            <w:shd w:val="clear" w:color="auto" w:fill="FFFFFF" w:themeFill="background1"/>
            <w:vAlign w:val="center"/>
          </w:tcPr>
          <w:p w14:paraId="1AB1194D" w14:textId="653F9898"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padló állapota</w:t>
            </w:r>
          </w:p>
        </w:tc>
        <w:tc>
          <w:tcPr>
            <w:tcW w:w="1985" w:type="dxa"/>
            <w:shd w:val="clear" w:color="auto" w:fill="FFFFFF" w:themeFill="background1"/>
            <w:vAlign w:val="center"/>
          </w:tcPr>
          <w:p w14:paraId="17246722"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6A9533C1"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78EF59FD"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botlásveszélyes, vagy</w:t>
            </w:r>
          </w:p>
          <w:p w14:paraId="115C27D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padlóburkolat több mint 30%-ban töredezett, hiányos, kopott.</w:t>
            </w:r>
          </w:p>
        </w:tc>
        <w:tc>
          <w:tcPr>
            <w:tcW w:w="1984" w:type="dxa"/>
            <w:shd w:val="clear" w:color="auto" w:fill="FFFFFF" w:themeFill="background1"/>
            <w:vAlign w:val="center"/>
          </w:tcPr>
          <w:p w14:paraId="1770156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nem botlásveszélyes, és</w:t>
            </w:r>
          </w:p>
          <w:p w14:paraId="41F2DFA6"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padlóburkolat 10-30%-ban töredezett, hiányos, kopott.</w:t>
            </w:r>
          </w:p>
        </w:tc>
        <w:tc>
          <w:tcPr>
            <w:tcW w:w="2069" w:type="dxa"/>
            <w:shd w:val="clear" w:color="auto" w:fill="FFFFFF" w:themeFill="background1"/>
            <w:vAlign w:val="center"/>
          </w:tcPr>
          <w:p w14:paraId="1D7AB01C"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padló nem botlásveszélyes, és</w:t>
            </w:r>
          </w:p>
          <w:p w14:paraId="06C2DC9F"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padlóburkolat legfeljebb 10%-ban töredezett, hiányos, kopott. </w:t>
            </w:r>
          </w:p>
        </w:tc>
        <w:tc>
          <w:tcPr>
            <w:tcW w:w="1441" w:type="dxa"/>
            <w:shd w:val="clear" w:color="auto" w:fill="FFFFFF" w:themeFill="background1"/>
            <w:vAlign w:val="center"/>
          </w:tcPr>
          <w:p w14:paraId="7C9666F2"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6BB02D56" w14:textId="77777777" w:rsidTr="0056638C">
        <w:trPr>
          <w:cantSplit/>
        </w:trPr>
        <w:tc>
          <w:tcPr>
            <w:tcW w:w="1809" w:type="dxa"/>
            <w:shd w:val="clear" w:color="auto" w:fill="FFFFFF" w:themeFill="background1"/>
            <w:vAlign w:val="center"/>
          </w:tcPr>
          <w:p w14:paraId="41703ADA"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falak állapota</w:t>
            </w:r>
          </w:p>
        </w:tc>
        <w:tc>
          <w:tcPr>
            <w:tcW w:w="1985" w:type="dxa"/>
            <w:shd w:val="clear" w:color="auto" w:fill="FFFFFF" w:themeFill="background1"/>
            <w:vAlign w:val="center"/>
          </w:tcPr>
          <w:p w14:paraId="098E8248"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3B28C9C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26D1343A"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több mint 30%-ban vakolathiányos, romos, kopott.</w:t>
            </w:r>
          </w:p>
        </w:tc>
        <w:tc>
          <w:tcPr>
            <w:tcW w:w="1984" w:type="dxa"/>
            <w:shd w:val="clear" w:color="auto" w:fill="FFFFFF" w:themeFill="background1"/>
            <w:vAlign w:val="center"/>
          </w:tcPr>
          <w:p w14:paraId="42CD6E9C" w14:textId="77777777" w:rsidR="000D1B5D" w:rsidRPr="0056638C" w:rsidRDefault="000D1B5D" w:rsidP="00423540">
            <w:pPr>
              <w:spacing w:after="200" w:line="276" w:lineRule="auto"/>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10-30%-ban vakolathiányos, romos, kopott.</w:t>
            </w:r>
          </w:p>
        </w:tc>
        <w:tc>
          <w:tcPr>
            <w:tcW w:w="2069" w:type="dxa"/>
            <w:shd w:val="clear" w:color="auto" w:fill="FFFFFF" w:themeFill="background1"/>
            <w:vAlign w:val="center"/>
          </w:tcPr>
          <w:p w14:paraId="5E1932D5"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falak </w:t>
            </w:r>
            <w:proofErr w:type="spellStart"/>
            <w:r w:rsidRPr="0056638C">
              <w:rPr>
                <w:rFonts w:ascii="Book Antiqua" w:hAnsi="Book Antiqua"/>
                <w:sz w:val="23"/>
              </w:rPr>
              <w:t>összfelülete</w:t>
            </w:r>
            <w:proofErr w:type="spellEnd"/>
            <w:r w:rsidRPr="0056638C">
              <w:rPr>
                <w:rFonts w:ascii="Book Antiqua" w:hAnsi="Book Antiqua"/>
                <w:sz w:val="23"/>
              </w:rPr>
              <w:t xml:space="preserve"> legfeljebb 10%-ban vakolathiányos, romos, kopott.</w:t>
            </w:r>
          </w:p>
        </w:tc>
        <w:tc>
          <w:tcPr>
            <w:tcW w:w="1441" w:type="dxa"/>
            <w:shd w:val="clear" w:color="auto" w:fill="FFFFFF" w:themeFill="background1"/>
            <w:vAlign w:val="center"/>
          </w:tcPr>
          <w:p w14:paraId="07BFFF42"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1BA70FEE" w14:textId="77777777" w:rsidTr="0056638C">
        <w:trPr>
          <w:cantSplit/>
        </w:trPr>
        <w:tc>
          <w:tcPr>
            <w:tcW w:w="1809" w:type="dxa"/>
            <w:shd w:val="clear" w:color="auto" w:fill="FFFFFF" w:themeFill="background1"/>
            <w:vAlign w:val="center"/>
          </w:tcPr>
          <w:p w14:paraId="60C83C71"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csésze állapota</w:t>
            </w:r>
          </w:p>
        </w:tc>
        <w:tc>
          <w:tcPr>
            <w:tcW w:w="1985" w:type="dxa"/>
            <w:shd w:val="clear" w:color="auto" w:fill="FFFFFF" w:themeFill="background1"/>
            <w:vAlign w:val="center"/>
          </w:tcPr>
          <w:p w14:paraId="7CC3B328"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7ABD0C4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418BE3D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csésze több mint 30%-ban rozsdás, kopott.</w:t>
            </w:r>
          </w:p>
        </w:tc>
        <w:tc>
          <w:tcPr>
            <w:tcW w:w="1984" w:type="dxa"/>
            <w:shd w:val="clear" w:color="auto" w:fill="FFFFFF" w:themeFill="background1"/>
            <w:vAlign w:val="center"/>
          </w:tcPr>
          <w:p w14:paraId="2EB195CA"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WC csésze 10-30%-ban rozsdás, kopott.</w:t>
            </w:r>
          </w:p>
        </w:tc>
        <w:tc>
          <w:tcPr>
            <w:tcW w:w="2069" w:type="dxa"/>
            <w:shd w:val="clear" w:color="auto" w:fill="FFFFFF" w:themeFill="background1"/>
            <w:vAlign w:val="center"/>
          </w:tcPr>
          <w:p w14:paraId="6DCC2D90"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WC csésze legfeljebb 10%-ban rozsdás, kopott.</w:t>
            </w:r>
          </w:p>
        </w:tc>
        <w:tc>
          <w:tcPr>
            <w:tcW w:w="1441" w:type="dxa"/>
            <w:shd w:val="clear" w:color="auto" w:fill="FFFFFF" w:themeFill="background1"/>
            <w:vAlign w:val="center"/>
          </w:tcPr>
          <w:p w14:paraId="4CFCDC95" w14:textId="77777777" w:rsidR="000D1B5D" w:rsidRPr="0056638C" w:rsidRDefault="000D1B5D" w:rsidP="007A16E1">
            <w:pPr>
              <w:pStyle w:val="Pontozottfelsorols"/>
              <w:numPr>
                <w:ilvl w:val="0"/>
                <w:numId w:val="0"/>
              </w:numPr>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51E34706" w14:textId="77777777" w:rsidTr="0056638C">
        <w:trPr>
          <w:cantSplit/>
        </w:trPr>
        <w:tc>
          <w:tcPr>
            <w:tcW w:w="1809" w:type="dxa"/>
            <w:shd w:val="clear" w:color="auto" w:fill="FFFFFF" w:themeFill="background1"/>
            <w:vAlign w:val="center"/>
          </w:tcPr>
          <w:p w14:paraId="731AE218"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ülőke megléte, állapota</w:t>
            </w:r>
          </w:p>
        </w:tc>
        <w:tc>
          <w:tcPr>
            <w:tcW w:w="1985" w:type="dxa"/>
            <w:shd w:val="clear" w:color="auto" w:fill="FFFFFF" w:themeFill="background1"/>
            <w:vAlign w:val="center"/>
          </w:tcPr>
          <w:p w14:paraId="69609B3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3A308259"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72056E97"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ülőke hiányzik, vagy</w:t>
            </w:r>
          </w:p>
          <w:p w14:paraId="55708406"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ülőke sérült, használhatatlan. </w:t>
            </w:r>
          </w:p>
        </w:tc>
        <w:tc>
          <w:tcPr>
            <w:tcW w:w="1984" w:type="dxa"/>
            <w:shd w:val="clear" w:color="auto" w:fill="FFFFFF" w:themeFill="background1"/>
            <w:vAlign w:val="center"/>
          </w:tcPr>
          <w:p w14:paraId="5885CD0B" w14:textId="4C8F42C5" w:rsidR="000D1B5D" w:rsidRPr="0056638C" w:rsidRDefault="00E74A89" w:rsidP="007A16E1">
            <w:pPr>
              <w:spacing w:line="276" w:lineRule="auto"/>
              <w:jc w:val="left"/>
              <w:rPr>
                <w:rFonts w:ascii="Book Antiqua" w:hAnsi="Book Antiqua"/>
                <w:sz w:val="23"/>
              </w:rPr>
            </w:pPr>
            <w:r w:rsidRPr="0056638C">
              <w:rPr>
                <w:rFonts w:ascii="Book Antiqua" w:hAnsi="Book Antiqua"/>
                <w:sz w:val="23"/>
              </w:rPr>
              <w:t>WC ülőke rosszul van rögzítve.</w:t>
            </w:r>
          </w:p>
        </w:tc>
        <w:tc>
          <w:tcPr>
            <w:tcW w:w="2069" w:type="dxa"/>
            <w:shd w:val="clear" w:color="auto" w:fill="FFFFFF" w:themeFill="background1"/>
            <w:vAlign w:val="center"/>
          </w:tcPr>
          <w:p w14:paraId="20180A4C"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WC ülőke rendelkezésre áll. </w:t>
            </w:r>
          </w:p>
          <w:p w14:paraId="554FBD48" w14:textId="77777777" w:rsidR="000D1B5D" w:rsidRPr="0056638C" w:rsidRDefault="000D1B5D" w:rsidP="007A16E1">
            <w:pPr>
              <w:spacing w:line="276" w:lineRule="auto"/>
              <w:jc w:val="left"/>
              <w:rPr>
                <w:rFonts w:ascii="Book Antiqua" w:hAnsi="Book Antiqua"/>
                <w:sz w:val="23"/>
              </w:rPr>
            </w:pPr>
          </w:p>
        </w:tc>
        <w:tc>
          <w:tcPr>
            <w:tcW w:w="1441" w:type="dxa"/>
            <w:shd w:val="clear" w:color="auto" w:fill="FFFFFF" w:themeFill="background1"/>
            <w:vAlign w:val="center"/>
          </w:tcPr>
          <w:p w14:paraId="6F1D4B6B"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7DE13BE8" w14:textId="77777777" w:rsidTr="0056638C">
        <w:trPr>
          <w:cantSplit/>
        </w:trPr>
        <w:tc>
          <w:tcPr>
            <w:tcW w:w="1809" w:type="dxa"/>
            <w:shd w:val="clear" w:color="auto" w:fill="FFFFFF" w:themeFill="background1"/>
            <w:vAlign w:val="center"/>
          </w:tcPr>
          <w:p w14:paraId="17289476"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Mosdó</w:t>
            </w:r>
            <w:r w:rsidRPr="0056638C">
              <w:rPr>
                <w:rFonts w:ascii="Book Antiqua" w:hAnsi="Book Antiqua"/>
                <w:b/>
                <w:sz w:val="23"/>
              </w:rPr>
              <w:softHyphen/>
              <w:t>kagyló megléte, állapota</w:t>
            </w:r>
          </w:p>
        </w:tc>
        <w:tc>
          <w:tcPr>
            <w:tcW w:w="1985" w:type="dxa"/>
            <w:shd w:val="clear" w:color="auto" w:fill="FFFFFF" w:themeFill="background1"/>
            <w:vAlign w:val="center"/>
          </w:tcPr>
          <w:p w14:paraId="0AD44032"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0BAF8307"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6742543F"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mosdókagyló nem áll rendelkezésre, vagy</w:t>
            </w:r>
          </w:p>
          <w:p w14:paraId="76A6D145"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mosdókagyló sérült, hiányos, erősen kopott. </w:t>
            </w:r>
          </w:p>
        </w:tc>
        <w:tc>
          <w:tcPr>
            <w:tcW w:w="1984" w:type="dxa"/>
            <w:shd w:val="clear" w:color="auto" w:fill="FFFFFF" w:themeFill="background1"/>
            <w:vAlign w:val="center"/>
          </w:tcPr>
          <w:p w14:paraId="78B742D8"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298C3F32"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mosdókagyló rendelkezésre áll. </w:t>
            </w:r>
          </w:p>
          <w:p w14:paraId="04613C35" w14:textId="77777777" w:rsidR="000D1B5D" w:rsidRPr="0056638C" w:rsidRDefault="000D1B5D" w:rsidP="007A16E1">
            <w:pPr>
              <w:spacing w:line="276" w:lineRule="auto"/>
              <w:jc w:val="left"/>
              <w:rPr>
                <w:rFonts w:ascii="Book Antiqua" w:hAnsi="Book Antiqua"/>
                <w:sz w:val="23"/>
              </w:rPr>
            </w:pPr>
          </w:p>
        </w:tc>
        <w:tc>
          <w:tcPr>
            <w:tcW w:w="1441" w:type="dxa"/>
            <w:shd w:val="clear" w:color="auto" w:fill="FFFFFF" w:themeFill="background1"/>
            <w:vAlign w:val="center"/>
          </w:tcPr>
          <w:p w14:paraId="214F64F8"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7FC47291" w14:textId="77777777" w:rsidTr="0056638C">
        <w:trPr>
          <w:cantSplit/>
        </w:trPr>
        <w:tc>
          <w:tcPr>
            <w:tcW w:w="1809" w:type="dxa"/>
            <w:shd w:val="clear" w:color="auto" w:fill="FFFFFF" w:themeFill="background1"/>
            <w:vAlign w:val="center"/>
          </w:tcPr>
          <w:p w14:paraId="44C42DDD"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tükör megléte, állapota</w:t>
            </w:r>
          </w:p>
        </w:tc>
        <w:tc>
          <w:tcPr>
            <w:tcW w:w="1985" w:type="dxa"/>
            <w:shd w:val="clear" w:color="auto" w:fill="FFFFFF" w:themeFill="background1"/>
            <w:vAlign w:val="center"/>
          </w:tcPr>
          <w:p w14:paraId="3520576B"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34C67F6F"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3E139DD1"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WC-ben nincs tükör, vagy</w:t>
            </w:r>
          </w:p>
          <w:p w14:paraId="119A2243"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tükör nagymértékben hiányos, törött, karcos.  </w:t>
            </w:r>
          </w:p>
        </w:tc>
        <w:tc>
          <w:tcPr>
            <w:tcW w:w="1984" w:type="dxa"/>
            <w:shd w:val="clear" w:color="auto" w:fill="FFFFFF" w:themeFill="background1"/>
            <w:vAlign w:val="center"/>
          </w:tcPr>
          <w:p w14:paraId="612114D1"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tükör kis mértékben hiányos, törött, karcos.  </w:t>
            </w:r>
          </w:p>
        </w:tc>
        <w:tc>
          <w:tcPr>
            <w:tcW w:w="2069" w:type="dxa"/>
            <w:shd w:val="clear" w:color="auto" w:fill="FFFFFF" w:themeFill="background1"/>
            <w:vAlign w:val="center"/>
          </w:tcPr>
          <w:p w14:paraId="4D2883C5"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tükör ép.</w:t>
            </w:r>
          </w:p>
        </w:tc>
        <w:tc>
          <w:tcPr>
            <w:tcW w:w="1441" w:type="dxa"/>
            <w:shd w:val="clear" w:color="auto" w:fill="FFFFFF" w:themeFill="background1"/>
            <w:vAlign w:val="center"/>
          </w:tcPr>
          <w:p w14:paraId="26540159"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14108351" w14:textId="77777777" w:rsidTr="0056638C">
        <w:trPr>
          <w:cantSplit/>
        </w:trPr>
        <w:tc>
          <w:tcPr>
            <w:tcW w:w="1809" w:type="dxa"/>
            <w:shd w:val="clear" w:color="auto" w:fill="FFFFFF" w:themeFill="background1"/>
            <w:vAlign w:val="center"/>
          </w:tcPr>
          <w:p w14:paraId="2E6C3091"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öblítés</w:t>
            </w:r>
          </w:p>
        </w:tc>
        <w:tc>
          <w:tcPr>
            <w:tcW w:w="1985" w:type="dxa"/>
            <w:shd w:val="clear" w:color="auto" w:fill="FFFFFF" w:themeFill="background1"/>
            <w:vAlign w:val="center"/>
          </w:tcPr>
          <w:p w14:paraId="0790095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3BC20559"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1D540585"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WC öblítés nem működik, vagy</w:t>
            </w:r>
          </w:p>
          <w:p w14:paraId="3B647F28"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eldugult. </w:t>
            </w:r>
          </w:p>
        </w:tc>
        <w:tc>
          <w:tcPr>
            <w:tcW w:w="1984" w:type="dxa"/>
            <w:shd w:val="clear" w:color="auto" w:fill="FFFFFF" w:themeFill="background1"/>
            <w:vAlign w:val="center"/>
          </w:tcPr>
          <w:p w14:paraId="196EF215"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5049CD38"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WC öblítés működik.</w:t>
            </w:r>
          </w:p>
        </w:tc>
        <w:tc>
          <w:tcPr>
            <w:tcW w:w="1441" w:type="dxa"/>
            <w:shd w:val="clear" w:color="auto" w:fill="FFFFFF" w:themeFill="background1"/>
            <w:vAlign w:val="center"/>
          </w:tcPr>
          <w:p w14:paraId="3A52C306"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41E4D08E" w14:textId="77777777" w:rsidTr="0056638C">
        <w:trPr>
          <w:cantSplit/>
        </w:trPr>
        <w:tc>
          <w:tcPr>
            <w:tcW w:w="1809" w:type="dxa"/>
            <w:shd w:val="clear" w:color="auto" w:fill="FFFFFF" w:themeFill="background1"/>
            <w:vAlign w:val="center"/>
          </w:tcPr>
          <w:p w14:paraId="588A6E80"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Mosdó öblítés</w:t>
            </w:r>
          </w:p>
        </w:tc>
        <w:tc>
          <w:tcPr>
            <w:tcW w:w="1985" w:type="dxa"/>
            <w:shd w:val="clear" w:color="auto" w:fill="FFFFFF" w:themeFill="background1"/>
            <w:vAlign w:val="center"/>
          </w:tcPr>
          <w:p w14:paraId="51BE078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0234B16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3A855ABC"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mosdó öblítés nem működik,</w:t>
            </w:r>
          </w:p>
          <w:p w14:paraId="28F6B43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vagy a mosdókagyló eldugult. </w:t>
            </w:r>
          </w:p>
        </w:tc>
        <w:tc>
          <w:tcPr>
            <w:tcW w:w="1984" w:type="dxa"/>
            <w:shd w:val="clear" w:color="auto" w:fill="FFFFFF" w:themeFill="background1"/>
            <w:vAlign w:val="center"/>
          </w:tcPr>
          <w:p w14:paraId="1B6D861E"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53BEED56"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mosdó öblítés működik.</w:t>
            </w:r>
          </w:p>
        </w:tc>
        <w:tc>
          <w:tcPr>
            <w:tcW w:w="1441" w:type="dxa"/>
            <w:shd w:val="clear" w:color="auto" w:fill="FFFFFF" w:themeFill="background1"/>
            <w:vAlign w:val="center"/>
          </w:tcPr>
          <w:p w14:paraId="5EA3DE2C"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 Nincs mosdókagyló, vagy </w:t>
            </w:r>
          </w:p>
          <w:p w14:paraId="4F8F2755"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4E0FDB65" w14:textId="77777777" w:rsidTr="0056638C">
        <w:trPr>
          <w:cantSplit/>
        </w:trPr>
        <w:tc>
          <w:tcPr>
            <w:tcW w:w="1809" w:type="dxa"/>
            <w:shd w:val="clear" w:color="auto" w:fill="FFFFFF" w:themeFill="background1"/>
            <w:vAlign w:val="center"/>
          </w:tcPr>
          <w:p w14:paraId="0221A7EA"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Szappan</w:t>
            </w:r>
          </w:p>
        </w:tc>
        <w:tc>
          <w:tcPr>
            <w:tcW w:w="1985" w:type="dxa"/>
            <w:shd w:val="clear" w:color="auto" w:fill="FFFFFF" w:themeFill="background1"/>
            <w:vAlign w:val="center"/>
          </w:tcPr>
          <w:p w14:paraId="603364B1"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2EAACC58"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696E27FA"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WC-ben szappan nem áll rendelkezésre. </w:t>
            </w:r>
          </w:p>
        </w:tc>
        <w:tc>
          <w:tcPr>
            <w:tcW w:w="1984" w:type="dxa"/>
            <w:shd w:val="clear" w:color="auto" w:fill="FFFFFF" w:themeFill="background1"/>
            <w:vAlign w:val="center"/>
          </w:tcPr>
          <w:p w14:paraId="4200A41F"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WC-ben kézbe fogható tömbszappan áll rendelkezésre. </w:t>
            </w:r>
          </w:p>
        </w:tc>
        <w:tc>
          <w:tcPr>
            <w:tcW w:w="2069" w:type="dxa"/>
            <w:shd w:val="clear" w:color="auto" w:fill="FFFFFF" w:themeFill="background1"/>
            <w:vAlign w:val="center"/>
          </w:tcPr>
          <w:p w14:paraId="2DA50E3B"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WC-ben forgácsolható vagy folyékony szappan rendelkezésre áll. </w:t>
            </w:r>
          </w:p>
        </w:tc>
        <w:tc>
          <w:tcPr>
            <w:tcW w:w="1441" w:type="dxa"/>
            <w:shd w:val="clear" w:color="auto" w:fill="FFFFFF" w:themeFill="background1"/>
            <w:vAlign w:val="center"/>
          </w:tcPr>
          <w:p w14:paraId="301FC686"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767B9F3E" w14:textId="77777777" w:rsidTr="0056638C">
        <w:trPr>
          <w:cantSplit/>
        </w:trPr>
        <w:tc>
          <w:tcPr>
            <w:tcW w:w="1809" w:type="dxa"/>
            <w:shd w:val="clear" w:color="auto" w:fill="FFFFFF" w:themeFill="background1"/>
            <w:vAlign w:val="center"/>
          </w:tcPr>
          <w:p w14:paraId="51608DED"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WC papír</w:t>
            </w:r>
          </w:p>
        </w:tc>
        <w:tc>
          <w:tcPr>
            <w:tcW w:w="1985" w:type="dxa"/>
            <w:shd w:val="clear" w:color="auto" w:fill="FFFFFF" w:themeFill="background1"/>
            <w:vAlign w:val="center"/>
          </w:tcPr>
          <w:p w14:paraId="0031ADF2"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Nincs WC helyiség, vagy</w:t>
            </w:r>
          </w:p>
          <w:p w14:paraId="0CEABF29"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24B43BC0"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WC papír nem áll rendelkezésre.</w:t>
            </w:r>
          </w:p>
        </w:tc>
        <w:tc>
          <w:tcPr>
            <w:tcW w:w="1984" w:type="dxa"/>
            <w:shd w:val="clear" w:color="auto" w:fill="FFFFFF" w:themeFill="background1"/>
            <w:vAlign w:val="center"/>
          </w:tcPr>
          <w:p w14:paraId="3164EAEA" w14:textId="77777777" w:rsidR="000D1B5D" w:rsidRPr="0056638C" w:rsidRDefault="000D1B5D" w:rsidP="007A16E1">
            <w:pPr>
              <w:spacing w:line="276" w:lineRule="auto"/>
              <w:jc w:val="left"/>
              <w:rPr>
                <w:rFonts w:ascii="Book Antiqua" w:hAnsi="Book Antiqua"/>
                <w:sz w:val="23"/>
              </w:rPr>
            </w:pPr>
          </w:p>
        </w:tc>
        <w:tc>
          <w:tcPr>
            <w:tcW w:w="2069" w:type="dxa"/>
            <w:shd w:val="clear" w:color="auto" w:fill="FFFFFF" w:themeFill="background1"/>
            <w:vAlign w:val="center"/>
          </w:tcPr>
          <w:p w14:paraId="0794EA1E"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WC papír rendelkezésre áll.</w:t>
            </w:r>
          </w:p>
        </w:tc>
        <w:tc>
          <w:tcPr>
            <w:tcW w:w="1441" w:type="dxa"/>
            <w:shd w:val="clear" w:color="auto" w:fill="FFFFFF" w:themeFill="background1"/>
            <w:vAlign w:val="center"/>
          </w:tcPr>
          <w:p w14:paraId="76E62739" w14:textId="77777777" w:rsidR="000D1B5D" w:rsidRPr="0056638C" w:rsidRDefault="000D1B5D" w:rsidP="007A16E1">
            <w:pPr>
              <w:pStyle w:val="tmutatszveg"/>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69B51584" w14:textId="77777777" w:rsidTr="0056638C">
        <w:trPr>
          <w:cantSplit/>
        </w:trPr>
        <w:tc>
          <w:tcPr>
            <w:tcW w:w="1809" w:type="dxa"/>
            <w:shd w:val="clear" w:color="auto" w:fill="FFFFFF" w:themeFill="background1"/>
            <w:vAlign w:val="center"/>
          </w:tcPr>
          <w:p w14:paraId="7F98F48C"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WC világítás működése</w:t>
            </w:r>
          </w:p>
        </w:tc>
        <w:tc>
          <w:tcPr>
            <w:tcW w:w="1985" w:type="dxa"/>
            <w:shd w:val="clear" w:color="auto" w:fill="FFFFFF" w:themeFill="background1"/>
            <w:vAlign w:val="center"/>
          </w:tcPr>
          <w:p w14:paraId="29EA95C6"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Nincs WC helyiség, vagy </w:t>
            </w:r>
          </w:p>
          <w:p w14:paraId="27808A99"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az utasok számára nem hozzáférhető, vagy </w:t>
            </w:r>
          </w:p>
          <w:p w14:paraId="0951D5DE"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WC helyiség megvilágítottsága gyenge. </w:t>
            </w:r>
          </w:p>
          <w:p w14:paraId="238667AA" w14:textId="77777777" w:rsidR="000D1B5D" w:rsidRPr="0056638C" w:rsidRDefault="000D1B5D" w:rsidP="007A16E1">
            <w:pPr>
              <w:spacing w:line="276" w:lineRule="auto"/>
              <w:jc w:val="left"/>
              <w:rPr>
                <w:rFonts w:ascii="Book Antiqua" w:hAnsi="Book Antiqua"/>
                <w:sz w:val="23"/>
              </w:rPr>
            </w:pPr>
          </w:p>
        </w:tc>
        <w:tc>
          <w:tcPr>
            <w:tcW w:w="1984" w:type="dxa"/>
            <w:shd w:val="clear" w:color="auto" w:fill="FFFFFF" w:themeFill="background1"/>
            <w:vAlign w:val="center"/>
          </w:tcPr>
          <w:p w14:paraId="76439934"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WC helyiség megvilágítottsága közepes. </w:t>
            </w:r>
          </w:p>
        </w:tc>
        <w:tc>
          <w:tcPr>
            <w:tcW w:w="2069" w:type="dxa"/>
            <w:shd w:val="clear" w:color="auto" w:fill="FFFFFF" w:themeFill="background1"/>
            <w:vAlign w:val="center"/>
          </w:tcPr>
          <w:p w14:paraId="1A5965CA"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 xml:space="preserve">A WC helyiség megvilágítottsága megfelelő. </w:t>
            </w:r>
          </w:p>
        </w:tc>
        <w:tc>
          <w:tcPr>
            <w:tcW w:w="1441" w:type="dxa"/>
            <w:shd w:val="clear" w:color="auto" w:fill="FFFFFF" w:themeFill="background1"/>
            <w:vAlign w:val="center"/>
          </w:tcPr>
          <w:p w14:paraId="72A2C0A2"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világítás működtetése az aktuális fényviszonyok mellett nem indokolt, vagy</w:t>
            </w:r>
          </w:p>
          <w:p w14:paraId="68C50747" w14:textId="77777777" w:rsidR="000D1B5D" w:rsidRPr="0056638C" w:rsidRDefault="000D1B5D" w:rsidP="007A16E1">
            <w:pPr>
              <w:pStyle w:val="Pontozottfelsorols"/>
              <w:spacing w:line="276" w:lineRule="auto"/>
              <w:rPr>
                <w:rFonts w:ascii="Book Antiqua" w:hAnsi="Book Antiqua"/>
                <w:sz w:val="23"/>
              </w:rPr>
            </w:pPr>
            <w:r w:rsidRPr="0056638C">
              <w:rPr>
                <w:rFonts w:ascii="Book Antiqua" w:hAnsi="Book Antiqua"/>
                <w:sz w:val="23"/>
              </w:rPr>
              <w:t>a WC helyiség üzemeltetése egyedi engedély alapján nem követelmény.</w:t>
            </w:r>
          </w:p>
        </w:tc>
      </w:tr>
      <w:tr w:rsidR="0056638C" w:rsidRPr="00423540" w14:paraId="14FC0F79" w14:textId="77777777" w:rsidTr="0056638C">
        <w:trPr>
          <w:cantSplit/>
        </w:trPr>
        <w:tc>
          <w:tcPr>
            <w:tcW w:w="1809" w:type="dxa"/>
            <w:shd w:val="clear" w:color="auto" w:fill="FFFFFF" w:themeFill="background1"/>
            <w:vAlign w:val="center"/>
          </w:tcPr>
          <w:p w14:paraId="63076A47"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Akadály</w:t>
            </w:r>
            <w:r w:rsidRPr="0056638C">
              <w:rPr>
                <w:rFonts w:ascii="Book Antiqua" w:hAnsi="Book Antiqua"/>
                <w:b/>
                <w:sz w:val="23"/>
              </w:rPr>
              <w:softHyphen/>
              <w:t>mentesség mozgás</w:t>
            </w:r>
            <w:r w:rsidRPr="0056638C">
              <w:rPr>
                <w:rFonts w:ascii="Book Antiqua" w:hAnsi="Book Antiqua"/>
                <w:b/>
                <w:sz w:val="23"/>
              </w:rPr>
              <w:softHyphen/>
              <w:t>sérültek számára</w:t>
            </w:r>
          </w:p>
        </w:tc>
        <w:tc>
          <w:tcPr>
            <w:tcW w:w="1985" w:type="dxa"/>
            <w:shd w:val="clear" w:color="auto" w:fill="FFFFFF" w:themeFill="background1"/>
            <w:vAlign w:val="center"/>
          </w:tcPr>
          <w:p w14:paraId="2E851344"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Nem minden Szolgáltató illetékességébe eső, utasforgalom számára megnyitott terület (peronok, váróterem, pénztár, WC) érhető el akadálymentesen (pl.: szintben, rámpával, lifttel, kerekesszék-emelővel).</w:t>
            </w:r>
          </w:p>
          <w:p w14:paraId="4240D9A4" w14:textId="77777777" w:rsidR="000D1B5D" w:rsidRPr="0056638C" w:rsidRDefault="000D1B5D" w:rsidP="007A16E1">
            <w:pPr>
              <w:spacing w:line="276" w:lineRule="auto"/>
              <w:jc w:val="left"/>
              <w:rPr>
                <w:rFonts w:ascii="Book Antiqua" w:hAnsi="Book Antiqua"/>
                <w:sz w:val="23"/>
              </w:rPr>
            </w:pPr>
          </w:p>
        </w:tc>
        <w:tc>
          <w:tcPr>
            <w:tcW w:w="1984" w:type="dxa"/>
            <w:shd w:val="clear" w:color="auto" w:fill="FFFFFF" w:themeFill="background1"/>
            <w:vAlign w:val="center"/>
          </w:tcPr>
          <w:p w14:paraId="4CEA3C6C"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 </w:t>
            </w:r>
          </w:p>
        </w:tc>
        <w:tc>
          <w:tcPr>
            <w:tcW w:w="2069" w:type="dxa"/>
            <w:shd w:val="clear" w:color="auto" w:fill="FFFFFF" w:themeFill="background1"/>
            <w:vAlign w:val="center"/>
          </w:tcPr>
          <w:p w14:paraId="511CDEE3"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Valamennyi Szolgáltató illetékességébe eső, utasforgalom számára megnyitott terület (peronok, váróterem, pénztár, WC) elérhető akadálymentesen (pl. szintben, rámpával, lifttel, kerekesszék-emelővel).</w:t>
            </w:r>
          </w:p>
        </w:tc>
        <w:tc>
          <w:tcPr>
            <w:tcW w:w="1441" w:type="dxa"/>
            <w:shd w:val="clear" w:color="auto" w:fill="FFFFFF" w:themeFill="background1"/>
            <w:vAlign w:val="center"/>
          </w:tcPr>
          <w:p w14:paraId="5B9F9AA2" w14:textId="77777777" w:rsidR="000D1B5D" w:rsidRPr="0056638C" w:rsidRDefault="000D1B5D" w:rsidP="007A16E1">
            <w:pPr>
              <w:spacing w:line="276" w:lineRule="auto"/>
              <w:jc w:val="left"/>
              <w:rPr>
                <w:rFonts w:ascii="Book Antiqua" w:hAnsi="Book Antiqua"/>
                <w:sz w:val="23"/>
              </w:rPr>
            </w:pPr>
          </w:p>
        </w:tc>
      </w:tr>
      <w:tr w:rsidR="000D1B5D" w:rsidRPr="00423540" w14:paraId="4DBC34A9" w14:textId="77777777" w:rsidTr="007435FB">
        <w:trPr>
          <w:cantSplit/>
        </w:trPr>
        <w:tc>
          <w:tcPr>
            <w:tcW w:w="1809" w:type="dxa"/>
            <w:shd w:val="clear" w:color="auto" w:fill="FFFFFF" w:themeFill="background1"/>
            <w:vAlign w:val="center"/>
          </w:tcPr>
          <w:p w14:paraId="24EA4789"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Akadály</w:t>
            </w:r>
            <w:r w:rsidRPr="0056638C">
              <w:rPr>
                <w:rFonts w:ascii="Book Antiqua" w:hAnsi="Book Antiqua"/>
                <w:b/>
                <w:sz w:val="23"/>
              </w:rPr>
              <w:softHyphen/>
              <w:t>mentesség látássérültek számára</w:t>
            </w:r>
          </w:p>
        </w:tc>
        <w:tc>
          <w:tcPr>
            <w:tcW w:w="1985" w:type="dxa"/>
            <w:shd w:val="clear" w:color="auto" w:fill="FFFFFF" w:themeFill="background1"/>
            <w:vAlign w:val="center"/>
          </w:tcPr>
          <w:p w14:paraId="4AC71D8C"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(az útmutatóban korábban részletezett szabályok szerint) „0” értékelést kapott.</w:t>
            </w:r>
          </w:p>
        </w:tc>
        <w:tc>
          <w:tcPr>
            <w:tcW w:w="1984" w:type="dxa"/>
            <w:shd w:val="clear" w:color="auto" w:fill="FFFFFF" w:themeFill="background1"/>
            <w:vAlign w:val="center"/>
          </w:tcPr>
          <w:p w14:paraId="53C56856" w14:textId="3F4137B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(az útmutatóban korábban részletezett szabályok szerint) 1-es vagy 2-es értékelést kapott,</w:t>
            </w:r>
            <w:r w:rsidR="00B25248" w:rsidRPr="00423540">
              <w:rPr>
                <w:rFonts w:ascii="Book Antiqua" w:hAnsi="Book Antiqua"/>
                <w:sz w:val="23"/>
                <w:szCs w:val="23"/>
              </w:rPr>
              <w:t xml:space="preserve"> </w:t>
            </w:r>
            <w:r w:rsidRPr="0056638C">
              <w:rPr>
                <w:rFonts w:ascii="Book Antiqua" w:hAnsi="Book Antiqua"/>
                <w:sz w:val="23"/>
              </w:rPr>
              <w:t xml:space="preserve">de </w:t>
            </w:r>
          </w:p>
          <w:p w14:paraId="57409B55"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vakvezető sáv nincs kiépítve a pénztár és a peronok között (amennyiben a kiépítésért, illetve karbantartásért a Szolgáltató felel), vagy</w:t>
            </w:r>
          </w:p>
          <w:p w14:paraId="649401E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a vakvezető sáv a peronokon nem vezet az első ajtó helyéhez (amennyiben a kiépítésért, illetve karbantartásért a Szolgáltató felel).</w:t>
            </w:r>
          </w:p>
        </w:tc>
        <w:tc>
          <w:tcPr>
            <w:tcW w:w="2069" w:type="dxa"/>
            <w:shd w:val="clear" w:color="auto" w:fill="FFFFFF" w:themeFill="background1"/>
            <w:vAlign w:val="center"/>
          </w:tcPr>
          <w:p w14:paraId="1D1964E4"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(az útmutatóban korábban részletezett szabályok szerint) 1-es vagy 2-es értékelést kapott, és</w:t>
            </w:r>
          </w:p>
          <w:p w14:paraId="7240493B" w14:textId="77777777" w:rsidR="000D1B5D" w:rsidRPr="0056638C" w:rsidRDefault="000D1B5D"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(amennyiben a kiépítésért, illetve karbantartásért a Szolgáltató felel) vakvezető sáv van kiépítve a pénztár és a peronok között, amely a peronokon az első ajtó helyéhez vezet. </w:t>
            </w:r>
          </w:p>
        </w:tc>
        <w:tc>
          <w:tcPr>
            <w:tcW w:w="1441" w:type="dxa"/>
            <w:shd w:val="clear" w:color="auto" w:fill="FFFFFF" w:themeFill="background1"/>
            <w:vAlign w:val="center"/>
          </w:tcPr>
          <w:p w14:paraId="27464470" w14:textId="5667B2A2" w:rsidR="000D1B5D" w:rsidRPr="0056638C" w:rsidRDefault="00E74A89" w:rsidP="007A16E1">
            <w:pPr>
              <w:spacing w:line="276" w:lineRule="auto"/>
              <w:jc w:val="left"/>
              <w:rPr>
                <w:rFonts w:ascii="Book Antiqua" w:hAnsi="Book Antiqua"/>
                <w:sz w:val="23"/>
              </w:rPr>
            </w:pPr>
            <w:r w:rsidRPr="0056638C">
              <w:rPr>
                <w:rFonts w:ascii="Book Antiqua" w:hAnsi="Book Antiqua"/>
                <w:sz w:val="23"/>
              </w:rPr>
              <w:t>Az ellenőrzés időtartama alatt nem volt a menetrendben meghirdetett induló járat.</w:t>
            </w:r>
          </w:p>
        </w:tc>
      </w:tr>
      <w:tr w:rsidR="0056638C" w:rsidRPr="00423540" w14:paraId="33E99E3D" w14:textId="77777777" w:rsidTr="0056638C">
        <w:trPr>
          <w:cantSplit/>
        </w:trPr>
        <w:tc>
          <w:tcPr>
            <w:tcW w:w="1809" w:type="dxa"/>
            <w:shd w:val="clear" w:color="auto" w:fill="FFFFFF" w:themeFill="background1"/>
            <w:vAlign w:val="center"/>
          </w:tcPr>
          <w:p w14:paraId="483D052C"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Akadály</w:t>
            </w:r>
            <w:r w:rsidRPr="0056638C">
              <w:rPr>
                <w:rFonts w:ascii="Book Antiqua" w:hAnsi="Book Antiqua"/>
                <w:b/>
                <w:sz w:val="23"/>
              </w:rPr>
              <w:softHyphen/>
              <w:t>mentesség hallássérültek számára</w:t>
            </w:r>
          </w:p>
        </w:tc>
        <w:tc>
          <w:tcPr>
            <w:tcW w:w="1985" w:type="dxa"/>
            <w:shd w:val="clear" w:color="auto" w:fill="FFFFFF" w:themeFill="background1"/>
            <w:vAlign w:val="center"/>
          </w:tcPr>
          <w:p w14:paraId="67FC314A" w14:textId="18EB1A49" w:rsidR="000D1B5D" w:rsidRPr="0056638C" w:rsidRDefault="00E74A89" w:rsidP="007A16E1">
            <w:pPr>
              <w:spacing w:line="276" w:lineRule="auto"/>
              <w:jc w:val="left"/>
              <w:rPr>
                <w:rFonts w:ascii="Book Antiqua" w:hAnsi="Book Antiqua"/>
                <w:sz w:val="23"/>
              </w:rPr>
            </w:pPr>
            <w:r w:rsidRPr="0056638C">
              <w:rPr>
                <w:rFonts w:ascii="Book Antiqua" w:hAnsi="Book Antiqua"/>
                <w:sz w:val="23"/>
              </w:rPr>
              <w:t xml:space="preserve"> Az összevont és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kijelzők</w:t>
            </w:r>
            <w:r w:rsidR="000D1B5D" w:rsidRPr="0056638C">
              <w:rPr>
                <w:rFonts w:ascii="Book Antiqua" w:hAnsi="Book Antiqua"/>
                <w:sz w:val="23"/>
              </w:rPr>
              <w:t xml:space="preserve"> (az útmutatóban korábban részletezett szabályok szerint) „0” értékelést kap</w:t>
            </w:r>
            <w:r w:rsidRPr="0056638C">
              <w:rPr>
                <w:rFonts w:ascii="Book Antiqua" w:hAnsi="Book Antiqua"/>
                <w:sz w:val="23"/>
              </w:rPr>
              <w:t>tak</w:t>
            </w:r>
            <w:r w:rsidR="000D1B5D" w:rsidRPr="0056638C">
              <w:rPr>
                <w:rFonts w:ascii="Book Antiqua" w:hAnsi="Book Antiqua"/>
                <w:sz w:val="23"/>
              </w:rPr>
              <w:t xml:space="preserve">. </w:t>
            </w:r>
          </w:p>
        </w:tc>
        <w:tc>
          <w:tcPr>
            <w:tcW w:w="1984" w:type="dxa"/>
            <w:shd w:val="clear" w:color="auto" w:fill="FFFFFF" w:themeFill="background1"/>
            <w:vAlign w:val="center"/>
          </w:tcPr>
          <w:p w14:paraId="50FBC896" w14:textId="77777777" w:rsidR="000D1B5D" w:rsidRPr="0056638C" w:rsidRDefault="000D1B5D" w:rsidP="00423540">
            <w:pPr>
              <w:spacing w:after="200" w:line="276" w:lineRule="auto"/>
              <w:jc w:val="left"/>
              <w:rPr>
                <w:rFonts w:ascii="Book Antiqua" w:hAnsi="Book Antiqua"/>
                <w:sz w:val="23"/>
              </w:rPr>
            </w:pPr>
          </w:p>
        </w:tc>
        <w:tc>
          <w:tcPr>
            <w:tcW w:w="2069" w:type="dxa"/>
            <w:shd w:val="clear" w:color="auto" w:fill="FFFFFF" w:themeFill="background1"/>
            <w:vAlign w:val="center"/>
          </w:tcPr>
          <w:p w14:paraId="664B0120"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 xml:space="preserve">Az összevont és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kijelzők (az útmutatóban korábban részletezett szabályok szerint) 1-es vagy 2-es értékelést kaptak. </w:t>
            </w:r>
          </w:p>
          <w:p w14:paraId="66771246" w14:textId="77777777" w:rsidR="000D1B5D" w:rsidRPr="0056638C" w:rsidRDefault="000D1B5D" w:rsidP="007A16E1">
            <w:pPr>
              <w:spacing w:line="276" w:lineRule="auto"/>
              <w:jc w:val="left"/>
              <w:rPr>
                <w:rFonts w:ascii="Book Antiqua" w:hAnsi="Book Antiqua"/>
                <w:sz w:val="23"/>
              </w:rPr>
            </w:pPr>
          </w:p>
        </w:tc>
        <w:tc>
          <w:tcPr>
            <w:tcW w:w="1441" w:type="dxa"/>
            <w:shd w:val="clear" w:color="auto" w:fill="FFFFFF" w:themeFill="background1"/>
            <w:vAlign w:val="center"/>
          </w:tcPr>
          <w:p w14:paraId="0104E59E" w14:textId="77777777" w:rsidR="000D1B5D" w:rsidRPr="0056638C" w:rsidRDefault="000D1B5D" w:rsidP="007A16E1">
            <w:pPr>
              <w:spacing w:line="276" w:lineRule="auto"/>
              <w:jc w:val="left"/>
              <w:rPr>
                <w:rFonts w:ascii="Book Antiqua" w:hAnsi="Book Antiqua"/>
                <w:sz w:val="23"/>
              </w:rPr>
            </w:pPr>
          </w:p>
        </w:tc>
      </w:tr>
      <w:tr w:rsidR="0056638C" w:rsidRPr="00423540" w14:paraId="527C78B1" w14:textId="77777777" w:rsidTr="0056638C">
        <w:trPr>
          <w:cantSplit/>
        </w:trPr>
        <w:tc>
          <w:tcPr>
            <w:tcW w:w="1809" w:type="dxa"/>
            <w:shd w:val="clear" w:color="auto" w:fill="FFFFFF" w:themeFill="background1"/>
            <w:vAlign w:val="center"/>
          </w:tcPr>
          <w:p w14:paraId="24685AB6" w14:textId="77777777" w:rsidR="000D1B5D" w:rsidRPr="0056638C" w:rsidRDefault="000D1B5D" w:rsidP="007A16E1">
            <w:pPr>
              <w:pStyle w:val="Cmsor3c"/>
              <w:spacing w:line="276" w:lineRule="auto"/>
              <w:ind w:left="0" w:firstLine="0"/>
              <w:jc w:val="left"/>
              <w:rPr>
                <w:rFonts w:ascii="Book Antiqua" w:hAnsi="Book Antiqua"/>
                <w:b/>
                <w:sz w:val="23"/>
              </w:rPr>
            </w:pPr>
            <w:r w:rsidRPr="0056638C">
              <w:rPr>
                <w:rFonts w:ascii="Book Antiqua" w:hAnsi="Book Antiqua"/>
                <w:b/>
                <w:sz w:val="23"/>
              </w:rPr>
              <w:t>Meg</w:t>
            </w:r>
            <w:r w:rsidRPr="0056638C">
              <w:rPr>
                <w:rFonts w:ascii="Book Antiqua" w:hAnsi="Book Antiqua"/>
                <w:b/>
                <w:sz w:val="23"/>
              </w:rPr>
              <w:softHyphen/>
              <w:t>jelenés</w:t>
            </w:r>
          </w:p>
        </w:tc>
        <w:tc>
          <w:tcPr>
            <w:tcW w:w="1985" w:type="dxa"/>
            <w:shd w:val="clear" w:color="auto" w:fill="FFFFFF" w:themeFill="background1"/>
            <w:vAlign w:val="center"/>
          </w:tcPr>
          <w:p w14:paraId="526CC135"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személyzet megjelenése erősen ápolatlan, rendezetlen.</w:t>
            </w:r>
          </w:p>
        </w:tc>
        <w:tc>
          <w:tcPr>
            <w:tcW w:w="1984" w:type="dxa"/>
            <w:shd w:val="clear" w:color="auto" w:fill="FFFFFF" w:themeFill="background1"/>
            <w:vAlign w:val="center"/>
          </w:tcPr>
          <w:p w14:paraId="313D0295"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személyzet megjelenése enyhén ápolatlan, rendezetlen.</w:t>
            </w:r>
          </w:p>
        </w:tc>
        <w:tc>
          <w:tcPr>
            <w:tcW w:w="2069" w:type="dxa"/>
            <w:shd w:val="clear" w:color="auto" w:fill="FFFFFF" w:themeFill="background1"/>
            <w:vAlign w:val="center"/>
          </w:tcPr>
          <w:p w14:paraId="0C98D4B7"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személyzet megjelenése ápolt, rendezett.</w:t>
            </w:r>
          </w:p>
        </w:tc>
        <w:tc>
          <w:tcPr>
            <w:tcW w:w="1441" w:type="dxa"/>
            <w:shd w:val="clear" w:color="auto" w:fill="FFFFFF" w:themeFill="background1"/>
            <w:vAlign w:val="center"/>
          </w:tcPr>
          <w:p w14:paraId="5E252800"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Nem ellenőrizhető.</w:t>
            </w:r>
          </w:p>
        </w:tc>
      </w:tr>
      <w:tr w:rsidR="0056638C" w:rsidRPr="00423540" w14:paraId="1955ADA7" w14:textId="77777777" w:rsidTr="0056638C">
        <w:trPr>
          <w:cantSplit/>
        </w:trPr>
        <w:tc>
          <w:tcPr>
            <w:tcW w:w="1809" w:type="dxa"/>
            <w:shd w:val="clear" w:color="auto" w:fill="FFFFFF" w:themeFill="background1"/>
            <w:vAlign w:val="center"/>
          </w:tcPr>
          <w:p w14:paraId="0C2EFF56" w14:textId="77777777" w:rsidR="000D1B5D" w:rsidRPr="0056638C" w:rsidRDefault="000D1B5D" w:rsidP="007A16E1">
            <w:pPr>
              <w:pStyle w:val="Cmsor3c"/>
              <w:spacing w:line="276" w:lineRule="auto"/>
              <w:ind w:left="0" w:firstLine="0"/>
              <w:jc w:val="left"/>
              <w:rPr>
                <w:rFonts w:ascii="Book Antiqua" w:hAnsi="Book Antiqua"/>
                <w:b/>
                <w:sz w:val="23"/>
              </w:rPr>
            </w:pPr>
            <w:proofErr w:type="spellStart"/>
            <w:r w:rsidRPr="0056638C">
              <w:rPr>
                <w:rFonts w:ascii="Book Antiqua" w:hAnsi="Book Antiqua"/>
                <w:b/>
                <w:sz w:val="23"/>
              </w:rPr>
              <w:t>Utas</w:t>
            </w:r>
            <w:r w:rsidRPr="0056638C">
              <w:rPr>
                <w:rFonts w:ascii="Book Antiqua" w:hAnsi="Book Antiqua"/>
                <w:b/>
                <w:sz w:val="23"/>
              </w:rPr>
              <w:softHyphen/>
            </w:r>
            <w:r w:rsidRPr="0056638C">
              <w:rPr>
                <w:rFonts w:ascii="Book Antiqua" w:hAnsi="Book Antiqua"/>
                <w:b/>
                <w:sz w:val="23"/>
              </w:rPr>
              <w:softHyphen/>
              <w:t>kezelés</w:t>
            </w:r>
            <w:proofErr w:type="spellEnd"/>
          </w:p>
        </w:tc>
        <w:tc>
          <w:tcPr>
            <w:tcW w:w="1985" w:type="dxa"/>
            <w:shd w:val="clear" w:color="auto" w:fill="FFFFFF" w:themeFill="background1"/>
            <w:vAlign w:val="center"/>
          </w:tcPr>
          <w:p w14:paraId="02064257" w14:textId="77777777" w:rsidR="000D1B5D" w:rsidRPr="0056638C" w:rsidRDefault="000D1B5D" w:rsidP="007A16E1">
            <w:pPr>
              <w:pStyle w:val="Listaszerbekezds"/>
              <w:spacing w:line="276" w:lineRule="auto"/>
              <w:ind w:left="0"/>
              <w:jc w:val="left"/>
              <w:rPr>
                <w:rFonts w:ascii="Book Antiqua" w:hAnsi="Book Antiqua"/>
                <w:sz w:val="23"/>
              </w:rPr>
            </w:pPr>
            <w:r w:rsidRPr="0056638C">
              <w:rPr>
                <w:rFonts w:ascii="Book Antiqua" w:hAnsi="Book Antiqua"/>
                <w:sz w:val="23"/>
              </w:rPr>
              <w:t>A személyzet utasokkal szemben tanúsított magatartása erősen udvariatlan, nem segítőkész.</w:t>
            </w:r>
          </w:p>
        </w:tc>
        <w:tc>
          <w:tcPr>
            <w:tcW w:w="1984" w:type="dxa"/>
            <w:shd w:val="clear" w:color="auto" w:fill="FFFFFF" w:themeFill="background1"/>
            <w:vAlign w:val="center"/>
          </w:tcPr>
          <w:p w14:paraId="452BAAA5"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személyzet utasokkal szemben tanúsított magatartása enyhén udvariatlan, nem segítőkész.</w:t>
            </w:r>
          </w:p>
        </w:tc>
        <w:tc>
          <w:tcPr>
            <w:tcW w:w="2069" w:type="dxa"/>
            <w:shd w:val="clear" w:color="auto" w:fill="FFFFFF" w:themeFill="background1"/>
            <w:vAlign w:val="center"/>
          </w:tcPr>
          <w:p w14:paraId="373E47C6"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A személyzet utasokkal szemben tanúsított magatartása udvarias, segítőkész.</w:t>
            </w:r>
          </w:p>
        </w:tc>
        <w:tc>
          <w:tcPr>
            <w:tcW w:w="1441" w:type="dxa"/>
            <w:shd w:val="clear" w:color="auto" w:fill="FFFFFF" w:themeFill="background1"/>
            <w:vAlign w:val="center"/>
          </w:tcPr>
          <w:p w14:paraId="6B543A83" w14:textId="77777777" w:rsidR="000D1B5D" w:rsidRPr="0056638C" w:rsidRDefault="000D1B5D" w:rsidP="007A16E1">
            <w:pPr>
              <w:spacing w:line="276" w:lineRule="auto"/>
              <w:jc w:val="left"/>
              <w:rPr>
                <w:rFonts w:ascii="Book Antiqua" w:hAnsi="Book Antiqua"/>
                <w:sz w:val="23"/>
              </w:rPr>
            </w:pPr>
            <w:r w:rsidRPr="0056638C">
              <w:rPr>
                <w:rFonts w:ascii="Book Antiqua" w:hAnsi="Book Antiqua"/>
                <w:sz w:val="23"/>
              </w:rPr>
              <w:t>Nem ellenőrizhető.</w:t>
            </w:r>
          </w:p>
        </w:tc>
      </w:tr>
    </w:tbl>
    <w:p w14:paraId="06F38F1A" w14:textId="77777777" w:rsidR="0061362E" w:rsidRPr="0056638C" w:rsidRDefault="0061362E" w:rsidP="00423540">
      <w:pPr>
        <w:rPr>
          <w:rFonts w:ascii="Book Antiqua" w:hAnsi="Book Antiqua"/>
          <w:sz w:val="23"/>
        </w:rPr>
      </w:pPr>
    </w:p>
    <w:p w14:paraId="48C58B19" w14:textId="77777777" w:rsidR="0061362E" w:rsidRPr="0056638C" w:rsidRDefault="0061362E" w:rsidP="007A16E1">
      <w:pPr>
        <w:pStyle w:val="Cmsor2"/>
        <w:spacing w:line="276" w:lineRule="auto"/>
        <w:rPr>
          <w:rFonts w:ascii="Book Antiqua" w:hAnsi="Book Antiqua"/>
          <w:sz w:val="23"/>
        </w:rPr>
      </w:pPr>
      <w:r w:rsidRPr="0056638C">
        <w:rPr>
          <w:rFonts w:ascii="Book Antiqua" w:hAnsi="Book Antiqua"/>
          <w:sz w:val="23"/>
        </w:rPr>
        <w:t xml:space="preserve">Utasforgalmi létesítmények – </w:t>
      </w:r>
      <w:r w:rsidR="00B02EE0" w:rsidRPr="0056638C">
        <w:rPr>
          <w:rFonts w:ascii="Book Antiqua" w:hAnsi="Book Antiqua"/>
          <w:sz w:val="23"/>
        </w:rPr>
        <w:t>Megállóhelyek</w:t>
      </w:r>
    </w:p>
    <w:tbl>
      <w:tblPr>
        <w:tblStyle w:val="Rcsostblzat"/>
        <w:tblW w:w="0" w:type="auto"/>
        <w:shd w:val="clear" w:color="auto" w:fill="FFFFFF" w:themeFill="background1"/>
        <w:tblLook w:val="04A0" w:firstRow="1" w:lastRow="0" w:firstColumn="1" w:lastColumn="0" w:noHBand="0" w:noVBand="1"/>
      </w:tblPr>
      <w:tblGrid>
        <w:gridCol w:w="2053"/>
        <w:gridCol w:w="1704"/>
        <w:gridCol w:w="1904"/>
        <w:gridCol w:w="1696"/>
        <w:gridCol w:w="1705"/>
      </w:tblGrid>
      <w:tr w:rsidR="0061362E" w:rsidRPr="00423540" w14:paraId="5695E4FA" w14:textId="77777777" w:rsidTr="00D22155">
        <w:trPr>
          <w:cantSplit/>
        </w:trPr>
        <w:tc>
          <w:tcPr>
            <w:tcW w:w="2222" w:type="dxa"/>
            <w:vMerge w:val="restart"/>
            <w:shd w:val="clear" w:color="auto" w:fill="FFFFFF" w:themeFill="background1"/>
            <w:vAlign w:val="center"/>
          </w:tcPr>
          <w:p w14:paraId="5D760FD4"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Értékelési szempont</w:t>
            </w:r>
          </w:p>
        </w:tc>
        <w:tc>
          <w:tcPr>
            <w:tcW w:w="7066" w:type="dxa"/>
            <w:gridSpan w:val="4"/>
            <w:shd w:val="clear" w:color="auto" w:fill="FFFFFF" w:themeFill="background1"/>
          </w:tcPr>
          <w:p w14:paraId="154A1860"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Adható értékelés</w:t>
            </w:r>
          </w:p>
        </w:tc>
      </w:tr>
      <w:tr w:rsidR="0056638C" w:rsidRPr="00423540" w14:paraId="7759FDAD" w14:textId="77777777" w:rsidTr="0056638C">
        <w:trPr>
          <w:cantSplit/>
        </w:trPr>
        <w:tc>
          <w:tcPr>
            <w:tcW w:w="2222" w:type="dxa"/>
            <w:vMerge/>
            <w:shd w:val="clear" w:color="auto" w:fill="FFFFFF" w:themeFill="background1"/>
            <w:vAlign w:val="center"/>
          </w:tcPr>
          <w:p w14:paraId="4F7E3D4F" w14:textId="77777777" w:rsidR="0061362E" w:rsidRPr="0056638C" w:rsidRDefault="0061362E" w:rsidP="007A16E1">
            <w:pPr>
              <w:spacing w:line="276" w:lineRule="auto"/>
              <w:jc w:val="center"/>
              <w:rPr>
                <w:rFonts w:ascii="Book Antiqua" w:hAnsi="Book Antiqua"/>
                <w:b/>
                <w:sz w:val="23"/>
              </w:rPr>
            </w:pPr>
          </w:p>
        </w:tc>
        <w:tc>
          <w:tcPr>
            <w:tcW w:w="2706" w:type="dxa"/>
            <w:shd w:val="clear" w:color="auto" w:fill="FFFFFF" w:themeFill="background1"/>
          </w:tcPr>
          <w:p w14:paraId="3902EE85"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0</w:t>
            </w:r>
          </w:p>
        </w:tc>
        <w:tc>
          <w:tcPr>
            <w:tcW w:w="1984" w:type="dxa"/>
            <w:shd w:val="clear" w:color="auto" w:fill="FFFFFF" w:themeFill="background1"/>
          </w:tcPr>
          <w:p w14:paraId="40853098"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1</w:t>
            </w:r>
          </w:p>
        </w:tc>
        <w:tc>
          <w:tcPr>
            <w:tcW w:w="1701" w:type="dxa"/>
            <w:shd w:val="clear" w:color="auto" w:fill="FFFFFF" w:themeFill="background1"/>
          </w:tcPr>
          <w:p w14:paraId="50A60D9C"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2</w:t>
            </w:r>
          </w:p>
        </w:tc>
        <w:tc>
          <w:tcPr>
            <w:tcW w:w="675" w:type="dxa"/>
            <w:shd w:val="clear" w:color="auto" w:fill="FFFFFF" w:themeFill="background1"/>
          </w:tcPr>
          <w:p w14:paraId="0D650413" w14:textId="77777777" w:rsidR="0061362E" w:rsidRPr="0056638C" w:rsidRDefault="0061362E" w:rsidP="007A16E1">
            <w:pPr>
              <w:spacing w:line="276" w:lineRule="auto"/>
              <w:jc w:val="center"/>
              <w:rPr>
                <w:rFonts w:ascii="Book Antiqua" w:hAnsi="Book Antiqua"/>
                <w:b/>
                <w:sz w:val="23"/>
              </w:rPr>
            </w:pPr>
            <w:r w:rsidRPr="0056638C">
              <w:rPr>
                <w:rFonts w:ascii="Book Antiqua" w:hAnsi="Book Antiqua"/>
                <w:b/>
                <w:sz w:val="23"/>
              </w:rPr>
              <w:t>X</w:t>
            </w:r>
          </w:p>
        </w:tc>
      </w:tr>
      <w:tr w:rsidR="0056638C" w:rsidRPr="00423540" w14:paraId="04CA2668" w14:textId="77777777" w:rsidTr="0056638C">
        <w:trPr>
          <w:cantSplit/>
        </w:trPr>
        <w:tc>
          <w:tcPr>
            <w:tcW w:w="2222" w:type="dxa"/>
            <w:shd w:val="clear" w:color="auto" w:fill="FFFFFF" w:themeFill="background1"/>
            <w:vAlign w:val="center"/>
          </w:tcPr>
          <w:p w14:paraId="5265DF91" w14:textId="77777777" w:rsidR="0039161F" w:rsidRPr="0056638C" w:rsidRDefault="0034224F"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Önálló</w:t>
            </w:r>
            <w:r w:rsidR="00144073" w:rsidRPr="0056638C">
              <w:rPr>
                <w:rFonts w:ascii="Book Antiqua" w:hAnsi="Book Antiqua"/>
                <w:b/>
                <w:sz w:val="23"/>
              </w:rPr>
              <w:t xml:space="preserve"> indulási jegyzék</w:t>
            </w:r>
          </w:p>
        </w:tc>
        <w:tc>
          <w:tcPr>
            <w:tcW w:w="2706" w:type="dxa"/>
            <w:shd w:val="clear" w:color="auto" w:fill="FFFFFF" w:themeFill="background1"/>
            <w:vAlign w:val="center"/>
          </w:tcPr>
          <w:p w14:paraId="293E921F" w14:textId="77777777" w:rsidR="0039161F" w:rsidRPr="0056638C" w:rsidRDefault="00BD7D36" w:rsidP="007A16E1">
            <w:pPr>
              <w:pStyle w:val="Listaszerbekezds"/>
              <w:spacing w:line="276" w:lineRule="auto"/>
              <w:ind w:left="0"/>
              <w:jc w:val="left"/>
              <w:rPr>
                <w:rFonts w:ascii="Book Antiqua" w:hAnsi="Book Antiqua"/>
                <w:sz w:val="23"/>
              </w:rPr>
            </w:pPr>
            <w:r w:rsidRPr="0056638C">
              <w:rPr>
                <w:rFonts w:ascii="Book Antiqua" w:hAnsi="Book Antiqua"/>
                <w:sz w:val="23"/>
              </w:rPr>
              <w:t>A</w:t>
            </w:r>
            <w:r w:rsidR="0034224F" w:rsidRPr="0056638C">
              <w:rPr>
                <w:rFonts w:ascii="Book Antiqua" w:hAnsi="Book Antiqua"/>
                <w:sz w:val="23"/>
              </w:rPr>
              <w:t>z önálló</w:t>
            </w:r>
            <w:r w:rsidR="004D19AC" w:rsidRPr="0056638C">
              <w:rPr>
                <w:rFonts w:ascii="Book Antiqua" w:hAnsi="Book Antiqua"/>
                <w:sz w:val="23"/>
              </w:rPr>
              <w:t xml:space="preserve"> </w:t>
            </w:r>
            <w:r w:rsidRPr="0056638C">
              <w:rPr>
                <w:rFonts w:ascii="Book Antiqua" w:hAnsi="Book Antiqua"/>
                <w:sz w:val="23"/>
              </w:rPr>
              <w:t xml:space="preserve">indulási jegyzék </w:t>
            </w:r>
          </w:p>
          <w:p w14:paraId="60787DEF" w14:textId="77777777" w:rsidR="0039161F" w:rsidRPr="0056638C" w:rsidRDefault="00B72BA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hiányzik, vagy</w:t>
            </w:r>
          </w:p>
          <w:p w14:paraId="09842F64" w14:textId="77777777" w:rsidR="004D19AC" w:rsidRPr="0056638C" w:rsidRDefault="004D19AC"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hiányos, vagy</w:t>
            </w:r>
          </w:p>
          <w:p w14:paraId="2F1AC295" w14:textId="77777777" w:rsidR="0039161F" w:rsidRPr="0056638C" w:rsidRDefault="00BD7D3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nehezen olvasható, vagy</w:t>
            </w:r>
          </w:p>
          <w:p w14:paraId="30A78AE6" w14:textId="77777777" w:rsidR="0039161F" w:rsidRPr="0056638C" w:rsidRDefault="00BD7D3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 xml:space="preserve">nem egyértelmű információt </w:t>
            </w:r>
            <w:r w:rsidR="00B72BA6" w:rsidRPr="0056638C">
              <w:rPr>
                <w:rFonts w:ascii="Book Antiqua" w:hAnsi="Book Antiqua"/>
                <w:sz w:val="23"/>
              </w:rPr>
              <w:t>t</w:t>
            </w:r>
            <w:r w:rsidRPr="0056638C">
              <w:rPr>
                <w:rFonts w:ascii="Book Antiqua" w:hAnsi="Book Antiqua"/>
                <w:sz w:val="23"/>
              </w:rPr>
              <w:t>artalmaz, vagy</w:t>
            </w:r>
          </w:p>
          <w:p w14:paraId="268858F2" w14:textId="77777777" w:rsidR="0039161F" w:rsidRPr="0056638C" w:rsidRDefault="00B72BA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helytelen információt tartalmaz (pl. nem teljes, elavult).</w:t>
            </w:r>
          </w:p>
        </w:tc>
        <w:tc>
          <w:tcPr>
            <w:tcW w:w="1984" w:type="dxa"/>
            <w:shd w:val="clear" w:color="auto" w:fill="FFFFFF" w:themeFill="background1"/>
            <w:vAlign w:val="center"/>
          </w:tcPr>
          <w:p w14:paraId="57C90904" w14:textId="77777777" w:rsidR="0039161F" w:rsidRPr="0056638C" w:rsidRDefault="0034224F" w:rsidP="007A16E1">
            <w:pPr>
              <w:spacing w:line="276" w:lineRule="auto"/>
              <w:jc w:val="left"/>
              <w:rPr>
                <w:rFonts w:ascii="Book Antiqua" w:hAnsi="Book Antiqua"/>
                <w:b/>
                <w:sz w:val="23"/>
              </w:rPr>
            </w:pPr>
            <w:r w:rsidRPr="0056638C">
              <w:rPr>
                <w:rFonts w:ascii="Book Antiqua" w:hAnsi="Book Antiqua"/>
                <w:sz w:val="23"/>
              </w:rPr>
              <w:t xml:space="preserve">Az önálló indulási jegyzék </w:t>
            </w:r>
            <w:r w:rsidR="00BD7D36" w:rsidRPr="0056638C">
              <w:rPr>
                <w:rFonts w:ascii="Book Antiqua" w:hAnsi="Book Antiqua"/>
                <w:sz w:val="23"/>
              </w:rPr>
              <w:t>nem felel meg pontosan a módszertani leírásban szereplő feltételeknek, de az információ egyértelmű és aktuális.</w:t>
            </w:r>
          </w:p>
        </w:tc>
        <w:tc>
          <w:tcPr>
            <w:tcW w:w="1701" w:type="dxa"/>
            <w:shd w:val="clear" w:color="auto" w:fill="FFFFFF" w:themeFill="background1"/>
            <w:vAlign w:val="center"/>
          </w:tcPr>
          <w:p w14:paraId="566BB4C5" w14:textId="77777777" w:rsidR="0039161F" w:rsidRPr="0056638C" w:rsidRDefault="00BD7D36" w:rsidP="007A16E1">
            <w:pPr>
              <w:spacing w:line="276" w:lineRule="auto"/>
              <w:jc w:val="left"/>
              <w:rPr>
                <w:rFonts w:ascii="Book Antiqua" w:hAnsi="Book Antiqua"/>
                <w:sz w:val="23"/>
              </w:rPr>
            </w:pPr>
            <w:r w:rsidRPr="0056638C">
              <w:rPr>
                <w:rFonts w:ascii="Book Antiqua" w:hAnsi="Book Antiqua"/>
                <w:sz w:val="23"/>
              </w:rPr>
              <w:t xml:space="preserve">Az </w:t>
            </w:r>
            <w:r w:rsidR="00030318" w:rsidRPr="0056638C">
              <w:rPr>
                <w:rFonts w:ascii="Book Antiqua" w:hAnsi="Book Antiqua"/>
                <w:sz w:val="23"/>
              </w:rPr>
              <w:t xml:space="preserve">önálló </w:t>
            </w:r>
            <w:r w:rsidRPr="0056638C">
              <w:rPr>
                <w:rFonts w:ascii="Book Antiqua" w:hAnsi="Book Antiqua"/>
                <w:sz w:val="23"/>
              </w:rPr>
              <w:t>indulási jegyzék</w:t>
            </w:r>
          </w:p>
          <w:p w14:paraId="7D02CCFE" w14:textId="77777777" w:rsidR="0039161F" w:rsidRPr="0056638C" w:rsidRDefault="00BD7D3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jól olvasható, és</w:t>
            </w:r>
          </w:p>
          <w:p w14:paraId="6F7F2DE6" w14:textId="77777777" w:rsidR="0039161F" w:rsidRPr="0056638C" w:rsidRDefault="00B72BA6" w:rsidP="007A16E1">
            <w:pPr>
              <w:pStyle w:val="Listaszerbekezds"/>
              <w:numPr>
                <w:ilvl w:val="0"/>
                <w:numId w:val="1"/>
              </w:numPr>
              <w:spacing w:line="276" w:lineRule="auto"/>
              <w:ind w:left="0" w:firstLine="0"/>
              <w:jc w:val="left"/>
              <w:rPr>
                <w:rFonts w:ascii="Book Antiqua" w:hAnsi="Book Antiqua"/>
                <w:sz w:val="23"/>
              </w:rPr>
            </w:pPr>
            <w:r w:rsidRPr="0056638C">
              <w:rPr>
                <w:rFonts w:ascii="Book Antiqua" w:hAnsi="Book Antiqua"/>
                <w:sz w:val="23"/>
              </w:rPr>
              <w:t>pontosan a módszertani leírásnak megfelelő.</w:t>
            </w:r>
          </w:p>
        </w:tc>
        <w:tc>
          <w:tcPr>
            <w:tcW w:w="675" w:type="dxa"/>
            <w:shd w:val="clear" w:color="auto" w:fill="FFFFFF" w:themeFill="background1"/>
            <w:vAlign w:val="center"/>
          </w:tcPr>
          <w:p w14:paraId="7D10B3AE" w14:textId="77777777" w:rsidR="00BD7D36" w:rsidRPr="0056638C" w:rsidRDefault="00BD7D36" w:rsidP="007A16E1">
            <w:pPr>
              <w:spacing w:line="276" w:lineRule="auto"/>
              <w:jc w:val="center"/>
              <w:rPr>
                <w:rFonts w:ascii="Book Antiqua" w:hAnsi="Book Antiqua"/>
                <w:b/>
                <w:sz w:val="23"/>
              </w:rPr>
            </w:pPr>
          </w:p>
        </w:tc>
      </w:tr>
      <w:tr w:rsidR="0056638C" w:rsidRPr="00423540" w14:paraId="412F547A" w14:textId="77777777" w:rsidTr="0056638C">
        <w:trPr>
          <w:cantSplit/>
        </w:trPr>
        <w:tc>
          <w:tcPr>
            <w:tcW w:w="2222" w:type="dxa"/>
            <w:shd w:val="clear" w:color="auto" w:fill="FFFFFF" w:themeFill="background1"/>
            <w:vAlign w:val="center"/>
          </w:tcPr>
          <w:p w14:paraId="5A301190" w14:textId="77777777" w:rsidR="00F10589" w:rsidRPr="0056638C" w:rsidRDefault="00F10589" w:rsidP="007A16E1">
            <w:pPr>
              <w:pStyle w:val="Cmsor3c"/>
              <w:spacing w:line="276" w:lineRule="auto"/>
              <w:ind w:left="0" w:firstLine="0"/>
              <w:jc w:val="left"/>
              <w:rPr>
                <w:rFonts w:ascii="Book Antiqua" w:hAnsi="Book Antiqua"/>
                <w:b/>
                <w:sz w:val="23"/>
              </w:rPr>
            </w:pPr>
            <w:r w:rsidRPr="0056638C">
              <w:rPr>
                <w:rFonts w:ascii="Book Antiqua" w:hAnsi="Book Antiqua"/>
                <w:b/>
                <w:sz w:val="23"/>
              </w:rPr>
              <w:t>Megállóhely-név</w:t>
            </w:r>
          </w:p>
        </w:tc>
        <w:tc>
          <w:tcPr>
            <w:tcW w:w="2706" w:type="dxa"/>
            <w:shd w:val="clear" w:color="auto" w:fill="FFFFFF" w:themeFill="background1"/>
            <w:vAlign w:val="center"/>
          </w:tcPr>
          <w:p w14:paraId="2E127A0C" w14:textId="0E5C2AAE" w:rsidR="00F10589" w:rsidRPr="0056638C" w:rsidRDefault="00F10589" w:rsidP="007A16E1">
            <w:pPr>
              <w:pStyle w:val="Listaszerbekezds"/>
              <w:spacing w:line="276" w:lineRule="auto"/>
              <w:ind w:left="0"/>
              <w:jc w:val="left"/>
              <w:rPr>
                <w:rFonts w:ascii="Book Antiqua" w:hAnsi="Book Antiqua"/>
                <w:sz w:val="23"/>
              </w:rPr>
            </w:pPr>
            <w:r w:rsidRPr="0056638C">
              <w:rPr>
                <w:rFonts w:ascii="Book Antiqua" w:hAnsi="Book Antiqua"/>
                <w:sz w:val="23"/>
              </w:rPr>
              <w:t>Az utasforgalmi létesítmény megnevezése (vagy erre utaló név) nincs feltüntetve a megálló járművek utasteréből látható helyen és módon</w:t>
            </w:r>
            <w:r w:rsidR="00E74A89" w:rsidRPr="0056638C">
              <w:rPr>
                <w:rFonts w:ascii="Book Antiqua" w:hAnsi="Book Antiqua"/>
                <w:sz w:val="23"/>
              </w:rPr>
              <w:t>, vagy</w:t>
            </w:r>
          </w:p>
          <w:p w14:paraId="011E9A7B" w14:textId="348AE95B" w:rsidR="00E74A89" w:rsidRPr="0056638C" w:rsidRDefault="00E74A89" w:rsidP="007A16E1">
            <w:pPr>
              <w:pStyle w:val="Listaszerbekezds"/>
              <w:spacing w:line="276" w:lineRule="auto"/>
              <w:ind w:left="0"/>
              <w:jc w:val="left"/>
              <w:rPr>
                <w:rFonts w:ascii="Book Antiqua" w:hAnsi="Book Antiqua"/>
                <w:sz w:val="23"/>
              </w:rPr>
            </w:pPr>
            <w:r w:rsidRPr="0056638C">
              <w:rPr>
                <w:rFonts w:ascii="Book Antiqua" w:hAnsi="Book Antiqua"/>
                <w:sz w:val="23"/>
              </w:rPr>
              <w:t>KRESZ táblára matricázott megállóhely-név.</w:t>
            </w:r>
          </w:p>
        </w:tc>
        <w:tc>
          <w:tcPr>
            <w:tcW w:w="1984" w:type="dxa"/>
            <w:shd w:val="clear" w:color="auto" w:fill="FFFFFF" w:themeFill="background1"/>
            <w:vAlign w:val="center"/>
          </w:tcPr>
          <w:p w14:paraId="0E191A02" w14:textId="77777777" w:rsidR="00F10589" w:rsidRPr="0056638C" w:rsidRDefault="00F10589" w:rsidP="007A16E1">
            <w:pPr>
              <w:spacing w:line="276" w:lineRule="auto"/>
              <w:jc w:val="left"/>
              <w:rPr>
                <w:rFonts w:ascii="Book Antiqua" w:hAnsi="Book Antiqua"/>
                <w:sz w:val="23"/>
              </w:rPr>
            </w:pPr>
            <w:r w:rsidRPr="0056638C">
              <w:rPr>
                <w:rFonts w:ascii="Book Antiqua" w:hAnsi="Book Antiqua"/>
                <w:sz w:val="23"/>
              </w:rPr>
              <w:t>Az utasforgalmi létesítményre utaló név fel van tüntetve a megálló járművek utasteréből látható helyen és módon, de nem felel meg pontosan az érvényes menetrendben szereplő megnevezésnek.</w:t>
            </w:r>
          </w:p>
        </w:tc>
        <w:tc>
          <w:tcPr>
            <w:tcW w:w="1701" w:type="dxa"/>
            <w:shd w:val="clear" w:color="auto" w:fill="FFFFFF" w:themeFill="background1"/>
            <w:vAlign w:val="center"/>
          </w:tcPr>
          <w:p w14:paraId="7407707A" w14:textId="77777777" w:rsidR="00F10589" w:rsidRPr="0056638C" w:rsidRDefault="00F10589" w:rsidP="007A16E1">
            <w:pPr>
              <w:spacing w:line="276" w:lineRule="auto"/>
              <w:jc w:val="left"/>
              <w:rPr>
                <w:rFonts w:ascii="Book Antiqua" w:hAnsi="Book Antiqua"/>
                <w:sz w:val="23"/>
              </w:rPr>
            </w:pPr>
            <w:r w:rsidRPr="0056638C">
              <w:rPr>
                <w:rFonts w:ascii="Book Antiqua" w:hAnsi="Book Antiqua"/>
                <w:sz w:val="23"/>
              </w:rPr>
              <w:t xml:space="preserve">Az utasforgalmi létesítmény érvényes menetrendben szereplő megnevezése fel van tüntetve a megálló járművek utasteréből látható helyen és módon. </w:t>
            </w:r>
          </w:p>
        </w:tc>
        <w:tc>
          <w:tcPr>
            <w:tcW w:w="675" w:type="dxa"/>
            <w:shd w:val="clear" w:color="auto" w:fill="FFFFFF" w:themeFill="background1"/>
            <w:vAlign w:val="center"/>
          </w:tcPr>
          <w:p w14:paraId="5C72F509" w14:textId="35EA0686" w:rsidR="00F10589" w:rsidRPr="0056638C" w:rsidRDefault="00E74A89" w:rsidP="007A16E1">
            <w:pPr>
              <w:spacing w:line="276" w:lineRule="auto"/>
              <w:jc w:val="left"/>
              <w:rPr>
                <w:rFonts w:ascii="Book Antiqua" w:hAnsi="Book Antiqua"/>
                <w:b/>
                <w:sz w:val="23"/>
              </w:rPr>
            </w:pPr>
            <w:r w:rsidRPr="0056638C">
              <w:rPr>
                <w:rFonts w:ascii="Book Antiqua" w:hAnsi="Book Antiqua"/>
                <w:sz w:val="23"/>
              </w:rPr>
              <w:t>A megállóhely helyi szolgáltató vagy önkormányzat kezelésében van.</w:t>
            </w:r>
          </w:p>
        </w:tc>
      </w:tr>
    </w:tbl>
    <w:p w14:paraId="4FC8AFF9" w14:textId="15E0DF53" w:rsidR="00536C07" w:rsidRPr="0056638C" w:rsidRDefault="00536C07" w:rsidP="00423540">
      <w:pPr>
        <w:rPr>
          <w:rFonts w:ascii="Book Antiqua" w:hAnsi="Book Antiqua"/>
          <w:sz w:val="23"/>
        </w:rPr>
      </w:pPr>
    </w:p>
    <w:p w14:paraId="6113D39F" w14:textId="77777777" w:rsidR="00373FCD" w:rsidRPr="0056638C" w:rsidRDefault="00373FCD" w:rsidP="00423540">
      <w:pPr>
        <w:jc w:val="left"/>
        <w:rPr>
          <w:rFonts w:ascii="Book Antiqua" w:hAnsi="Book Antiqua"/>
          <w:b/>
          <w:color w:val="4F81BD" w:themeColor="accent1"/>
          <w:sz w:val="23"/>
        </w:rPr>
      </w:pPr>
      <w:r w:rsidRPr="0056638C">
        <w:rPr>
          <w:rFonts w:ascii="Book Antiqua" w:hAnsi="Book Antiqua"/>
          <w:sz w:val="23"/>
        </w:rPr>
        <w:br w:type="page"/>
      </w:r>
    </w:p>
    <w:p w14:paraId="50AA77BE" w14:textId="77777777" w:rsidR="00B253C6" w:rsidRPr="0056638C" w:rsidRDefault="00B253C6" w:rsidP="007A16E1">
      <w:pPr>
        <w:pStyle w:val="Cmsor2"/>
        <w:spacing w:line="276" w:lineRule="auto"/>
        <w:rPr>
          <w:rFonts w:ascii="Book Antiqua" w:hAnsi="Book Antiqua"/>
          <w:sz w:val="23"/>
        </w:rPr>
      </w:pPr>
      <w:r w:rsidRPr="0056638C">
        <w:rPr>
          <w:rFonts w:ascii="Book Antiqua" w:hAnsi="Book Antiqua"/>
          <w:sz w:val="23"/>
        </w:rPr>
        <w:lastRenderedPageBreak/>
        <w:t xml:space="preserve">Internetes </w:t>
      </w:r>
      <w:proofErr w:type="spellStart"/>
      <w:r w:rsidRPr="0056638C">
        <w:rPr>
          <w:rFonts w:ascii="Book Antiqua" w:hAnsi="Book Antiqua"/>
          <w:sz w:val="23"/>
        </w:rPr>
        <w:t>utastájékoztatás</w:t>
      </w:r>
      <w:proofErr w:type="spellEnd"/>
    </w:p>
    <w:tbl>
      <w:tblPr>
        <w:tblStyle w:val="Rcsostblzat"/>
        <w:tblW w:w="0" w:type="auto"/>
        <w:shd w:val="clear" w:color="auto" w:fill="FFFFFF" w:themeFill="background1"/>
        <w:tblLook w:val="04A0" w:firstRow="1" w:lastRow="0" w:firstColumn="1" w:lastColumn="0" w:noHBand="0" w:noVBand="1"/>
      </w:tblPr>
      <w:tblGrid>
        <w:gridCol w:w="1684"/>
        <w:gridCol w:w="2336"/>
        <w:gridCol w:w="2336"/>
        <w:gridCol w:w="2336"/>
        <w:gridCol w:w="370"/>
      </w:tblGrid>
      <w:tr w:rsidR="00B253C6" w:rsidRPr="00423540" w14:paraId="795621B4" w14:textId="77777777" w:rsidTr="00D22155">
        <w:trPr>
          <w:cantSplit/>
        </w:trPr>
        <w:tc>
          <w:tcPr>
            <w:tcW w:w="1951" w:type="dxa"/>
            <w:vMerge w:val="restart"/>
            <w:shd w:val="clear" w:color="auto" w:fill="FFFFFF" w:themeFill="background1"/>
            <w:vAlign w:val="center"/>
          </w:tcPr>
          <w:p w14:paraId="36C08CF7"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Értékelési szempont</w:t>
            </w:r>
          </w:p>
        </w:tc>
        <w:tc>
          <w:tcPr>
            <w:tcW w:w="7337" w:type="dxa"/>
            <w:gridSpan w:val="4"/>
            <w:shd w:val="clear" w:color="auto" w:fill="FFFFFF" w:themeFill="background1"/>
          </w:tcPr>
          <w:p w14:paraId="13ECAA83"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Adható értékelés</w:t>
            </w:r>
          </w:p>
        </w:tc>
      </w:tr>
      <w:tr w:rsidR="0056638C" w:rsidRPr="00423540" w14:paraId="489CFF0B" w14:textId="77777777" w:rsidTr="0056638C">
        <w:trPr>
          <w:cantSplit/>
        </w:trPr>
        <w:tc>
          <w:tcPr>
            <w:tcW w:w="1951" w:type="dxa"/>
            <w:vMerge/>
            <w:shd w:val="clear" w:color="auto" w:fill="FFFFFF" w:themeFill="background1"/>
            <w:vAlign w:val="center"/>
          </w:tcPr>
          <w:p w14:paraId="7857E67B" w14:textId="77777777" w:rsidR="00B253C6" w:rsidRPr="0056638C" w:rsidRDefault="00B253C6" w:rsidP="007A16E1">
            <w:pPr>
              <w:spacing w:line="276" w:lineRule="auto"/>
              <w:jc w:val="center"/>
              <w:rPr>
                <w:rFonts w:ascii="Book Antiqua" w:hAnsi="Book Antiqua"/>
                <w:b/>
                <w:sz w:val="23"/>
              </w:rPr>
            </w:pPr>
          </w:p>
        </w:tc>
        <w:tc>
          <w:tcPr>
            <w:tcW w:w="2268" w:type="dxa"/>
            <w:shd w:val="clear" w:color="auto" w:fill="FFFFFF" w:themeFill="background1"/>
          </w:tcPr>
          <w:p w14:paraId="5F31F2B2"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0</w:t>
            </w:r>
          </w:p>
        </w:tc>
        <w:tc>
          <w:tcPr>
            <w:tcW w:w="2268" w:type="dxa"/>
            <w:shd w:val="clear" w:color="auto" w:fill="FFFFFF" w:themeFill="background1"/>
          </w:tcPr>
          <w:p w14:paraId="1A3873CD"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1</w:t>
            </w:r>
          </w:p>
        </w:tc>
        <w:tc>
          <w:tcPr>
            <w:tcW w:w="2268" w:type="dxa"/>
            <w:shd w:val="clear" w:color="auto" w:fill="FFFFFF" w:themeFill="background1"/>
          </w:tcPr>
          <w:p w14:paraId="02BF50D9"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2</w:t>
            </w:r>
          </w:p>
        </w:tc>
        <w:tc>
          <w:tcPr>
            <w:tcW w:w="533" w:type="dxa"/>
            <w:shd w:val="clear" w:color="auto" w:fill="FFFFFF" w:themeFill="background1"/>
          </w:tcPr>
          <w:p w14:paraId="008D525A" w14:textId="77777777" w:rsidR="00B253C6" w:rsidRPr="0056638C" w:rsidRDefault="00B253C6" w:rsidP="007A16E1">
            <w:pPr>
              <w:spacing w:line="276" w:lineRule="auto"/>
              <w:jc w:val="center"/>
              <w:rPr>
                <w:rFonts w:ascii="Book Antiqua" w:hAnsi="Book Antiqua"/>
                <w:b/>
                <w:sz w:val="23"/>
              </w:rPr>
            </w:pPr>
            <w:r w:rsidRPr="0056638C">
              <w:rPr>
                <w:rFonts w:ascii="Book Antiqua" w:hAnsi="Book Antiqua"/>
                <w:b/>
                <w:sz w:val="23"/>
              </w:rPr>
              <w:t>X</w:t>
            </w:r>
          </w:p>
        </w:tc>
      </w:tr>
      <w:tr w:rsidR="0056638C" w:rsidRPr="00423540" w14:paraId="29D2E650" w14:textId="77777777" w:rsidTr="0056638C">
        <w:trPr>
          <w:cantSplit/>
        </w:trPr>
        <w:tc>
          <w:tcPr>
            <w:tcW w:w="1951" w:type="dxa"/>
            <w:shd w:val="clear" w:color="auto" w:fill="FFFFFF" w:themeFill="background1"/>
            <w:vAlign w:val="center"/>
          </w:tcPr>
          <w:p w14:paraId="49F12A3F" w14:textId="77777777" w:rsidR="0039161F" w:rsidRPr="0056638C" w:rsidRDefault="00B253C6" w:rsidP="007A16E1">
            <w:pPr>
              <w:pStyle w:val="Cmsor3c"/>
              <w:spacing w:line="276" w:lineRule="auto"/>
              <w:ind w:left="0" w:firstLine="0"/>
              <w:jc w:val="left"/>
              <w:rPr>
                <w:rFonts w:ascii="Book Antiqua" w:hAnsi="Book Antiqua"/>
                <w:b/>
                <w:sz w:val="23"/>
              </w:rPr>
            </w:pPr>
            <w:r w:rsidRPr="0056638C">
              <w:rPr>
                <w:rFonts w:ascii="Book Antiqua" w:hAnsi="Book Antiqua"/>
                <w:b/>
                <w:sz w:val="23"/>
              </w:rPr>
              <w:lastRenderedPageBreak/>
              <w:t xml:space="preserve">Internetes </w:t>
            </w:r>
            <w:proofErr w:type="spellStart"/>
            <w:r w:rsidRPr="0056638C">
              <w:rPr>
                <w:rFonts w:ascii="Book Antiqua" w:hAnsi="Book Antiqua"/>
                <w:b/>
                <w:sz w:val="23"/>
              </w:rPr>
              <w:t>utas</w:t>
            </w:r>
            <w:r w:rsidRPr="0056638C">
              <w:rPr>
                <w:rFonts w:ascii="Book Antiqua" w:hAnsi="Book Antiqua"/>
                <w:b/>
                <w:sz w:val="23"/>
              </w:rPr>
              <w:softHyphen/>
              <w:t>tájékoztatás</w:t>
            </w:r>
            <w:proofErr w:type="spellEnd"/>
          </w:p>
        </w:tc>
        <w:tc>
          <w:tcPr>
            <w:tcW w:w="2268" w:type="dxa"/>
            <w:shd w:val="clear" w:color="auto" w:fill="FFFFFF" w:themeFill="background1"/>
            <w:vAlign w:val="center"/>
          </w:tcPr>
          <w:p w14:paraId="43EE9724" w14:textId="6E090E48" w:rsidR="009740EE" w:rsidRPr="0056638C" w:rsidRDefault="009740EE" w:rsidP="007A16E1">
            <w:pPr>
              <w:spacing w:line="276" w:lineRule="auto"/>
              <w:jc w:val="left"/>
              <w:rPr>
                <w:rFonts w:ascii="Book Antiqua" w:hAnsi="Book Antiqua"/>
                <w:sz w:val="23"/>
              </w:rPr>
            </w:pPr>
            <w:r w:rsidRPr="0056638C">
              <w:rPr>
                <w:rFonts w:ascii="Book Antiqua" w:hAnsi="Book Antiqua"/>
                <w:sz w:val="23"/>
              </w:rPr>
              <w:t xml:space="preserve">A menetrend helytelen adattartalommal került meghirdetésre a </w:t>
            </w:r>
            <w:r w:rsidR="00843AA9" w:rsidRPr="0056638C">
              <w:rPr>
                <w:rFonts w:ascii="Book Antiqua" w:hAnsi="Book Antiqua"/>
                <w:sz w:val="23"/>
              </w:rPr>
              <w:t>központi menetrendi</w:t>
            </w:r>
            <w:r w:rsidRPr="0056638C">
              <w:rPr>
                <w:rFonts w:ascii="Book Antiqua" w:hAnsi="Book Antiqua"/>
                <w:sz w:val="23"/>
              </w:rPr>
              <w:t xml:space="preserve"> adatbázison keresztül, vagy a szolgáltatói honlapon az alábbi elemek közül legalább kettő </w:t>
            </w:r>
            <w:r w:rsidR="00E41A9A" w:rsidRPr="0056638C">
              <w:rPr>
                <w:rFonts w:ascii="Book Antiqua" w:hAnsi="Book Antiqua"/>
                <w:sz w:val="23"/>
              </w:rPr>
              <w:t xml:space="preserve">hiányzik, hiányos, </w:t>
            </w:r>
            <w:r w:rsidR="00E74A89" w:rsidRPr="0056638C">
              <w:rPr>
                <w:rFonts w:ascii="Book Antiqua" w:hAnsi="Book Antiqua"/>
                <w:sz w:val="23"/>
              </w:rPr>
              <w:t xml:space="preserve">helytelen adattartalommal </w:t>
            </w:r>
            <w:r w:rsidR="00E41A9A" w:rsidRPr="0056638C">
              <w:rPr>
                <w:rFonts w:ascii="Book Antiqua" w:hAnsi="Book Antiqua"/>
                <w:sz w:val="23"/>
              </w:rPr>
              <w:t>vagy nehezen megtalálható:</w:t>
            </w:r>
          </w:p>
          <w:p w14:paraId="33291B44" w14:textId="00DE059E" w:rsidR="008C09A2" w:rsidRPr="0056638C" w:rsidRDefault="008C09A2" w:rsidP="007A16E1">
            <w:pPr>
              <w:pStyle w:val="Pontozottfelsorols"/>
              <w:spacing w:line="276" w:lineRule="auto"/>
              <w:rPr>
                <w:rFonts w:ascii="Book Antiqua" w:hAnsi="Book Antiqua"/>
                <w:sz w:val="23"/>
              </w:rPr>
            </w:pPr>
            <w:r w:rsidRPr="0056638C">
              <w:rPr>
                <w:rFonts w:ascii="Book Antiqua" w:hAnsi="Book Antiqua"/>
                <w:sz w:val="23"/>
              </w:rPr>
              <w:t xml:space="preserve">egységes és aktuális (menetrend-módosításokkal frissített) </w:t>
            </w:r>
            <w:r w:rsidRPr="0056638C">
              <w:rPr>
                <w:rFonts w:ascii="Book Antiqua" w:hAnsi="Book Antiqua"/>
                <w:b/>
                <w:sz w:val="23"/>
              </w:rPr>
              <w:t>éves menetrend</w:t>
            </w:r>
            <w:r w:rsidRPr="0056638C">
              <w:rPr>
                <w:rFonts w:ascii="Book Antiqua" w:hAnsi="Book Antiqua"/>
                <w:sz w:val="23"/>
              </w:rPr>
              <w:t xml:space="preserve"> </w:t>
            </w:r>
            <w:r w:rsidR="00203504" w:rsidRPr="0056638C">
              <w:rPr>
                <w:rFonts w:ascii="Book Antiqua" w:hAnsi="Book Antiqua"/>
                <w:sz w:val="23"/>
              </w:rPr>
              <w:t>táblázatos</w:t>
            </w:r>
            <w:r w:rsidRPr="0056638C">
              <w:rPr>
                <w:rFonts w:ascii="Book Antiqua" w:hAnsi="Book Antiqua"/>
                <w:sz w:val="23"/>
              </w:rPr>
              <w:t xml:space="preserve"> formátumban, </w:t>
            </w:r>
          </w:p>
          <w:p w14:paraId="4B07DBB7" w14:textId="77777777" w:rsidR="0039161F" w:rsidRPr="0056638C" w:rsidRDefault="00300E77" w:rsidP="007A16E1">
            <w:pPr>
              <w:pStyle w:val="Pontozottfelsorols"/>
              <w:spacing w:line="276" w:lineRule="auto"/>
              <w:rPr>
                <w:rFonts w:ascii="Book Antiqua" w:hAnsi="Book Antiqua"/>
                <w:sz w:val="23"/>
              </w:rPr>
            </w:pPr>
            <w:r w:rsidRPr="0056638C">
              <w:rPr>
                <w:rFonts w:ascii="Book Antiqua" w:hAnsi="Book Antiqua"/>
                <w:sz w:val="23"/>
              </w:rPr>
              <w:t>az éves menetrend érvénytartama alatt</w:t>
            </w:r>
            <w:r w:rsidR="00CD4870" w:rsidRPr="0056638C">
              <w:rPr>
                <w:rFonts w:ascii="Book Antiqua" w:hAnsi="Book Antiqua"/>
                <w:sz w:val="23"/>
              </w:rPr>
              <w:t xml:space="preserve"> kiadott </w:t>
            </w:r>
            <w:r w:rsidR="00CD4870" w:rsidRPr="0056638C">
              <w:rPr>
                <w:rFonts w:ascii="Book Antiqua" w:hAnsi="Book Antiqua"/>
                <w:b/>
                <w:sz w:val="23"/>
              </w:rPr>
              <w:t>menetrendi módosítások</w:t>
            </w:r>
            <w:r w:rsidRPr="0056638C">
              <w:rPr>
                <w:rFonts w:ascii="Book Antiqua" w:hAnsi="Book Antiqua"/>
                <w:sz w:val="23"/>
              </w:rPr>
              <w:t xml:space="preserve"> </w:t>
            </w:r>
            <w:r w:rsidR="00CD4870" w:rsidRPr="0056638C">
              <w:rPr>
                <w:rFonts w:ascii="Book Antiqua" w:hAnsi="Book Antiqua"/>
                <w:sz w:val="23"/>
              </w:rPr>
              <w:t>(</w:t>
            </w:r>
            <w:r w:rsidR="008C09A2" w:rsidRPr="0056638C">
              <w:rPr>
                <w:rFonts w:ascii="Book Antiqua" w:hAnsi="Book Antiqua"/>
                <w:sz w:val="23"/>
              </w:rPr>
              <w:t>a bevezetés dátuma szerint rendezve</w:t>
            </w:r>
            <w:r w:rsidR="00CD4870" w:rsidRPr="0056638C">
              <w:rPr>
                <w:rFonts w:ascii="Book Antiqua" w:hAnsi="Book Antiqua"/>
                <w:sz w:val="23"/>
              </w:rPr>
              <w:t>)</w:t>
            </w:r>
          </w:p>
          <w:p w14:paraId="0784D76C"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egységes szerkezetű, teljes és aktuális </w:t>
            </w:r>
            <w:r w:rsidRPr="0056638C">
              <w:rPr>
                <w:rFonts w:ascii="Book Antiqua" w:hAnsi="Book Antiqua"/>
                <w:b/>
                <w:sz w:val="23"/>
              </w:rPr>
              <w:t>üzletszabályzat</w:t>
            </w:r>
            <w:r w:rsidRPr="0056638C">
              <w:rPr>
                <w:rFonts w:ascii="Book Antiqua" w:hAnsi="Book Antiqua"/>
                <w:sz w:val="23"/>
              </w:rPr>
              <w:t>,</w:t>
            </w:r>
          </w:p>
          <w:p w14:paraId="0E48F8D8"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az üzletszabályzat mellékleteként történő szerepeltetés mellett önállóan is megjelentetett </w:t>
            </w:r>
            <w:r w:rsidRPr="0056638C">
              <w:rPr>
                <w:rFonts w:ascii="Book Antiqua" w:hAnsi="Book Antiqua"/>
                <w:b/>
                <w:sz w:val="23"/>
              </w:rPr>
              <w:lastRenderedPageBreak/>
              <w:t>díjszabási információk</w:t>
            </w:r>
            <w:r w:rsidRPr="0056638C">
              <w:rPr>
                <w:rFonts w:ascii="Book Antiqua" w:hAnsi="Book Antiqua"/>
                <w:sz w:val="23"/>
              </w:rPr>
              <w:t xml:space="preserve">, </w:t>
            </w:r>
          </w:p>
          <w:p w14:paraId="207F2933" w14:textId="77777777" w:rsidR="0039161F" w:rsidRPr="0056638C" w:rsidRDefault="009740EE" w:rsidP="007A16E1">
            <w:pPr>
              <w:pStyle w:val="Pontozottfelsorols"/>
              <w:spacing w:line="276" w:lineRule="auto"/>
              <w:rPr>
                <w:rFonts w:ascii="Book Antiqua" w:hAnsi="Book Antiqua"/>
                <w:sz w:val="23"/>
              </w:rPr>
            </w:pPr>
            <w:r w:rsidRPr="0056638C">
              <w:rPr>
                <w:rFonts w:ascii="Book Antiqua" w:hAnsi="Book Antiqua"/>
                <w:sz w:val="23"/>
              </w:rPr>
              <w:t xml:space="preserve">a Szolgáltató </w:t>
            </w:r>
            <w:r w:rsidRPr="0056638C">
              <w:rPr>
                <w:rFonts w:ascii="Book Antiqua" w:hAnsi="Book Antiqua"/>
                <w:b/>
                <w:sz w:val="23"/>
              </w:rPr>
              <w:t>ügyfélszolgálatának</w:t>
            </w:r>
            <w:r w:rsidRPr="0056638C">
              <w:rPr>
                <w:rFonts w:ascii="Book Antiqua" w:hAnsi="Book Antiqua"/>
                <w:sz w:val="23"/>
              </w:rPr>
              <w:t xml:space="preserve"> személyes, postai, telefonos és e-mailes/internetes felületen biztosított </w:t>
            </w:r>
            <w:r w:rsidRPr="0056638C">
              <w:rPr>
                <w:rFonts w:ascii="Book Antiqua" w:hAnsi="Book Antiqua"/>
                <w:b/>
                <w:sz w:val="23"/>
              </w:rPr>
              <w:t>elérhetősége</w:t>
            </w:r>
            <w:r w:rsidRPr="0056638C">
              <w:rPr>
                <w:rFonts w:ascii="Book Antiqua" w:hAnsi="Book Antiqua"/>
                <w:sz w:val="23"/>
              </w:rPr>
              <w:t xml:space="preserve">, </w:t>
            </w:r>
          </w:p>
          <w:p w14:paraId="495C3BE1" w14:textId="77777777" w:rsidR="0039161F" w:rsidRPr="0056638C" w:rsidRDefault="009740EE" w:rsidP="007A16E1">
            <w:pPr>
              <w:pStyle w:val="Pontozottfelsorols"/>
              <w:spacing w:line="276" w:lineRule="auto"/>
              <w:rPr>
                <w:rFonts w:ascii="Book Antiqua" w:hAnsi="Book Antiqua"/>
                <w:sz w:val="23"/>
              </w:rPr>
            </w:pPr>
            <w:r w:rsidRPr="0056638C">
              <w:rPr>
                <w:rFonts w:ascii="Book Antiqua" w:hAnsi="Book Antiqua"/>
                <w:sz w:val="23"/>
              </w:rPr>
              <w:t xml:space="preserve">az </w:t>
            </w:r>
            <w:r w:rsidR="00B02EE0" w:rsidRPr="0056638C">
              <w:rPr>
                <w:rFonts w:ascii="Book Antiqua" w:hAnsi="Book Antiqua"/>
                <w:b/>
                <w:sz w:val="23"/>
              </w:rPr>
              <w:t xml:space="preserve">állomási </w:t>
            </w:r>
            <w:r w:rsidR="00B02EE0" w:rsidRPr="0056638C">
              <w:rPr>
                <w:rFonts w:ascii="Book Antiqua" w:hAnsi="Book Antiqua"/>
                <w:sz w:val="23"/>
              </w:rPr>
              <w:t>szegmensbe</w:t>
            </w:r>
            <w:r w:rsidRPr="0056638C">
              <w:rPr>
                <w:rFonts w:ascii="Book Antiqua" w:hAnsi="Book Antiqua"/>
                <w:sz w:val="23"/>
              </w:rPr>
              <w:t xml:space="preserve"> sorolt utasforgalmi létesítményeken nyújtott </w:t>
            </w:r>
            <w:r w:rsidRPr="0056638C">
              <w:rPr>
                <w:rFonts w:ascii="Book Antiqua" w:hAnsi="Book Antiqua"/>
                <w:b/>
                <w:sz w:val="23"/>
              </w:rPr>
              <w:t>szolgáltatások</w:t>
            </w:r>
            <w:r w:rsidRPr="0056638C">
              <w:rPr>
                <w:rFonts w:ascii="Book Antiqua" w:hAnsi="Book Antiqua"/>
                <w:sz w:val="23"/>
              </w:rPr>
              <w:t xml:space="preserve"> (pénztár, információ, váróterem, WC, akadálymentesség) és ezek időbeli elérhetőségének ismertetése</w:t>
            </w:r>
            <w:r w:rsidR="00843AA9" w:rsidRPr="0056638C">
              <w:rPr>
                <w:rFonts w:ascii="Book Antiqua" w:hAnsi="Book Antiqua"/>
                <w:sz w:val="23"/>
              </w:rPr>
              <w:t>, valamint</w:t>
            </w:r>
          </w:p>
          <w:p w14:paraId="727202F9" w14:textId="77777777" w:rsidR="0039161F" w:rsidRPr="0056638C" w:rsidRDefault="00843AA9" w:rsidP="007A16E1">
            <w:pPr>
              <w:pStyle w:val="Pontozottfelsorols"/>
              <w:spacing w:line="276" w:lineRule="auto"/>
              <w:rPr>
                <w:rFonts w:ascii="Book Antiqua" w:hAnsi="Book Antiqua"/>
                <w:sz w:val="23"/>
              </w:rPr>
            </w:pPr>
            <w:r w:rsidRPr="0056638C">
              <w:rPr>
                <w:rFonts w:ascii="Book Antiqua" w:hAnsi="Book Antiqua"/>
                <w:sz w:val="23"/>
              </w:rPr>
              <w:t xml:space="preserve">a központi menetrendi adatbázisra mutató </w:t>
            </w:r>
            <w:r w:rsidRPr="0056638C">
              <w:rPr>
                <w:rFonts w:ascii="Book Antiqua" w:hAnsi="Book Antiqua"/>
                <w:b/>
                <w:sz w:val="23"/>
              </w:rPr>
              <w:t>hivatkozás</w:t>
            </w:r>
            <w:r w:rsidRPr="0056638C">
              <w:rPr>
                <w:rFonts w:ascii="Book Antiqua" w:hAnsi="Book Antiqua"/>
                <w:sz w:val="23"/>
              </w:rPr>
              <w:t xml:space="preserve"> vagy </w:t>
            </w:r>
            <w:r w:rsidRPr="0056638C">
              <w:rPr>
                <w:rFonts w:ascii="Book Antiqua" w:hAnsi="Book Antiqua"/>
                <w:b/>
                <w:sz w:val="23"/>
              </w:rPr>
              <w:t>keresőmező</w:t>
            </w:r>
            <w:r w:rsidRPr="0056638C">
              <w:rPr>
                <w:rFonts w:ascii="Book Antiqua" w:hAnsi="Book Antiqua"/>
                <w:sz w:val="23"/>
              </w:rPr>
              <w:t>.</w:t>
            </w:r>
          </w:p>
        </w:tc>
        <w:tc>
          <w:tcPr>
            <w:tcW w:w="2268" w:type="dxa"/>
            <w:shd w:val="clear" w:color="auto" w:fill="FFFFFF" w:themeFill="background1"/>
            <w:vAlign w:val="center"/>
          </w:tcPr>
          <w:p w14:paraId="1AE8FB4D" w14:textId="01EA7CB0" w:rsidR="009740EE" w:rsidRPr="0056638C" w:rsidRDefault="009740EE" w:rsidP="007A16E1">
            <w:pPr>
              <w:spacing w:line="276" w:lineRule="auto"/>
              <w:jc w:val="left"/>
              <w:rPr>
                <w:rFonts w:ascii="Book Antiqua" w:hAnsi="Book Antiqua"/>
                <w:sz w:val="23"/>
              </w:rPr>
            </w:pPr>
            <w:r w:rsidRPr="0056638C">
              <w:rPr>
                <w:rFonts w:ascii="Book Antiqua" w:hAnsi="Book Antiqua"/>
                <w:sz w:val="23"/>
              </w:rPr>
              <w:lastRenderedPageBreak/>
              <w:t>A menetrend helyes adattartalommal kerül</w:t>
            </w:r>
            <w:r w:rsidR="005969D3" w:rsidRPr="0056638C">
              <w:rPr>
                <w:rFonts w:ascii="Book Antiqua" w:hAnsi="Book Antiqua"/>
                <w:sz w:val="23"/>
              </w:rPr>
              <w:t>t</w:t>
            </w:r>
            <w:r w:rsidRPr="0056638C">
              <w:rPr>
                <w:rFonts w:ascii="Book Antiqua" w:hAnsi="Book Antiqua"/>
                <w:sz w:val="23"/>
              </w:rPr>
              <w:t xml:space="preserve"> meghirdetésre a </w:t>
            </w:r>
            <w:r w:rsidR="00843AA9" w:rsidRPr="0056638C">
              <w:rPr>
                <w:rFonts w:ascii="Book Antiqua" w:hAnsi="Book Antiqua"/>
                <w:sz w:val="23"/>
              </w:rPr>
              <w:t xml:space="preserve">központi menetrendi </w:t>
            </w:r>
            <w:r w:rsidRPr="0056638C">
              <w:rPr>
                <w:rFonts w:ascii="Book Antiqua" w:hAnsi="Book Antiqua"/>
                <w:sz w:val="23"/>
              </w:rPr>
              <w:t>adatbázison keresztül, de a szolgáltatói honlapon az alábbi ele</w:t>
            </w:r>
            <w:r w:rsidR="00E41A9A" w:rsidRPr="0056638C">
              <w:rPr>
                <w:rFonts w:ascii="Book Antiqua" w:hAnsi="Book Antiqua"/>
                <w:sz w:val="23"/>
              </w:rPr>
              <w:t xml:space="preserve">mek közül egy hiányzik, hiányos, </w:t>
            </w:r>
            <w:r w:rsidR="00203504" w:rsidRPr="0056638C">
              <w:rPr>
                <w:rFonts w:ascii="Book Antiqua" w:hAnsi="Book Antiqua"/>
                <w:sz w:val="23"/>
              </w:rPr>
              <w:t xml:space="preserve">helytelen adattartalommal </w:t>
            </w:r>
            <w:r w:rsidR="00E41A9A" w:rsidRPr="0056638C">
              <w:rPr>
                <w:rFonts w:ascii="Book Antiqua" w:hAnsi="Book Antiqua"/>
                <w:sz w:val="23"/>
              </w:rPr>
              <w:t>vagy nehezen megtalálható</w:t>
            </w:r>
            <w:r w:rsidRPr="0056638C">
              <w:rPr>
                <w:rFonts w:ascii="Book Antiqua" w:hAnsi="Book Antiqua"/>
                <w:sz w:val="23"/>
              </w:rPr>
              <w:t>:</w:t>
            </w:r>
          </w:p>
          <w:p w14:paraId="76FD81BA" w14:textId="608A3EE9"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egységes és aktuális (menetrend-módosításokkal frissített) </w:t>
            </w:r>
            <w:r w:rsidRPr="0056638C">
              <w:rPr>
                <w:rFonts w:ascii="Book Antiqua" w:hAnsi="Book Antiqua"/>
                <w:b/>
                <w:sz w:val="23"/>
              </w:rPr>
              <w:t>éves menetrend</w:t>
            </w:r>
            <w:r w:rsidRPr="0056638C">
              <w:rPr>
                <w:rFonts w:ascii="Book Antiqua" w:hAnsi="Book Antiqua"/>
                <w:sz w:val="23"/>
              </w:rPr>
              <w:t xml:space="preserve"> </w:t>
            </w:r>
            <w:r w:rsidR="00203504" w:rsidRPr="0056638C">
              <w:rPr>
                <w:rFonts w:ascii="Book Antiqua" w:hAnsi="Book Antiqua"/>
                <w:sz w:val="23"/>
              </w:rPr>
              <w:t>táblázatos</w:t>
            </w:r>
            <w:r w:rsidRPr="0056638C">
              <w:rPr>
                <w:rFonts w:ascii="Book Antiqua" w:hAnsi="Book Antiqua"/>
                <w:sz w:val="23"/>
              </w:rPr>
              <w:t xml:space="preserve"> formátumban, </w:t>
            </w:r>
          </w:p>
          <w:p w14:paraId="7666A4B8"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az éves menetrend érvénytartama alatt kiadott </w:t>
            </w:r>
            <w:r w:rsidRPr="0056638C">
              <w:rPr>
                <w:rFonts w:ascii="Book Antiqua" w:hAnsi="Book Antiqua"/>
                <w:b/>
                <w:sz w:val="23"/>
              </w:rPr>
              <w:t>menetrendi módosítások</w:t>
            </w:r>
            <w:r w:rsidRPr="0056638C">
              <w:rPr>
                <w:rFonts w:ascii="Book Antiqua" w:hAnsi="Book Antiqua"/>
                <w:sz w:val="23"/>
              </w:rPr>
              <w:t xml:space="preserve"> (a bevezetés dátuma szerint rendezve)</w:t>
            </w:r>
          </w:p>
          <w:p w14:paraId="5ACA1344"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egységes szerkezetű, teljes és aktuális </w:t>
            </w:r>
            <w:r w:rsidRPr="0056638C">
              <w:rPr>
                <w:rFonts w:ascii="Book Antiqua" w:hAnsi="Book Antiqua"/>
                <w:b/>
                <w:sz w:val="23"/>
              </w:rPr>
              <w:t>üzletszabályzat</w:t>
            </w:r>
            <w:r w:rsidRPr="0056638C">
              <w:rPr>
                <w:rFonts w:ascii="Book Antiqua" w:hAnsi="Book Antiqua"/>
                <w:sz w:val="23"/>
              </w:rPr>
              <w:t>,</w:t>
            </w:r>
          </w:p>
          <w:p w14:paraId="1551EB40"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az üzletszabályzat mellékleteként történő szerepeltetés mellett önállóan is megjelentetett </w:t>
            </w:r>
            <w:r w:rsidRPr="0056638C">
              <w:rPr>
                <w:rFonts w:ascii="Book Antiqua" w:hAnsi="Book Antiqua"/>
                <w:b/>
                <w:sz w:val="23"/>
              </w:rPr>
              <w:t>díjszabási információk</w:t>
            </w:r>
            <w:r w:rsidRPr="0056638C">
              <w:rPr>
                <w:rFonts w:ascii="Book Antiqua" w:hAnsi="Book Antiqua"/>
                <w:sz w:val="23"/>
              </w:rPr>
              <w:t xml:space="preserve">, </w:t>
            </w:r>
          </w:p>
          <w:p w14:paraId="02BABE09"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lastRenderedPageBreak/>
              <w:t xml:space="preserve">a Szolgáltató </w:t>
            </w:r>
            <w:r w:rsidRPr="0056638C">
              <w:rPr>
                <w:rFonts w:ascii="Book Antiqua" w:hAnsi="Book Antiqua"/>
                <w:b/>
                <w:sz w:val="23"/>
              </w:rPr>
              <w:t>ügyfélszolgálatának</w:t>
            </w:r>
            <w:r w:rsidRPr="0056638C">
              <w:rPr>
                <w:rFonts w:ascii="Book Antiqua" w:hAnsi="Book Antiqua"/>
                <w:sz w:val="23"/>
              </w:rPr>
              <w:t xml:space="preserve"> személyes, postai, telefonos és e-mailes/internetes felületen biztosított </w:t>
            </w:r>
            <w:r w:rsidRPr="0056638C">
              <w:rPr>
                <w:rFonts w:ascii="Book Antiqua" w:hAnsi="Book Antiqua"/>
                <w:b/>
                <w:sz w:val="23"/>
              </w:rPr>
              <w:t>elérhetősége</w:t>
            </w:r>
            <w:r w:rsidRPr="0056638C">
              <w:rPr>
                <w:rFonts w:ascii="Book Antiqua" w:hAnsi="Book Antiqua"/>
                <w:sz w:val="23"/>
              </w:rPr>
              <w:t xml:space="preserve">, </w:t>
            </w:r>
          </w:p>
          <w:p w14:paraId="51191332" w14:textId="77777777" w:rsidR="00CD4870" w:rsidRPr="0056638C" w:rsidRDefault="00B02EE0" w:rsidP="007A16E1">
            <w:pPr>
              <w:pStyle w:val="Pontozottfelsorols"/>
              <w:spacing w:line="276" w:lineRule="auto"/>
              <w:rPr>
                <w:rFonts w:ascii="Book Antiqua" w:hAnsi="Book Antiqua"/>
                <w:sz w:val="23"/>
              </w:rPr>
            </w:pPr>
            <w:r w:rsidRPr="0056638C">
              <w:rPr>
                <w:rFonts w:ascii="Book Antiqua" w:hAnsi="Book Antiqua"/>
                <w:sz w:val="23"/>
              </w:rPr>
              <w:t xml:space="preserve">az </w:t>
            </w:r>
            <w:r w:rsidRPr="0056638C">
              <w:rPr>
                <w:rFonts w:ascii="Book Antiqua" w:hAnsi="Book Antiqua"/>
                <w:b/>
                <w:sz w:val="23"/>
              </w:rPr>
              <w:t xml:space="preserve">állomási </w:t>
            </w:r>
            <w:r w:rsidRPr="0056638C">
              <w:rPr>
                <w:rFonts w:ascii="Book Antiqua" w:hAnsi="Book Antiqua"/>
                <w:sz w:val="23"/>
              </w:rPr>
              <w:t xml:space="preserve">szegmensbe </w:t>
            </w:r>
            <w:r w:rsidR="00CD4870" w:rsidRPr="0056638C">
              <w:rPr>
                <w:rFonts w:ascii="Book Antiqua" w:hAnsi="Book Antiqua"/>
                <w:sz w:val="23"/>
              </w:rPr>
              <w:t xml:space="preserve">sorolt utasforgalmi létesítményeken nyújtott </w:t>
            </w:r>
            <w:r w:rsidR="00CD4870" w:rsidRPr="0056638C">
              <w:rPr>
                <w:rFonts w:ascii="Book Antiqua" w:hAnsi="Book Antiqua"/>
                <w:b/>
                <w:sz w:val="23"/>
              </w:rPr>
              <w:t>szolgáltatások</w:t>
            </w:r>
            <w:r w:rsidR="00CD4870" w:rsidRPr="0056638C">
              <w:rPr>
                <w:rFonts w:ascii="Book Antiqua" w:hAnsi="Book Antiqua"/>
                <w:sz w:val="23"/>
              </w:rPr>
              <w:t xml:space="preserve"> (pénztár, információ, váróterem, WC, akadálymentesség) és ezek időbeli elérhetőségének ismertetése, valamint</w:t>
            </w:r>
          </w:p>
          <w:p w14:paraId="4A023A49" w14:textId="77777777" w:rsidR="0039161F" w:rsidRPr="0056638C" w:rsidRDefault="00CD4870" w:rsidP="007A16E1">
            <w:pPr>
              <w:pStyle w:val="Pontozottfelsorols"/>
              <w:spacing w:line="276" w:lineRule="auto"/>
              <w:rPr>
                <w:rFonts w:ascii="Book Antiqua" w:hAnsi="Book Antiqua"/>
                <w:b/>
                <w:sz w:val="23"/>
              </w:rPr>
            </w:pPr>
            <w:r w:rsidRPr="0056638C">
              <w:rPr>
                <w:rFonts w:ascii="Book Antiqua" w:hAnsi="Book Antiqua"/>
                <w:sz w:val="23"/>
              </w:rPr>
              <w:t xml:space="preserve">a központi menetrendi adatbázisra mutató </w:t>
            </w:r>
            <w:r w:rsidRPr="0056638C">
              <w:rPr>
                <w:rFonts w:ascii="Book Antiqua" w:hAnsi="Book Antiqua"/>
                <w:b/>
                <w:sz w:val="23"/>
              </w:rPr>
              <w:t>hivatkozás</w:t>
            </w:r>
            <w:r w:rsidRPr="0056638C">
              <w:rPr>
                <w:rFonts w:ascii="Book Antiqua" w:hAnsi="Book Antiqua"/>
                <w:sz w:val="23"/>
              </w:rPr>
              <w:t xml:space="preserve"> vagy </w:t>
            </w:r>
            <w:r w:rsidRPr="0056638C">
              <w:rPr>
                <w:rFonts w:ascii="Book Antiqua" w:hAnsi="Book Antiqua"/>
                <w:b/>
                <w:sz w:val="23"/>
              </w:rPr>
              <w:t>keresőmező</w:t>
            </w:r>
            <w:r w:rsidRPr="0056638C">
              <w:rPr>
                <w:rFonts w:ascii="Book Antiqua" w:hAnsi="Book Antiqua"/>
                <w:sz w:val="23"/>
              </w:rPr>
              <w:t>.</w:t>
            </w:r>
          </w:p>
        </w:tc>
        <w:tc>
          <w:tcPr>
            <w:tcW w:w="2268" w:type="dxa"/>
            <w:shd w:val="clear" w:color="auto" w:fill="FFFFFF" w:themeFill="background1"/>
            <w:vAlign w:val="center"/>
          </w:tcPr>
          <w:p w14:paraId="5282DA2F" w14:textId="1BBE141A" w:rsidR="00511E3C" w:rsidRPr="0056638C" w:rsidRDefault="00FC5D67" w:rsidP="007A16E1">
            <w:pPr>
              <w:spacing w:line="276" w:lineRule="auto"/>
              <w:jc w:val="left"/>
              <w:rPr>
                <w:rFonts w:ascii="Book Antiqua" w:hAnsi="Book Antiqua"/>
                <w:sz w:val="23"/>
              </w:rPr>
            </w:pPr>
            <w:r w:rsidRPr="0056638C">
              <w:rPr>
                <w:rFonts w:ascii="Book Antiqua" w:hAnsi="Book Antiqua"/>
                <w:sz w:val="23"/>
              </w:rPr>
              <w:lastRenderedPageBreak/>
              <w:t xml:space="preserve">A menetrend </w:t>
            </w:r>
            <w:r w:rsidR="009740EE" w:rsidRPr="0056638C">
              <w:rPr>
                <w:rFonts w:ascii="Book Antiqua" w:hAnsi="Book Antiqua"/>
                <w:sz w:val="23"/>
              </w:rPr>
              <w:t>helyes adattartalommal</w:t>
            </w:r>
            <w:r w:rsidRPr="0056638C">
              <w:rPr>
                <w:rFonts w:ascii="Book Antiqua" w:hAnsi="Book Antiqua"/>
                <w:sz w:val="23"/>
              </w:rPr>
              <w:t xml:space="preserve"> kerül</w:t>
            </w:r>
            <w:r w:rsidR="005969D3" w:rsidRPr="0056638C">
              <w:rPr>
                <w:rFonts w:ascii="Book Antiqua" w:hAnsi="Book Antiqua"/>
                <w:sz w:val="23"/>
              </w:rPr>
              <w:t>t</w:t>
            </w:r>
            <w:r w:rsidRPr="0056638C">
              <w:rPr>
                <w:rFonts w:ascii="Book Antiqua" w:hAnsi="Book Antiqua"/>
                <w:sz w:val="23"/>
              </w:rPr>
              <w:t xml:space="preserve"> meghirdetésre a </w:t>
            </w:r>
            <w:r w:rsidR="00843AA9" w:rsidRPr="0056638C">
              <w:rPr>
                <w:rFonts w:ascii="Book Antiqua" w:hAnsi="Book Antiqua"/>
                <w:sz w:val="23"/>
              </w:rPr>
              <w:t xml:space="preserve">központi menetrendi </w:t>
            </w:r>
            <w:r w:rsidRPr="0056638C">
              <w:rPr>
                <w:rFonts w:ascii="Book Antiqua" w:hAnsi="Book Antiqua"/>
                <w:sz w:val="23"/>
              </w:rPr>
              <w:t xml:space="preserve">adatbázison keresztül, </w:t>
            </w:r>
            <w:r w:rsidR="005D2B9C" w:rsidRPr="0056638C">
              <w:rPr>
                <w:rFonts w:ascii="Book Antiqua" w:hAnsi="Book Antiqua"/>
                <w:sz w:val="23"/>
              </w:rPr>
              <w:t>valamint</w:t>
            </w:r>
            <w:r w:rsidR="00511E3C" w:rsidRPr="0056638C">
              <w:rPr>
                <w:rFonts w:ascii="Book Antiqua" w:hAnsi="Book Antiqua"/>
                <w:sz w:val="23"/>
              </w:rPr>
              <w:t xml:space="preserve"> a szolgáltatói honlapon hiánytalanul</w:t>
            </w:r>
            <w:r w:rsidR="00203504" w:rsidRPr="0056638C">
              <w:rPr>
                <w:rFonts w:ascii="Book Antiqua" w:hAnsi="Book Antiqua"/>
                <w:sz w:val="23"/>
              </w:rPr>
              <w:t>, helyes adattartalommal</w:t>
            </w:r>
            <w:r w:rsidR="00511E3C" w:rsidRPr="0056638C">
              <w:rPr>
                <w:rFonts w:ascii="Book Antiqua" w:hAnsi="Book Antiqua"/>
                <w:sz w:val="23"/>
              </w:rPr>
              <w:t xml:space="preserve"> </w:t>
            </w:r>
            <w:r w:rsidR="005D2B9C" w:rsidRPr="0056638C">
              <w:rPr>
                <w:rFonts w:ascii="Book Antiqua" w:hAnsi="Book Antiqua"/>
                <w:sz w:val="23"/>
              </w:rPr>
              <w:t xml:space="preserve">és könnyen </w:t>
            </w:r>
            <w:r w:rsidR="00511E3C" w:rsidRPr="0056638C">
              <w:rPr>
                <w:rFonts w:ascii="Book Antiqua" w:hAnsi="Book Antiqua"/>
                <w:sz w:val="23"/>
              </w:rPr>
              <w:t>megtalálhatók az alábbi elemek:</w:t>
            </w:r>
          </w:p>
          <w:p w14:paraId="00F92AD9" w14:textId="329C598C"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egységes és aktuális (menetrend-módosításokkal frissített) </w:t>
            </w:r>
            <w:r w:rsidRPr="0056638C">
              <w:rPr>
                <w:rFonts w:ascii="Book Antiqua" w:hAnsi="Book Antiqua"/>
                <w:b/>
                <w:sz w:val="23"/>
              </w:rPr>
              <w:t>éves menetrend</w:t>
            </w:r>
            <w:r w:rsidRPr="0056638C">
              <w:rPr>
                <w:rFonts w:ascii="Book Antiqua" w:hAnsi="Book Antiqua"/>
                <w:sz w:val="23"/>
              </w:rPr>
              <w:t xml:space="preserve"> </w:t>
            </w:r>
            <w:r w:rsidR="00203504" w:rsidRPr="0056638C">
              <w:rPr>
                <w:rFonts w:ascii="Book Antiqua" w:hAnsi="Book Antiqua"/>
                <w:sz w:val="23"/>
              </w:rPr>
              <w:t>táblázatos</w:t>
            </w:r>
            <w:r w:rsidRPr="0056638C">
              <w:rPr>
                <w:rFonts w:ascii="Book Antiqua" w:hAnsi="Book Antiqua"/>
                <w:sz w:val="23"/>
              </w:rPr>
              <w:t xml:space="preserve"> formátumban, </w:t>
            </w:r>
          </w:p>
          <w:p w14:paraId="71ED7E47"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az éves menetrend érvénytartama alatt kiadott </w:t>
            </w:r>
            <w:r w:rsidRPr="0056638C">
              <w:rPr>
                <w:rFonts w:ascii="Book Antiqua" w:hAnsi="Book Antiqua"/>
                <w:b/>
                <w:sz w:val="23"/>
              </w:rPr>
              <w:t>menetrendi módosítások</w:t>
            </w:r>
            <w:r w:rsidRPr="0056638C">
              <w:rPr>
                <w:rFonts w:ascii="Book Antiqua" w:hAnsi="Book Antiqua"/>
                <w:sz w:val="23"/>
              </w:rPr>
              <w:t xml:space="preserve"> (a bevezetés dátuma szerint rendezve)</w:t>
            </w:r>
          </w:p>
          <w:p w14:paraId="3F125385"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egységes szerkezetű, teljes és aktuális </w:t>
            </w:r>
            <w:r w:rsidRPr="0056638C">
              <w:rPr>
                <w:rFonts w:ascii="Book Antiqua" w:hAnsi="Book Antiqua"/>
                <w:b/>
                <w:sz w:val="23"/>
              </w:rPr>
              <w:t>üzletszabályzat</w:t>
            </w:r>
            <w:r w:rsidRPr="0056638C">
              <w:rPr>
                <w:rFonts w:ascii="Book Antiqua" w:hAnsi="Book Antiqua"/>
                <w:sz w:val="23"/>
              </w:rPr>
              <w:t>,</w:t>
            </w:r>
          </w:p>
          <w:p w14:paraId="3D1ADFB9"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az üzletszabályzat mellékleteként történő szerepeltetés mellett önállóan is megjelentetett </w:t>
            </w:r>
            <w:r w:rsidRPr="0056638C">
              <w:rPr>
                <w:rFonts w:ascii="Book Antiqua" w:hAnsi="Book Antiqua"/>
                <w:b/>
                <w:sz w:val="23"/>
              </w:rPr>
              <w:t>díjszabási információk</w:t>
            </w:r>
            <w:r w:rsidRPr="0056638C">
              <w:rPr>
                <w:rFonts w:ascii="Book Antiqua" w:hAnsi="Book Antiqua"/>
                <w:sz w:val="23"/>
              </w:rPr>
              <w:t xml:space="preserve">, </w:t>
            </w:r>
          </w:p>
          <w:p w14:paraId="4B057DD8" w14:textId="77777777" w:rsidR="00CD4870"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 Szolgáltató </w:t>
            </w:r>
            <w:r w:rsidRPr="0056638C">
              <w:rPr>
                <w:rFonts w:ascii="Book Antiqua" w:hAnsi="Book Antiqua"/>
                <w:b/>
                <w:sz w:val="23"/>
              </w:rPr>
              <w:t>ügyfélszolgálatána</w:t>
            </w:r>
            <w:r w:rsidRPr="0056638C">
              <w:rPr>
                <w:rFonts w:ascii="Book Antiqua" w:hAnsi="Book Antiqua"/>
                <w:b/>
                <w:sz w:val="23"/>
              </w:rPr>
              <w:lastRenderedPageBreak/>
              <w:t>k</w:t>
            </w:r>
            <w:r w:rsidRPr="0056638C">
              <w:rPr>
                <w:rFonts w:ascii="Book Antiqua" w:hAnsi="Book Antiqua"/>
                <w:sz w:val="23"/>
              </w:rPr>
              <w:t xml:space="preserve"> személyes, postai, telefonos és e-mailes/internetes felületen biztosított </w:t>
            </w:r>
            <w:r w:rsidRPr="0056638C">
              <w:rPr>
                <w:rFonts w:ascii="Book Antiqua" w:hAnsi="Book Antiqua"/>
                <w:b/>
                <w:sz w:val="23"/>
              </w:rPr>
              <w:t>elérhetősége</w:t>
            </w:r>
            <w:r w:rsidRPr="0056638C">
              <w:rPr>
                <w:rFonts w:ascii="Book Antiqua" w:hAnsi="Book Antiqua"/>
                <w:sz w:val="23"/>
              </w:rPr>
              <w:t xml:space="preserve">, </w:t>
            </w:r>
          </w:p>
          <w:p w14:paraId="2CB9A5CE" w14:textId="77777777" w:rsidR="00CD4870" w:rsidRPr="0056638C" w:rsidRDefault="00B02EE0" w:rsidP="007A16E1">
            <w:pPr>
              <w:pStyle w:val="Pontozottfelsorols"/>
              <w:spacing w:line="276" w:lineRule="auto"/>
              <w:rPr>
                <w:rFonts w:ascii="Book Antiqua" w:hAnsi="Book Antiqua"/>
                <w:sz w:val="23"/>
              </w:rPr>
            </w:pPr>
            <w:r w:rsidRPr="0056638C">
              <w:rPr>
                <w:rFonts w:ascii="Book Antiqua" w:hAnsi="Book Antiqua"/>
                <w:sz w:val="23"/>
              </w:rPr>
              <w:t xml:space="preserve">az </w:t>
            </w:r>
            <w:r w:rsidRPr="0056638C">
              <w:rPr>
                <w:rFonts w:ascii="Book Antiqua" w:hAnsi="Book Antiqua"/>
                <w:b/>
                <w:sz w:val="23"/>
              </w:rPr>
              <w:t xml:space="preserve">állomási </w:t>
            </w:r>
            <w:r w:rsidRPr="0056638C">
              <w:rPr>
                <w:rFonts w:ascii="Book Antiqua" w:hAnsi="Book Antiqua"/>
                <w:sz w:val="23"/>
              </w:rPr>
              <w:t xml:space="preserve">szegmensbe </w:t>
            </w:r>
            <w:r w:rsidR="00CD4870" w:rsidRPr="0056638C">
              <w:rPr>
                <w:rFonts w:ascii="Book Antiqua" w:hAnsi="Book Antiqua"/>
                <w:sz w:val="23"/>
              </w:rPr>
              <w:t xml:space="preserve">sorolt utasforgalmi létesítményeken nyújtott </w:t>
            </w:r>
            <w:r w:rsidR="00CD4870" w:rsidRPr="0056638C">
              <w:rPr>
                <w:rFonts w:ascii="Book Antiqua" w:hAnsi="Book Antiqua"/>
                <w:b/>
                <w:sz w:val="23"/>
              </w:rPr>
              <w:t>szolgáltatások</w:t>
            </w:r>
            <w:r w:rsidR="00CD4870" w:rsidRPr="0056638C">
              <w:rPr>
                <w:rFonts w:ascii="Book Antiqua" w:hAnsi="Book Antiqua"/>
                <w:sz w:val="23"/>
              </w:rPr>
              <w:t xml:space="preserve"> (pénztár, információ, váróterem, WC, akadálymentesség) és ezek időbeli elérhetőségének ismertetése, valamint</w:t>
            </w:r>
          </w:p>
          <w:p w14:paraId="691A9D9C" w14:textId="77777777" w:rsidR="0039161F" w:rsidRPr="0056638C" w:rsidRDefault="00CD4870" w:rsidP="007A16E1">
            <w:pPr>
              <w:pStyle w:val="Pontozottfelsorols"/>
              <w:spacing w:line="276" w:lineRule="auto"/>
              <w:rPr>
                <w:rFonts w:ascii="Book Antiqua" w:hAnsi="Book Antiqua"/>
                <w:sz w:val="23"/>
              </w:rPr>
            </w:pPr>
            <w:r w:rsidRPr="0056638C">
              <w:rPr>
                <w:rFonts w:ascii="Book Antiqua" w:hAnsi="Book Antiqua"/>
                <w:sz w:val="23"/>
              </w:rPr>
              <w:t xml:space="preserve">a központi menetrendi adatbázisra mutató </w:t>
            </w:r>
            <w:r w:rsidRPr="0056638C">
              <w:rPr>
                <w:rFonts w:ascii="Book Antiqua" w:hAnsi="Book Antiqua"/>
                <w:b/>
                <w:sz w:val="23"/>
              </w:rPr>
              <w:t>hivatkozás</w:t>
            </w:r>
            <w:r w:rsidRPr="0056638C">
              <w:rPr>
                <w:rFonts w:ascii="Book Antiqua" w:hAnsi="Book Antiqua"/>
                <w:sz w:val="23"/>
              </w:rPr>
              <w:t xml:space="preserve"> vagy </w:t>
            </w:r>
            <w:r w:rsidRPr="0056638C">
              <w:rPr>
                <w:rFonts w:ascii="Book Antiqua" w:hAnsi="Book Antiqua"/>
                <w:b/>
                <w:sz w:val="23"/>
              </w:rPr>
              <w:t>keresőmező</w:t>
            </w:r>
            <w:r w:rsidRPr="0056638C">
              <w:rPr>
                <w:rFonts w:ascii="Book Antiqua" w:hAnsi="Book Antiqua"/>
                <w:sz w:val="23"/>
              </w:rPr>
              <w:t>.</w:t>
            </w:r>
          </w:p>
        </w:tc>
        <w:tc>
          <w:tcPr>
            <w:tcW w:w="533" w:type="dxa"/>
            <w:shd w:val="clear" w:color="auto" w:fill="FFFFFF" w:themeFill="background1"/>
            <w:vAlign w:val="center"/>
          </w:tcPr>
          <w:p w14:paraId="3D1D5857" w14:textId="77777777" w:rsidR="00B253C6" w:rsidRPr="0056638C" w:rsidRDefault="00B253C6" w:rsidP="007A16E1">
            <w:pPr>
              <w:spacing w:line="276" w:lineRule="auto"/>
              <w:jc w:val="center"/>
              <w:rPr>
                <w:rFonts w:ascii="Book Antiqua" w:hAnsi="Book Antiqua"/>
                <w:b/>
                <w:sz w:val="23"/>
              </w:rPr>
            </w:pPr>
          </w:p>
        </w:tc>
      </w:tr>
    </w:tbl>
    <w:p w14:paraId="1ADA4356" w14:textId="77777777" w:rsidR="00B253C6" w:rsidRPr="0056638C" w:rsidRDefault="00B253C6" w:rsidP="00423540">
      <w:pPr>
        <w:rPr>
          <w:rFonts w:ascii="Book Antiqua" w:hAnsi="Book Antiqua"/>
          <w:sz w:val="23"/>
        </w:rPr>
        <w:sectPr w:rsidR="00B253C6" w:rsidRPr="0056638C" w:rsidSect="00515B43">
          <w:pgSz w:w="11906" w:h="16838"/>
          <w:pgMar w:top="1417" w:right="1417" w:bottom="1417" w:left="1417" w:header="708" w:footer="708" w:gutter="0"/>
          <w:cols w:space="708"/>
          <w:docGrid w:linePitch="360"/>
        </w:sectPr>
      </w:pPr>
    </w:p>
    <w:p w14:paraId="4255FD87" w14:textId="77777777" w:rsidR="0039161F" w:rsidRPr="0056638C" w:rsidRDefault="00464182" w:rsidP="007A16E1">
      <w:pPr>
        <w:pStyle w:val="Cmsor2"/>
        <w:spacing w:line="276" w:lineRule="auto"/>
        <w:rPr>
          <w:rFonts w:ascii="Book Antiqua" w:hAnsi="Book Antiqua"/>
          <w:sz w:val="23"/>
        </w:rPr>
      </w:pPr>
      <w:r w:rsidRPr="0056638C">
        <w:rPr>
          <w:rFonts w:ascii="Book Antiqua" w:hAnsi="Book Antiqua"/>
          <w:sz w:val="23"/>
        </w:rPr>
        <w:lastRenderedPageBreak/>
        <w:t xml:space="preserve">A mérési útmutatóhoz tartozó egyéb </w:t>
      </w:r>
      <w:r w:rsidR="00A61629" w:rsidRPr="0056638C">
        <w:rPr>
          <w:rFonts w:ascii="Book Antiqua" w:hAnsi="Book Antiqua"/>
          <w:sz w:val="23"/>
        </w:rPr>
        <w:t xml:space="preserve">mérési szabályok </w:t>
      </w:r>
    </w:p>
    <w:p w14:paraId="77EC023A" w14:textId="77777777" w:rsidR="00A61629" w:rsidRPr="0056638C" w:rsidRDefault="00A61629" w:rsidP="007A16E1">
      <w:pPr>
        <w:pStyle w:val="Cmsor3b"/>
        <w:spacing w:line="276" w:lineRule="auto"/>
        <w:rPr>
          <w:rFonts w:ascii="Book Antiqua" w:hAnsi="Book Antiqua"/>
          <w:sz w:val="23"/>
        </w:rPr>
      </w:pPr>
      <w:r w:rsidRPr="0056638C">
        <w:rPr>
          <w:rFonts w:ascii="Book Antiqua" w:hAnsi="Book Antiqua"/>
          <w:sz w:val="23"/>
        </w:rPr>
        <w:t>Általános szabályok</w:t>
      </w:r>
    </w:p>
    <w:p w14:paraId="341E5146" w14:textId="77777777" w:rsidR="001D5638" w:rsidRPr="0056638C" w:rsidRDefault="001D5638" w:rsidP="00423540">
      <w:pPr>
        <w:pStyle w:val="Cmsor3c"/>
        <w:rPr>
          <w:rFonts w:ascii="Book Antiqua" w:hAnsi="Book Antiqua"/>
          <w:sz w:val="23"/>
        </w:rPr>
      </w:pPr>
      <w:r w:rsidRPr="0056638C">
        <w:rPr>
          <w:rFonts w:ascii="Book Antiqua" w:hAnsi="Book Antiqua"/>
          <w:sz w:val="23"/>
        </w:rPr>
        <w:t xml:space="preserve">A mérések végrehajtásakor alapelv, hogy a mérés közben, illetve a mérés hatására a szolgáltatásban bekövetkező változásokat (pl. kijelző átállítás, </w:t>
      </w:r>
      <w:r w:rsidR="008E46D2" w:rsidRPr="0056638C">
        <w:rPr>
          <w:rFonts w:ascii="Book Antiqua" w:hAnsi="Book Antiqua"/>
          <w:sz w:val="23"/>
        </w:rPr>
        <w:t xml:space="preserve">bezárt </w:t>
      </w:r>
      <w:r w:rsidRPr="0056638C">
        <w:rPr>
          <w:rFonts w:ascii="Book Antiqua" w:hAnsi="Book Antiqua"/>
          <w:sz w:val="23"/>
        </w:rPr>
        <w:t>WC kinyitás</w:t>
      </w:r>
      <w:r w:rsidR="008E46D2" w:rsidRPr="0056638C">
        <w:rPr>
          <w:rFonts w:ascii="Book Antiqua" w:hAnsi="Book Antiqua"/>
          <w:sz w:val="23"/>
        </w:rPr>
        <w:t>a</w:t>
      </w:r>
      <w:r w:rsidRPr="0056638C">
        <w:rPr>
          <w:rFonts w:ascii="Book Antiqua" w:hAnsi="Book Antiqua"/>
          <w:sz w:val="23"/>
        </w:rPr>
        <w:t xml:space="preserve"> a mérés megkezdése után) az értékeléskor figyelmen kívül kell hagyni, és az eredeti állapotnak megfelelő minőséget kell </w:t>
      </w:r>
      <w:r w:rsidR="008E46D2" w:rsidRPr="0056638C">
        <w:rPr>
          <w:rFonts w:ascii="Book Antiqua" w:hAnsi="Book Antiqua"/>
          <w:sz w:val="23"/>
        </w:rPr>
        <w:t>rögzíteni</w:t>
      </w:r>
      <w:r w:rsidRPr="0056638C">
        <w:rPr>
          <w:rFonts w:ascii="Book Antiqua" w:hAnsi="Book Antiqua"/>
          <w:sz w:val="23"/>
        </w:rPr>
        <w:t>.</w:t>
      </w:r>
    </w:p>
    <w:p w14:paraId="0A20BAFB" w14:textId="77777777" w:rsidR="00525723" w:rsidRPr="0056638C" w:rsidRDefault="00525723" w:rsidP="00423540">
      <w:pPr>
        <w:pStyle w:val="Cmsor3c"/>
        <w:rPr>
          <w:rFonts w:ascii="Book Antiqua" w:hAnsi="Book Antiqua"/>
          <w:sz w:val="23"/>
        </w:rPr>
      </w:pPr>
      <w:r w:rsidRPr="0056638C">
        <w:rPr>
          <w:rFonts w:ascii="Book Antiqua" w:hAnsi="Book Antiqua"/>
          <w:sz w:val="23"/>
        </w:rPr>
        <w:t xml:space="preserve">Amennyiben a Szolgáltató a saját felelősségi körébe tartozó szolgáltatás végrehajtásával mást bíz meg, a szolgáltatás e melléklet keretében ellenőrizhető és ellenőrizendő. Ilyen esetben a Szolgáltató szolgáltatásminőséggel kapcsolatos felelőssége az általa megbízott más szereplők jelenlététől függetlenül fennáll. Más, általa megbízott szereplők jelenléte esetén a Szolgáltatónak biztosítania (biztosíttatnia) kell a mérések akadálytalan lebonyolítását. </w:t>
      </w:r>
    </w:p>
    <w:p w14:paraId="24B1ECC7" w14:textId="77777777" w:rsidR="00A61629" w:rsidRPr="0056638C" w:rsidRDefault="00A61629" w:rsidP="00423540">
      <w:pPr>
        <w:pStyle w:val="Cmsor3c"/>
        <w:rPr>
          <w:rFonts w:ascii="Book Antiqua" w:hAnsi="Book Antiqua"/>
          <w:sz w:val="23"/>
        </w:rPr>
      </w:pPr>
      <w:r w:rsidRPr="0056638C">
        <w:rPr>
          <w:rFonts w:ascii="Book Antiqua" w:hAnsi="Book Antiqua"/>
          <w:sz w:val="23"/>
        </w:rPr>
        <w:t xml:space="preserve">A tisztasági paramétereknél szennyezettségnek minősül a graffiti, firka is. A </w:t>
      </w:r>
      <w:r w:rsidR="00796BE2" w:rsidRPr="0056638C">
        <w:rPr>
          <w:rFonts w:ascii="Book Antiqua" w:hAnsi="Book Antiqua"/>
          <w:sz w:val="23"/>
        </w:rPr>
        <w:t xml:space="preserve">szennyezett </w:t>
      </w:r>
      <w:r w:rsidRPr="0056638C">
        <w:rPr>
          <w:rFonts w:ascii="Book Antiqua" w:hAnsi="Book Antiqua"/>
          <w:sz w:val="23"/>
        </w:rPr>
        <w:t xml:space="preserve">felület nagyságának megállapításakor a graffiti, firka befoglaló méretét kell figyelembe venni. </w:t>
      </w:r>
    </w:p>
    <w:p w14:paraId="58D54D9B" w14:textId="77777777" w:rsidR="00A61629" w:rsidRPr="0056638C" w:rsidRDefault="00A61629" w:rsidP="00423540">
      <w:pPr>
        <w:pStyle w:val="Cmsor3c"/>
        <w:rPr>
          <w:rFonts w:ascii="Book Antiqua" w:hAnsi="Book Antiqua"/>
          <w:sz w:val="23"/>
        </w:rPr>
      </w:pPr>
      <w:r w:rsidRPr="0056638C">
        <w:rPr>
          <w:rFonts w:ascii="Book Antiqua" w:hAnsi="Book Antiqua"/>
          <w:sz w:val="23"/>
        </w:rPr>
        <w:t>A felületek karcossága</w:t>
      </w:r>
      <w:r w:rsidR="00E91BE0" w:rsidRPr="0056638C">
        <w:rPr>
          <w:rFonts w:ascii="Book Antiqua" w:hAnsi="Book Antiqua"/>
          <w:sz w:val="23"/>
        </w:rPr>
        <w:t xml:space="preserve"> </w:t>
      </w:r>
      <w:r w:rsidR="00247532" w:rsidRPr="0056638C">
        <w:rPr>
          <w:rFonts w:ascii="Book Antiqua" w:hAnsi="Book Antiqua"/>
          <w:sz w:val="23"/>
        </w:rPr>
        <w:t>ellenben</w:t>
      </w:r>
      <w:r w:rsidRPr="0056638C">
        <w:rPr>
          <w:rFonts w:ascii="Book Antiqua" w:hAnsi="Book Antiqua"/>
          <w:sz w:val="23"/>
        </w:rPr>
        <w:t xml:space="preserve"> nem tisztasági, hanem </w:t>
      </w:r>
      <w:proofErr w:type="spellStart"/>
      <w:r w:rsidR="00796BE2" w:rsidRPr="0056638C">
        <w:rPr>
          <w:rFonts w:ascii="Book Antiqua" w:hAnsi="Book Antiqua"/>
          <w:sz w:val="23"/>
        </w:rPr>
        <w:t>utaskiszolgálási</w:t>
      </w:r>
      <w:proofErr w:type="spellEnd"/>
      <w:r w:rsidR="00796BE2" w:rsidRPr="0056638C">
        <w:rPr>
          <w:rFonts w:ascii="Book Antiqua" w:hAnsi="Book Antiqua"/>
          <w:sz w:val="23"/>
        </w:rPr>
        <w:t xml:space="preserve"> (állapotra vonatkozó) </w:t>
      </w:r>
      <w:r w:rsidRPr="0056638C">
        <w:rPr>
          <w:rFonts w:ascii="Book Antiqua" w:hAnsi="Book Antiqua"/>
          <w:sz w:val="23"/>
        </w:rPr>
        <w:t xml:space="preserve">kérdés. </w:t>
      </w:r>
    </w:p>
    <w:p w14:paraId="179C9B7A" w14:textId="041CAD0B" w:rsidR="00203504" w:rsidRPr="0056638C" w:rsidRDefault="00203504" w:rsidP="00423540">
      <w:pPr>
        <w:pStyle w:val="Cmsor3c"/>
        <w:rPr>
          <w:rFonts w:ascii="Book Antiqua" w:hAnsi="Book Antiqua"/>
          <w:sz w:val="23"/>
        </w:rPr>
      </w:pPr>
      <w:r w:rsidRPr="0056638C">
        <w:rPr>
          <w:rFonts w:ascii="Book Antiqua" w:hAnsi="Book Antiqua"/>
          <w:sz w:val="23"/>
        </w:rPr>
        <w:t xml:space="preserve">Amennyiben a Szolgáltató </w:t>
      </w:r>
      <w:proofErr w:type="spellStart"/>
      <w:r w:rsidRPr="0056638C">
        <w:rPr>
          <w:rFonts w:ascii="Book Antiqua" w:hAnsi="Book Antiqua"/>
          <w:sz w:val="23"/>
        </w:rPr>
        <w:t>utaskiszolgáláshoz</w:t>
      </w:r>
      <w:proofErr w:type="spellEnd"/>
      <w:r w:rsidRPr="0056638C">
        <w:rPr>
          <w:rFonts w:ascii="Book Antiqua" w:hAnsi="Book Antiqua"/>
          <w:sz w:val="23"/>
        </w:rPr>
        <w:t xml:space="preserve"> tartózó paraméterek közül valamelyiket nem biztosítja, annak tisztasága már nem kerül minősítésre (pl.: autóbusz-állomás WC-ben nincs tükör).</w:t>
      </w:r>
    </w:p>
    <w:p w14:paraId="0A0F1FCF" w14:textId="77777777" w:rsidR="00A61629" w:rsidRPr="0056638C" w:rsidRDefault="00A61629" w:rsidP="007A16E1">
      <w:pPr>
        <w:pStyle w:val="Cmsor3b"/>
        <w:spacing w:line="276" w:lineRule="auto"/>
        <w:rPr>
          <w:rFonts w:ascii="Book Antiqua" w:hAnsi="Book Antiqua"/>
          <w:sz w:val="23"/>
        </w:rPr>
      </w:pPr>
      <w:r w:rsidRPr="0056638C">
        <w:rPr>
          <w:rFonts w:ascii="Book Antiqua" w:hAnsi="Book Antiqua"/>
          <w:sz w:val="23"/>
        </w:rPr>
        <w:t>Járatok mérés</w:t>
      </w:r>
      <w:r w:rsidR="003B06EC" w:rsidRPr="0056638C">
        <w:rPr>
          <w:rFonts w:ascii="Book Antiqua" w:hAnsi="Book Antiqua"/>
          <w:sz w:val="23"/>
        </w:rPr>
        <w:t>é</w:t>
      </w:r>
      <w:r w:rsidRPr="0056638C">
        <w:rPr>
          <w:rFonts w:ascii="Book Antiqua" w:hAnsi="Book Antiqua"/>
          <w:sz w:val="23"/>
        </w:rPr>
        <w:t>hez tartozó egyéb szabályok</w:t>
      </w:r>
    </w:p>
    <w:p w14:paraId="0143FC47" w14:textId="77777777" w:rsidR="00D818BC" w:rsidRPr="0056638C" w:rsidRDefault="00D818BC" w:rsidP="00423540">
      <w:pPr>
        <w:pStyle w:val="Cmsor3c"/>
        <w:rPr>
          <w:rFonts w:ascii="Book Antiqua" w:hAnsi="Book Antiqua"/>
          <w:sz w:val="23"/>
        </w:rPr>
      </w:pPr>
      <w:r w:rsidRPr="0056638C">
        <w:rPr>
          <w:rFonts w:ascii="Book Antiqua" w:hAnsi="Book Antiqua"/>
          <w:sz w:val="23"/>
        </w:rPr>
        <w:t xml:space="preserve">A járati szolgáltatás kezdetének a beszállítás kezdetét kell tekinteni. A beszállítás megkezdetésétől valamennyi mérési paraméter értékelhető, akkor is, ha a beszállítás az előírt járati beállási idő előtt kezdődött meg. </w:t>
      </w:r>
    </w:p>
    <w:p w14:paraId="2831EC7D" w14:textId="77777777" w:rsidR="000E1AB3" w:rsidRPr="0056638C" w:rsidRDefault="000E1AB3" w:rsidP="00423540">
      <w:pPr>
        <w:pStyle w:val="Cmsor3c"/>
        <w:rPr>
          <w:rFonts w:ascii="Book Antiqua" w:hAnsi="Book Antiqua"/>
          <w:sz w:val="23"/>
        </w:rPr>
      </w:pPr>
      <w:r w:rsidRPr="0056638C">
        <w:rPr>
          <w:rFonts w:ascii="Book Antiqua" w:hAnsi="Book Antiqua"/>
          <w:sz w:val="23"/>
        </w:rPr>
        <w:t xml:space="preserve">Az ablakok tisztaságának ellenőrzésekor szennyezettségnek kell tekinteni az ablaküvegek között lecsapódó, kilátást akadályozó párát. </w:t>
      </w:r>
    </w:p>
    <w:p w14:paraId="1E4A2FD6" w14:textId="33241A30" w:rsidR="003B0364" w:rsidRPr="0056638C" w:rsidRDefault="003B0364" w:rsidP="00423540">
      <w:pPr>
        <w:pStyle w:val="Cmsor3c"/>
        <w:rPr>
          <w:rFonts w:ascii="Book Antiqua" w:hAnsi="Book Antiqua"/>
          <w:sz w:val="23"/>
        </w:rPr>
      </w:pPr>
      <w:r w:rsidRPr="0056638C">
        <w:rPr>
          <w:rFonts w:ascii="Book Antiqua" w:hAnsi="Book Antiqua"/>
          <w:sz w:val="23"/>
        </w:rPr>
        <w:t xml:space="preserve">A minőségi országos szegmensben közlekedő járművek esetén, amennyiben a WC </w:t>
      </w:r>
      <w:r w:rsidR="00DF2F07" w:rsidRPr="0056638C">
        <w:rPr>
          <w:rFonts w:ascii="Book Antiqua" w:hAnsi="Book Antiqua"/>
          <w:sz w:val="23"/>
        </w:rPr>
        <w:t xml:space="preserve">hozzáférhetősége az utasok számára nem biztosított, vagy </w:t>
      </w:r>
      <w:r w:rsidRPr="0056638C">
        <w:rPr>
          <w:rFonts w:ascii="Book Antiqua" w:hAnsi="Book Antiqua"/>
          <w:sz w:val="23"/>
        </w:rPr>
        <w:t>eldugult, az öblítése nem működik, a WC-t utasok számára</w:t>
      </w:r>
      <w:r w:rsidR="00DF2F07" w:rsidRPr="0056638C">
        <w:rPr>
          <w:rFonts w:ascii="Book Antiqua" w:hAnsi="Book Antiqua"/>
          <w:sz w:val="23"/>
        </w:rPr>
        <w:t xml:space="preserve"> </w:t>
      </w:r>
      <w:proofErr w:type="spellStart"/>
      <w:r w:rsidR="00DF2F07" w:rsidRPr="0056638C">
        <w:rPr>
          <w:rFonts w:ascii="Book Antiqua" w:hAnsi="Book Antiqua"/>
          <w:sz w:val="23"/>
        </w:rPr>
        <w:t>utaskiszolgálás</w:t>
      </w:r>
      <w:proofErr w:type="spellEnd"/>
      <w:r w:rsidR="00DF2F07" w:rsidRPr="0056638C">
        <w:rPr>
          <w:rFonts w:ascii="Book Antiqua" w:hAnsi="Book Antiqua"/>
          <w:sz w:val="23"/>
        </w:rPr>
        <w:t xml:space="preserve"> tekintetében</w:t>
      </w:r>
      <w:r w:rsidRPr="0056638C">
        <w:rPr>
          <w:rFonts w:ascii="Book Antiqua" w:hAnsi="Book Antiqua"/>
          <w:sz w:val="23"/>
        </w:rPr>
        <w:t xml:space="preserve"> hozzáférhetetlennek kell tekinteni</w:t>
      </w:r>
      <w:r w:rsidR="00DF2F07" w:rsidRPr="0056638C">
        <w:rPr>
          <w:rFonts w:ascii="Book Antiqua" w:hAnsi="Book Antiqua"/>
          <w:sz w:val="23"/>
        </w:rPr>
        <w:t>, a tisztasága már nem kerül minősítésre</w:t>
      </w:r>
      <w:r w:rsidRPr="0056638C">
        <w:rPr>
          <w:rFonts w:ascii="Book Antiqua" w:hAnsi="Book Antiqua"/>
          <w:sz w:val="23"/>
        </w:rPr>
        <w:t xml:space="preserve">. </w:t>
      </w:r>
    </w:p>
    <w:p w14:paraId="1F19DB1B" w14:textId="77777777" w:rsidR="003B0364" w:rsidRPr="0056638C" w:rsidRDefault="003B0364" w:rsidP="00423540">
      <w:pPr>
        <w:pStyle w:val="Cmsor3c"/>
        <w:rPr>
          <w:rFonts w:ascii="Book Antiqua" w:hAnsi="Book Antiqua"/>
          <w:sz w:val="23"/>
        </w:rPr>
      </w:pPr>
      <w:r w:rsidRPr="0056638C">
        <w:rPr>
          <w:rFonts w:ascii="Book Antiqua" w:hAnsi="Book Antiqua"/>
          <w:sz w:val="23"/>
        </w:rPr>
        <w:t xml:space="preserve">A járat személyzete köteles </w:t>
      </w:r>
      <w:r w:rsidR="003B6E0F" w:rsidRPr="0056638C">
        <w:rPr>
          <w:rFonts w:ascii="Book Antiqua" w:hAnsi="Book Antiqua"/>
          <w:sz w:val="23"/>
        </w:rPr>
        <w:t>az adott helyzetben tőle elvárható pontossággal és részletességgel</w:t>
      </w:r>
      <w:r w:rsidRPr="0056638C">
        <w:rPr>
          <w:rFonts w:ascii="Book Antiqua" w:hAnsi="Book Antiqua"/>
          <w:sz w:val="23"/>
        </w:rPr>
        <w:t xml:space="preserve"> tájékoztatni a járat utasait arról, ha a szolgáltatás nyújtásával összefüggésben valamilyen, az utazást jelentősen befolyásoló tényező merült fel. Ezek közé tartozik a járat útvonalába eső, jelentős forgalmi akadály, a járat eredetileg tervezett útvonalának megváltozása, </w:t>
      </w:r>
      <w:r w:rsidR="003B6E0F" w:rsidRPr="0056638C">
        <w:rPr>
          <w:rFonts w:ascii="Book Antiqua" w:hAnsi="Book Antiqua"/>
          <w:sz w:val="23"/>
        </w:rPr>
        <w:t xml:space="preserve">menetrendben nem tervezett várakozás, </w:t>
      </w:r>
      <w:r w:rsidRPr="0056638C">
        <w:rPr>
          <w:rFonts w:ascii="Book Antiqua" w:hAnsi="Book Antiqua"/>
          <w:sz w:val="23"/>
        </w:rPr>
        <w:t xml:space="preserve">a jármű műszaki meghibásodása, </w:t>
      </w:r>
      <w:r w:rsidR="003B6E0F" w:rsidRPr="0056638C">
        <w:rPr>
          <w:rFonts w:ascii="Book Antiqua" w:hAnsi="Book Antiqua"/>
          <w:sz w:val="23"/>
        </w:rPr>
        <w:t xml:space="preserve">másik járműre történő átszállítás. </w:t>
      </w:r>
      <w:r w:rsidR="003D4F8F" w:rsidRPr="0056638C">
        <w:rPr>
          <w:rFonts w:ascii="Book Antiqua" w:hAnsi="Book Antiqua"/>
          <w:sz w:val="23"/>
        </w:rPr>
        <w:t xml:space="preserve">A </w:t>
      </w:r>
      <w:r w:rsidR="003D4F8F" w:rsidRPr="0056638C">
        <w:rPr>
          <w:rFonts w:ascii="Book Antiqua" w:hAnsi="Book Antiqua"/>
          <w:sz w:val="23"/>
        </w:rPr>
        <w:lastRenderedPageBreak/>
        <w:t xml:space="preserve">tájékoztatás történhet </w:t>
      </w:r>
      <w:r w:rsidR="003B6E0F" w:rsidRPr="0056638C">
        <w:rPr>
          <w:rFonts w:ascii="Book Antiqua" w:hAnsi="Book Antiqua"/>
          <w:sz w:val="23"/>
        </w:rPr>
        <w:t xml:space="preserve">hangosító berendezésen keresztül vagy </w:t>
      </w:r>
      <w:r w:rsidR="003D4F8F" w:rsidRPr="0056638C">
        <w:rPr>
          <w:rFonts w:ascii="Book Antiqua" w:hAnsi="Book Antiqua"/>
          <w:sz w:val="23"/>
        </w:rPr>
        <w:t xml:space="preserve">ennek hiányában </w:t>
      </w:r>
      <w:r w:rsidR="003B6E0F" w:rsidRPr="0056638C">
        <w:rPr>
          <w:rFonts w:ascii="Book Antiqua" w:hAnsi="Book Antiqua"/>
          <w:sz w:val="23"/>
        </w:rPr>
        <w:t>élőszóval</w:t>
      </w:r>
      <w:r w:rsidR="003D4F8F" w:rsidRPr="0056638C">
        <w:rPr>
          <w:rFonts w:ascii="Book Antiqua" w:hAnsi="Book Antiqua"/>
          <w:sz w:val="23"/>
        </w:rPr>
        <w:t xml:space="preserve">. </w:t>
      </w:r>
    </w:p>
    <w:p w14:paraId="3DF75909" w14:textId="77777777" w:rsidR="00A61629" w:rsidRPr="0056638C" w:rsidRDefault="00A61629" w:rsidP="00423540">
      <w:pPr>
        <w:pStyle w:val="Cmsor3c"/>
        <w:rPr>
          <w:rFonts w:ascii="Book Antiqua" w:hAnsi="Book Antiqua"/>
          <w:sz w:val="23"/>
        </w:rPr>
      </w:pPr>
      <w:r w:rsidRPr="0056638C">
        <w:rPr>
          <w:rFonts w:ascii="Book Antiqua" w:hAnsi="Book Antiqua"/>
          <w:sz w:val="23"/>
        </w:rPr>
        <w:t>Többletkapacitást biztosító (ún. másodrész) járatok esetében a paraméterek értékelése – a menetrendszerűség és az indulás előtt</w:t>
      </w:r>
      <w:r w:rsidR="003B06EC" w:rsidRPr="0056638C">
        <w:rPr>
          <w:rFonts w:ascii="Book Antiqua" w:hAnsi="Book Antiqua"/>
          <w:sz w:val="23"/>
        </w:rPr>
        <w:t>i</w:t>
      </w:r>
      <w:r w:rsidRPr="0056638C">
        <w:rPr>
          <w:rFonts w:ascii="Book Antiqua" w:hAnsi="Book Antiqua"/>
          <w:sz w:val="23"/>
        </w:rPr>
        <w:t xml:space="preserve"> beállás kivételével – a járatot végző valamennyi autóbusz paramétereire adott értékelések lefelé kerekített átlagaként történik. A menetrendszerűség és az indulás előtt</w:t>
      </w:r>
      <w:r w:rsidR="003B06EC" w:rsidRPr="0056638C">
        <w:rPr>
          <w:rFonts w:ascii="Book Antiqua" w:hAnsi="Book Antiqua"/>
          <w:sz w:val="23"/>
        </w:rPr>
        <w:t>i</w:t>
      </w:r>
      <w:r w:rsidRPr="0056638C">
        <w:rPr>
          <w:rFonts w:ascii="Book Antiqua" w:hAnsi="Book Antiqua"/>
          <w:sz w:val="23"/>
        </w:rPr>
        <w:t xml:space="preserve"> beállás esetében a legkedvezőbb értéket kell feltüntetni, feltéve, hogy az adott autóbuszra a felszállás lehetséges volt.</w:t>
      </w:r>
    </w:p>
    <w:p w14:paraId="551F95A2" w14:textId="77777777" w:rsidR="00AB3EB3" w:rsidRPr="0056638C" w:rsidRDefault="00AB3EB3" w:rsidP="00423540">
      <w:pPr>
        <w:pStyle w:val="Cmsor3c"/>
        <w:rPr>
          <w:rFonts w:ascii="Book Antiqua" w:hAnsi="Book Antiqua"/>
          <w:sz w:val="23"/>
        </w:rPr>
      </w:pPr>
      <w:r w:rsidRPr="0056638C">
        <w:rPr>
          <w:rFonts w:ascii="Book Antiqua" w:hAnsi="Book Antiqua"/>
          <w:sz w:val="23"/>
        </w:rPr>
        <w:t>A mérőlapokon (</w:t>
      </w:r>
      <w:r w:rsidR="00666FE4" w:rsidRPr="0056638C">
        <w:rPr>
          <w:rFonts w:ascii="Book Antiqua" w:hAnsi="Book Antiqua"/>
          <w:sz w:val="23"/>
        </w:rPr>
        <w:t>4. függelék</w:t>
      </w:r>
      <w:r w:rsidRPr="0056638C">
        <w:rPr>
          <w:rFonts w:ascii="Book Antiqua" w:hAnsi="Book Antiqua"/>
          <w:sz w:val="23"/>
        </w:rPr>
        <w:t xml:space="preserve">) kialakított, utasok számának rögzítésére szolgáló mezőket csak akkor kell kitölteni, ha ez ad adott helyzetben a minőségi paraméterek értékelése mellett elvégezhető. </w:t>
      </w:r>
    </w:p>
    <w:p w14:paraId="37BC4477" w14:textId="73CDE0FD" w:rsidR="0039161F" w:rsidRPr="0056638C" w:rsidRDefault="00464182" w:rsidP="00423540">
      <w:pPr>
        <w:pStyle w:val="Cmsor3c"/>
        <w:rPr>
          <w:rFonts w:ascii="Book Antiqua" w:hAnsi="Book Antiqua"/>
          <w:sz w:val="23"/>
        </w:rPr>
      </w:pPr>
      <w:r w:rsidRPr="0056638C">
        <w:rPr>
          <w:rFonts w:ascii="Book Antiqua" w:hAnsi="Book Antiqua"/>
          <w:sz w:val="23"/>
        </w:rPr>
        <w:t>A regionális szegmens „</w:t>
      </w:r>
      <w:r w:rsidR="007435FB" w:rsidRPr="0056638C">
        <w:rPr>
          <w:rFonts w:ascii="Book Antiqua" w:hAnsi="Book Antiqua"/>
          <w:sz w:val="23"/>
        </w:rPr>
        <w:t>alacsonypadlós kialakítás</w:t>
      </w:r>
      <w:r w:rsidRPr="0056638C">
        <w:rPr>
          <w:rFonts w:ascii="Book Antiqua" w:hAnsi="Book Antiqua"/>
          <w:sz w:val="23"/>
        </w:rPr>
        <w:t>” paraméteré</w:t>
      </w:r>
      <w:r w:rsidR="00796BE2" w:rsidRPr="0056638C">
        <w:rPr>
          <w:rFonts w:ascii="Book Antiqua" w:hAnsi="Book Antiqua"/>
          <w:sz w:val="23"/>
        </w:rPr>
        <w:t xml:space="preserve">nél </w:t>
      </w:r>
      <w:r w:rsidRPr="0056638C">
        <w:rPr>
          <w:rFonts w:ascii="Book Antiqua" w:hAnsi="Book Antiqua"/>
          <w:sz w:val="23"/>
        </w:rPr>
        <w:t>a teljes szegmensben elvárás az alacsonypadlós vagy alacson</w:t>
      </w:r>
      <w:r w:rsidR="00AE4FDE" w:rsidRPr="0056638C">
        <w:rPr>
          <w:rFonts w:ascii="Book Antiqua" w:hAnsi="Book Antiqua"/>
          <w:sz w:val="23"/>
        </w:rPr>
        <w:t>y belépési magasságú kialakítás, azonban</w:t>
      </w:r>
      <w:r w:rsidRPr="0056638C">
        <w:rPr>
          <w:rFonts w:ascii="Book Antiqua" w:hAnsi="Book Antiqua"/>
          <w:sz w:val="23"/>
        </w:rPr>
        <w:t xml:space="preserve"> </w:t>
      </w:r>
      <w:r w:rsidR="00AE4FDE" w:rsidRPr="0056638C">
        <w:rPr>
          <w:rFonts w:ascii="Book Antiqua" w:hAnsi="Book Antiqua"/>
          <w:sz w:val="23"/>
        </w:rPr>
        <w:t>a</w:t>
      </w:r>
      <w:r w:rsidRPr="0056638C">
        <w:rPr>
          <w:rFonts w:ascii="Book Antiqua" w:hAnsi="Book Antiqua"/>
          <w:sz w:val="23"/>
        </w:rPr>
        <w:t xml:space="preserve"> szegmensben belül hossza</w:t>
      </w:r>
      <w:r w:rsidR="00AE4FDE" w:rsidRPr="0056638C">
        <w:rPr>
          <w:rFonts w:ascii="Book Antiqua" w:hAnsi="Book Antiqua"/>
          <w:sz w:val="23"/>
        </w:rPr>
        <w:t xml:space="preserve">bb távolságú, ritka megállású útvonalat végző járatok esetében törekedni kell </w:t>
      </w:r>
      <w:r w:rsidR="004D19AC" w:rsidRPr="0056638C">
        <w:rPr>
          <w:rFonts w:ascii="Book Antiqua" w:hAnsi="Book Antiqua"/>
          <w:sz w:val="23"/>
        </w:rPr>
        <w:t xml:space="preserve">valamilyen </w:t>
      </w:r>
      <w:proofErr w:type="spellStart"/>
      <w:r w:rsidR="00AE4FDE" w:rsidRPr="0056638C">
        <w:rPr>
          <w:rFonts w:ascii="Book Antiqua" w:hAnsi="Book Antiqua"/>
          <w:sz w:val="23"/>
        </w:rPr>
        <w:t>poggyászelhelyezési</w:t>
      </w:r>
      <w:proofErr w:type="spellEnd"/>
      <w:r w:rsidR="00AE4FDE" w:rsidRPr="0056638C">
        <w:rPr>
          <w:rFonts w:ascii="Book Antiqua" w:hAnsi="Book Antiqua"/>
          <w:sz w:val="23"/>
        </w:rPr>
        <w:t xml:space="preserve"> lehetőség kialakítására és az utazási távolságnak megfelelő kényelmű ülések beépítésére. </w:t>
      </w:r>
    </w:p>
    <w:p w14:paraId="4C9B5030" w14:textId="69733973" w:rsidR="001D6DFB" w:rsidRPr="0056638C" w:rsidRDefault="001D6DFB" w:rsidP="00423540">
      <w:pPr>
        <w:pStyle w:val="Cmsor3c"/>
        <w:rPr>
          <w:rFonts w:ascii="Book Antiqua" w:hAnsi="Book Antiqua"/>
          <w:sz w:val="23"/>
        </w:rPr>
      </w:pPr>
      <w:r w:rsidRPr="0056638C">
        <w:rPr>
          <w:rFonts w:ascii="Book Antiqua" w:hAnsi="Book Antiqua"/>
          <w:sz w:val="23"/>
        </w:rPr>
        <w:t>A 230 voltos hálózati csatlakozó</w:t>
      </w:r>
      <w:r w:rsidR="006114A0" w:rsidRPr="0056638C">
        <w:rPr>
          <w:rFonts w:ascii="Book Antiqua" w:hAnsi="Book Antiqua"/>
          <w:sz w:val="23"/>
        </w:rPr>
        <w:t xml:space="preserve"> </w:t>
      </w:r>
      <w:r w:rsidR="004A24DC" w:rsidRPr="0056638C">
        <w:rPr>
          <w:rFonts w:ascii="Book Antiqua" w:hAnsi="Book Antiqua"/>
          <w:sz w:val="23"/>
        </w:rPr>
        <w:t xml:space="preserve">szabványos, </w:t>
      </w:r>
      <w:r w:rsidR="00C01010" w:rsidRPr="0056638C">
        <w:rPr>
          <w:rFonts w:ascii="Book Antiqua" w:hAnsi="Book Antiqua"/>
          <w:sz w:val="23"/>
        </w:rPr>
        <w:t>„</w:t>
      </w:r>
      <w:r w:rsidR="006114A0" w:rsidRPr="0056638C">
        <w:rPr>
          <w:rFonts w:ascii="Book Antiqua" w:hAnsi="Book Antiqua"/>
          <w:sz w:val="23"/>
        </w:rPr>
        <w:t>F</w:t>
      </w:r>
      <w:r w:rsidR="00C01010" w:rsidRPr="0056638C">
        <w:rPr>
          <w:rFonts w:ascii="Book Antiqua" w:hAnsi="Book Antiqua"/>
          <w:sz w:val="23"/>
        </w:rPr>
        <w:t>”</w:t>
      </w:r>
      <w:r w:rsidR="00EB4986" w:rsidRPr="0056638C">
        <w:rPr>
          <w:rFonts w:ascii="Book Antiqua" w:hAnsi="Book Antiqua"/>
          <w:sz w:val="23"/>
        </w:rPr>
        <w:t xml:space="preserve"> típusú kell, hogy legyen. </w:t>
      </w:r>
      <w:r w:rsidR="00941AF2" w:rsidRPr="0056638C">
        <w:rPr>
          <w:rFonts w:ascii="Book Antiqua" w:hAnsi="Book Antiqua"/>
          <w:sz w:val="23"/>
        </w:rPr>
        <w:t>USB aljzat</w:t>
      </w:r>
      <w:r w:rsidR="00EB4986" w:rsidRPr="0056638C">
        <w:rPr>
          <w:rFonts w:ascii="Book Antiqua" w:hAnsi="Book Antiqua"/>
          <w:sz w:val="23"/>
        </w:rPr>
        <w:t xml:space="preserve"> </w:t>
      </w:r>
      <w:r w:rsidR="006114A0" w:rsidRPr="0056638C">
        <w:rPr>
          <w:rFonts w:ascii="Book Antiqua" w:hAnsi="Book Antiqua"/>
          <w:sz w:val="23"/>
        </w:rPr>
        <w:t>„</w:t>
      </w:r>
      <w:r w:rsidR="00EB4986" w:rsidRPr="0056638C">
        <w:rPr>
          <w:rFonts w:ascii="Book Antiqua" w:hAnsi="Book Antiqua"/>
          <w:sz w:val="23"/>
        </w:rPr>
        <w:t>A</w:t>
      </w:r>
      <w:r w:rsidR="006114A0" w:rsidRPr="0056638C">
        <w:rPr>
          <w:rFonts w:ascii="Book Antiqua" w:hAnsi="Book Antiqua"/>
          <w:sz w:val="23"/>
        </w:rPr>
        <w:t>”</w:t>
      </w:r>
      <w:r w:rsidR="00EB4986" w:rsidRPr="0056638C">
        <w:rPr>
          <w:rFonts w:ascii="Book Antiqua" w:hAnsi="Book Antiqua"/>
          <w:sz w:val="23"/>
        </w:rPr>
        <w:t xml:space="preserve"> típusú</w:t>
      </w:r>
      <w:r w:rsidR="006114A0" w:rsidRPr="0056638C">
        <w:rPr>
          <w:rFonts w:ascii="Book Antiqua" w:hAnsi="Book Antiqua"/>
          <w:sz w:val="23"/>
        </w:rPr>
        <w:t>, 5 V feszültségű</w:t>
      </w:r>
      <w:r w:rsidR="00941AF2" w:rsidRPr="0056638C">
        <w:rPr>
          <w:rFonts w:ascii="Book Antiqua" w:hAnsi="Book Antiqua"/>
          <w:sz w:val="23"/>
        </w:rPr>
        <w:t xml:space="preserve"> kell, hogy legyen</w:t>
      </w:r>
      <w:r w:rsidR="006114A0" w:rsidRPr="0056638C">
        <w:rPr>
          <w:rFonts w:ascii="Book Antiqua" w:hAnsi="Book Antiqua"/>
          <w:sz w:val="23"/>
        </w:rPr>
        <w:t xml:space="preserve">. </w:t>
      </w:r>
    </w:p>
    <w:p w14:paraId="7D601BCC" w14:textId="77777777" w:rsidR="00A61629" w:rsidRPr="0056638C" w:rsidRDefault="00A61629" w:rsidP="007A16E1">
      <w:pPr>
        <w:pStyle w:val="Cmsor3b"/>
        <w:spacing w:line="276" w:lineRule="auto"/>
        <w:rPr>
          <w:rFonts w:ascii="Book Antiqua" w:hAnsi="Book Antiqua"/>
          <w:sz w:val="23"/>
        </w:rPr>
      </w:pPr>
      <w:r w:rsidRPr="0056638C">
        <w:rPr>
          <w:rFonts w:ascii="Book Antiqua" w:hAnsi="Book Antiqua"/>
          <w:sz w:val="23"/>
        </w:rPr>
        <w:t>Utasforgalmi létesítmények méréséhez tartozó egyéb szabályok</w:t>
      </w:r>
    </w:p>
    <w:p w14:paraId="6B17638F" w14:textId="77777777" w:rsidR="00930B83" w:rsidRPr="0056638C" w:rsidRDefault="00930B83" w:rsidP="00423540">
      <w:pPr>
        <w:pStyle w:val="Cmsor3c"/>
        <w:rPr>
          <w:rFonts w:ascii="Book Antiqua" w:hAnsi="Book Antiqua"/>
          <w:sz w:val="23"/>
        </w:rPr>
      </w:pPr>
      <w:r w:rsidRPr="0056638C">
        <w:rPr>
          <w:rFonts w:ascii="Book Antiqua" w:hAnsi="Book Antiqua"/>
          <w:sz w:val="23"/>
        </w:rPr>
        <w:t xml:space="preserve">Az </w:t>
      </w:r>
      <w:r w:rsidR="00B02EE0" w:rsidRPr="0056638C">
        <w:rPr>
          <w:rFonts w:ascii="Book Antiqua" w:hAnsi="Book Antiqua"/>
          <w:sz w:val="23"/>
        </w:rPr>
        <w:t>autóbusz-állomások</w:t>
      </w:r>
      <w:r w:rsidRPr="0056638C">
        <w:rPr>
          <w:rFonts w:ascii="Book Antiqua" w:hAnsi="Book Antiqua"/>
          <w:sz w:val="23"/>
        </w:rPr>
        <w:t xml:space="preserve"> „pénztár megléte, nyitva tartása”</w:t>
      </w:r>
      <w:r w:rsidR="00796BE2" w:rsidRPr="0056638C">
        <w:rPr>
          <w:rFonts w:ascii="Book Antiqua" w:hAnsi="Book Antiqua"/>
          <w:sz w:val="23"/>
        </w:rPr>
        <w:t xml:space="preserve">, illetve „információ megléte, nyitva tartása” paramétereinél </w:t>
      </w:r>
      <w:r w:rsidRPr="0056638C">
        <w:rPr>
          <w:rFonts w:ascii="Book Antiqua" w:hAnsi="Book Antiqua"/>
          <w:sz w:val="23"/>
        </w:rPr>
        <w:t>a pénztári és információs szolgáltatás egy ablakon keresztül is nyújtható, azonban ebben az esetben is szükséges min</w:t>
      </w:r>
      <w:r w:rsidR="00536C07" w:rsidRPr="0056638C">
        <w:rPr>
          <w:rFonts w:ascii="Book Antiqua" w:hAnsi="Book Antiqua"/>
          <w:sz w:val="23"/>
        </w:rPr>
        <w:t>dkét szolgáltatás piktogramos megjelölése</w:t>
      </w:r>
      <w:r w:rsidRPr="0056638C">
        <w:rPr>
          <w:rFonts w:ascii="Book Antiqua" w:hAnsi="Book Antiqua"/>
          <w:sz w:val="23"/>
        </w:rPr>
        <w:t xml:space="preserve">. </w:t>
      </w:r>
    </w:p>
    <w:p w14:paraId="7B5347ED" w14:textId="77777777" w:rsidR="00A05442" w:rsidRPr="0056638C" w:rsidRDefault="00B02EE0" w:rsidP="00423540">
      <w:pPr>
        <w:pStyle w:val="Cmsor3c"/>
        <w:rPr>
          <w:rFonts w:ascii="Book Antiqua" w:hAnsi="Book Antiqua"/>
          <w:sz w:val="23"/>
        </w:rPr>
      </w:pPr>
      <w:r w:rsidRPr="0056638C">
        <w:rPr>
          <w:rFonts w:ascii="Book Antiqua" w:hAnsi="Book Antiqua"/>
          <w:sz w:val="23"/>
        </w:rPr>
        <w:t>Autóbusz-állomásokon</w:t>
      </w:r>
      <w:r w:rsidR="00A05442" w:rsidRPr="0056638C">
        <w:rPr>
          <w:rFonts w:ascii="Book Antiqua" w:hAnsi="Book Antiqua"/>
          <w:sz w:val="23"/>
        </w:rPr>
        <w:t xml:space="preserve"> a </w:t>
      </w:r>
      <w:r w:rsidR="003E5B69" w:rsidRPr="0056638C">
        <w:rPr>
          <w:rFonts w:ascii="Book Antiqua" w:hAnsi="Book Antiqua"/>
          <w:sz w:val="23"/>
        </w:rPr>
        <w:t xml:space="preserve">szolgáltató vagy megbízottja kezelésében lévő </w:t>
      </w:r>
      <w:r w:rsidR="00A05442" w:rsidRPr="0056638C">
        <w:rPr>
          <w:rFonts w:ascii="Book Antiqua" w:hAnsi="Book Antiqua"/>
          <w:sz w:val="23"/>
        </w:rPr>
        <w:t xml:space="preserve">WC akkor fogadható el, ha </w:t>
      </w:r>
      <w:r w:rsidR="004E0DD6" w:rsidRPr="0056638C">
        <w:rPr>
          <w:rFonts w:ascii="Book Antiqua" w:hAnsi="Book Antiqua"/>
          <w:sz w:val="23"/>
        </w:rPr>
        <w:t xml:space="preserve">az a létesítmény nyitva tartási idejében </w:t>
      </w:r>
      <w:r w:rsidR="00A05442" w:rsidRPr="0056638C">
        <w:rPr>
          <w:rFonts w:ascii="Book Antiqua" w:hAnsi="Book Antiqua"/>
          <w:sz w:val="23"/>
        </w:rPr>
        <w:t xml:space="preserve">az utasok számára hozzáférhető. A hozzáférést </w:t>
      </w:r>
      <w:r w:rsidR="004E0DD6" w:rsidRPr="0056638C">
        <w:rPr>
          <w:rFonts w:ascii="Book Antiqua" w:hAnsi="Book Antiqua"/>
          <w:sz w:val="23"/>
        </w:rPr>
        <w:t xml:space="preserve">szükség esetén </w:t>
      </w:r>
      <w:r w:rsidR="00A05442" w:rsidRPr="0056638C">
        <w:rPr>
          <w:rFonts w:ascii="Book Antiqua" w:hAnsi="Book Antiqua"/>
          <w:sz w:val="23"/>
        </w:rPr>
        <w:t>lehet olyan módon</w:t>
      </w:r>
      <w:r w:rsidR="004E0DD6" w:rsidRPr="0056638C">
        <w:rPr>
          <w:rFonts w:ascii="Book Antiqua" w:hAnsi="Book Antiqua"/>
          <w:sz w:val="23"/>
        </w:rPr>
        <w:t xml:space="preserve"> is biztosítani, hogy az általában zárva tartott helyiség </w:t>
      </w:r>
      <w:r w:rsidR="00A05442" w:rsidRPr="0056638C">
        <w:rPr>
          <w:rFonts w:ascii="Book Antiqua" w:hAnsi="Book Antiqua"/>
          <w:sz w:val="23"/>
        </w:rPr>
        <w:t>kulcs</w:t>
      </w:r>
      <w:r w:rsidR="004E0DD6" w:rsidRPr="0056638C">
        <w:rPr>
          <w:rFonts w:ascii="Book Antiqua" w:hAnsi="Book Antiqua"/>
          <w:sz w:val="23"/>
        </w:rPr>
        <w:t>á</w:t>
      </w:r>
      <w:r w:rsidR="00A05442" w:rsidRPr="0056638C">
        <w:rPr>
          <w:rFonts w:ascii="Book Antiqua" w:hAnsi="Book Antiqua"/>
          <w:sz w:val="23"/>
        </w:rPr>
        <w:t xml:space="preserve">t az állomási személyzetnél </w:t>
      </w:r>
      <w:r w:rsidR="004E0DD6" w:rsidRPr="0056638C">
        <w:rPr>
          <w:rFonts w:ascii="Book Antiqua" w:hAnsi="Book Antiqua"/>
          <w:sz w:val="23"/>
        </w:rPr>
        <w:t>helyezik el; azonban ilyenkor</w:t>
      </w:r>
      <w:r w:rsidR="00A05442" w:rsidRPr="0056638C">
        <w:rPr>
          <w:rFonts w:ascii="Book Antiqua" w:hAnsi="Book Antiqua"/>
          <w:sz w:val="23"/>
        </w:rPr>
        <w:t xml:space="preserve"> a kulcs helyére vonatkozó információt egyértelműen </w:t>
      </w:r>
      <w:r w:rsidR="004E0DD6" w:rsidRPr="0056638C">
        <w:rPr>
          <w:rFonts w:ascii="Book Antiqua" w:hAnsi="Book Antiqua"/>
          <w:sz w:val="23"/>
        </w:rPr>
        <w:t xml:space="preserve">meg kell jelölni legalább a helyiség bejáratánál, magyar és angol nyelven. </w:t>
      </w:r>
      <w:r w:rsidR="003E5B69" w:rsidRPr="0056638C">
        <w:rPr>
          <w:rFonts w:ascii="Book Antiqua" w:hAnsi="Book Antiqua"/>
          <w:sz w:val="23"/>
        </w:rPr>
        <w:t>Amennyiben a WC a</w:t>
      </w:r>
      <w:r w:rsidR="004E0DD6" w:rsidRPr="0056638C">
        <w:rPr>
          <w:rFonts w:ascii="Book Antiqua" w:hAnsi="Book Antiqua"/>
          <w:sz w:val="23"/>
        </w:rPr>
        <w:t xml:space="preserve"> </w:t>
      </w:r>
      <w:r w:rsidR="00A05442" w:rsidRPr="0056638C">
        <w:rPr>
          <w:rFonts w:ascii="Book Antiqua" w:hAnsi="Book Antiqua"/>
          <w:sz w:val="23"/>
        </w:rPr>
        <w:t>kulcs helyére vonatkozó</w:t>
      </w:r>
      <w:r w:rsidR="004E0DD6" w:rsidRPr="0056638C">
        <w:rPr>
          <w:rFonts w:ascii="Book Antiqua" w:hAnsi="Book Antiqua"/>
          <w:sz w:val="23"/>
        </w:rPr>
        <w:t xml:space="preserve"> kétnyelvű</w:t>
      </w:r>
      <w:r w:rsidR="00A05442" w:rsidRPr="0056638C">
        <w:rPr>
          <w:rFonts w:ascii="Book Antiqua" w:hAnsi="Book Antiqua"/>
          <w:sz w:val="23"/>
        </w:rPr>
        <w:t xml:space="preserve"> információ nélkül van zárva, vagy a megjelölt helyen a kulcs nem érhető el, a WC-t az utasok számára hozzáférhetetlennek kell tekinteni. </w:t>
      </w:r>
    </w:p>
    <w:p w14:paraId="44FB4D5A" w14:textId="31C0F3C4" w:rsidR="00FA3999" w:rsidRPr="0056638C" w:rsidRDefault="00CC3CB8" w:rsidP="00423540">
      <w:pPr>
        <w:pStyle w:val="Cmsor3c"/>
        <w:rPr>
          <w:rFonts w:ascii="Book Antiqua" w:hAnsi="Book Antiqua"/>
          <w:sz w:val="23"/>
        </w:rPr>
      </w:pPr>
      <w:r w:rsidRPr="0056638C">
        <w:rPr>
          <w:rFonts w:ascii="Book Antiqua" w:hAnsi="Book Antiqua"/>
          <w:sz w:val="23"/>
        </w:rPr>
        <w:t>Autóbusz-állomások esetében a helyszín sajátosságainak figyelembe</w:t>
      </w:r>
      <w:r w:rsidR="00B8648B" w:rsidRPr="0056638C">
        <w:rPr>
          <w:rFonts w:ascii="Book Antiqua" w:hAnsi="Book Antiqua"/>
          <w:sz w:val="23"/>
        </w:rPr>
        <w:t>-</w:t>
      </w:r>
      <w:r w:rsidRPr="0056638C">
        <w:rPr>
          <w:rFonts w:ascii="Book Antiqua" w:hAnsi="Book Antiqua"/>
          <w:sz w:val="23"/>
        </w:rPr>
        <w:t xml:space="preserve">vételével </w:t>
      </w:r>
      <w:r w:rsidR="00AD46E7" w:rsidRPr="00423540">
        <w:rPr>
          <w:rFonts w:ascii="Book Antiqua" w:hAnsi="Book Antiqua"/>
          <w:sz w:val="23"/>
          <w:szCs w:val="23"/>
        </w:rPr>
        <w:t>az SLA Rendeletben kijelölt szervezet</w:t>
      </w:r>
      <w:r w:rsidR="00AD46E7" w:rsidRPr="0056638C">
        <w:rPr>
          <w:rFonts w:ascii="Book Antiqua" w:hAnsi="Book Antiqua"/>
          <w:sz w:val="23"/>
        </w:rPr>
        <w:t xml:space="preserve"> </w:t>
      </w:r>
      <w:r w:rsidRPr="0056638C">
        <w:rPr>
          <w:rFonts w:ascii="Book Antiqua" w:hAnsi="Book Antiqua"/>
          <w:sz w:val="23"/>
        </w:rPr>
        <w:t xml:space="preserve">a Szolgáltató kérelmére egyedi engedéllyel felmentést adhat váróterem, WC, pénztár és információs pont üzemeltetésére vonatkozó követelmények alól, ha valamely közvetlen közelbe épült infrastruktúra biztosít ilyen szolgáltatást. </w:t>
      </w:r>
      <w:r w:rsidR="000213C7" w:rsidRPr="0056638C">
        <w:rPr>
          <w:rFonts w:ascii="Book Antiqua" w:hAnsi="Book Antiqua"/>
          <w:sz w:val="23"/>
        </w:rPr>
        <w:t xml:space="preserve">Az engedély hivatalos levél útján kerül </w:t>
      </w:r>
      <w:r w:rsidR="000213C7" w:rsidRPr="0056638C">
        <w:rPr>
          <w:rFonts w:ascii="Book Antiqua" w:hAnsi="Book Antiqua"/>
          <w:sz w:val="23"/>
        </w:rPr>
        <w:lastRenderedPageBreak/>
        <w:t>kiadásra, és – szintén hivatalos levélben közölt – visszavonásig érvényes</w:t>
      </w:r>
      <w:r w:rsidR="00941AF2" w:rsidRPr="0056638C">
        <w:rPr>
          <w:rFonts w:ascii="Book Antiqua" w:hAnsi="Book Antiqua"/>
          <w:sz w:val="23"/>
        </w:rPr>
        <w:t xml:space="preserve">, melyről a Szolgáltató külön tájékoztatni köteles </w:t>
      </w:r>
      <w:r w:rsidR="00951796" w:rsidRPr="00423540">
        <w:rPr>
          <w:rFonts w:ascii="Book Antiqua" w:hAnsi="Book Antiqua"/>
          <w:sz w:val="23"/>
          <w:szCs w:val="23"/>
        </w:rPr>
        <w:t xml:space="preserve"> az SLA Rendeletben kijelölt szervezet </w:t>
      </w:r>
      <w:r w:rsidR="00941AF2" w:rsidRPr="00423540">
        <w:rPr>
          <w:rFonts w:ascii="Book Antiqua" w:hAnsi="Book Antiqua"/>
          <w:sz w:val="23"/>
          <w:szCs w:val="23"/>
        </w:rPr>
        <w:t>megbízottját</w:t>
      </w:r>
      <w:r w:rsidR="000213C7" w:rsidRPr="0056638C">
        <w:rPr>
          <w:rFonts w:ascii="Book Antiqua" w:hAnsi="Book Antiqua"/>
          <w:sz w:val="23"/>
        </w:rPr>
        <w:t>.</w:t>
      </w:r>
    </w:p>
    <w:p w14:paraId="77D35214" w14:textId="77777777" w:rsidR="00FB0EB4" w:rsidRPr="0056638C" w:rsidRDefault="00B02EE0" w:rsidP="00423540">
      <w:pPr>
        <w:pStyle w:val="Cmsor3c"/>
        <w:rPr>
          <w:rFonts w:ascii="Book Antiqua" w:hAnsi="Book Antiqua"/>
          <w:sz w:val="23"/>
        </w:rPr>
      </w:pPr>
      <w:r w:rsidRPr="0056638C">
        <w:rPr>
          <w:rFonts w:ascii="Book Antiqua" w:hAnsi="Book Antiqua"/>
          <w:sz w:val="23"/>
        </w:rPr>
        <w:t xml:space="preserve">Autóbusz-állomásokon </w:t>
      </w:r>
      <w:r w:rsidR="00FB0EB4" w:rsidRPr="0056638C">
        <w:rPr>
          <w:rFonts w:ascii="Book Antiqua" w:hAnsi="Book Antiqua"/>
          <w:sz w:val="23"/>
        </w:rPr>
        <w:t xml:space="preserve">a kijelzőket, indulási-, illetve érkezési jegyzékeket, valamint a hangos </w:t>
      </w:r>
      <w:proofErr w:type="spellStart"/>
      <w:r w:rsidR="00FB0EB4" w:rsidRPr="0056638C">
        <w:rPr>
          <w:rFonts w:ascii="Book Antiqua" w:hAnsi="Book Antiqua"/>
          <w:sz w:val="23"/>
        </w:rPr>
        <w:t>utastájékoztatást</w:t>
      </w:r>
      <w:proofErr w:type="spellEnd"/>
      <w:r w:rsidR="00FB0EB4" w:rsidRPr="0056638C">
        <w:rPr>
          <w:rFonts w:ascii="Book Antiqua" w:hAnsi="Book Antiqua"/>
          <w:sz w:val="23"/>
        </w:rPr>
        <w:t xml:space="preserve"> a járatokról szolgáltatott információ helyességét részletesen vizsgálva (a tényleges aktuális menetrenddel összevetve) kell ellenőrizni. A dinamikus </w:t>
      </w:r>
      <w:proofErr w:type="spellStart"/>
      <w:r w:rsidR="00FB0EB4" w:rsidRPr="0056638C">
        <w:rPr>
          <w:rFonts w:ascii="Book Antiqua" w:hAnsi="Book Antiqua"/>
          <w:sz w:val="23"/>
        </w:rPr>
        <w:t>utastájékoztatási</w:t>
      </w:r>
      <w:proofErr w:type="spellEnd"/>
      <w:r w:rsidR="00FB0EB4" w:rsidRPr="0056638C">
        <w:rPr>
          <w:rFonts w:ascii="Book Antiqua" w:hAnsi="Book Antiqua"/>
          <w:sz w:val="23"/>
        </w:rPr>
        <w:t xml:space="preserve"> elemeknél – a lehetőségekhez mérten – több járat információtartalmát is vizsgálni kell. </w:t>
      </w:r>
    </w:p>
    <w:p w14:paraId="2D5C8036" w14:textId="15D41D9A" w:rsidR="00941AF2" w:rsidRPr="0056638C" w:rsidRDefault="00941AF2" w:rsidP="00423540">
      <w:pPr>
        <w:pStyle w:val="Cmsor3c"/>
        <w:rPr>
          <w:rFonts w:ascii="Book Antiqua" w:hAnsi="Book Antiqua"/>
          <w:sz w:val="23"/>
        </w:rPr>
      </w:pPr>
      <w:r w:rsidRPr="0056638C">
        <w:rPr>
          <w:rFonts w:ascii="Book Antiqua" w:hAnsi="Book Antiqua"/>
          <w:sz w:val="23"/>
        </w:rPr>
        <w:t>Autóbusz-állomást érintően az összevont indulási-, illetve érkezési jegyzékek egységes és aktuális (menetrend-módosításokkal frissített) adattartalma kerül ellenőrzésre, a menetrendi módosítások kifüggesztése során a bevezetés dátuma szerinti legutolsó kerül ellenőrzésre.</w:t>
      </w:r>
    </w:p>
    <w:p w14:paraId="058054EC" w14:textId="28A97B3F" w:rsidR="00E26307" w:rsidRPr="0056638C" w:rsidRDefault="00E26307" w:rsidP="00423540">
      <w:pPr>
        <w:pStyle w:val="Cmsor3c"/>
        <w:rPr>
          <w:rFonts w:ascii="Book Antiqua" w:hAnsi="Book Antiqua"/>
          <w:sz w:val="23"/>
        </w:rPr>
      </w:pPr>
      <w:r w:rsidRPr="0056638C">
        <w:rPr>
          <w:rFonts w:ascii="Book Antiqua" w:hAnsi="Book Antiqua"/>
          <w:sz w:val="23"/>
        </w:rPr>
        <w:t>Az állomást érintő menetrendi módosítások kifüggesztésének elhagyása abban az esetben fogadható el, ha az összevont indulási- és érkezési jegyzék az állomást érintő utolsó menetrend módosítások átvezetésével kihelyezésre került az érvényesség dátumával ellátva. Ellenkező esetben a menetrendi módosítások kifüggesztésének megtalálhatónak kell lennie a soron következő menetrend módosításig vagy a módosított összevont indulási- és érkezési jegyzék kihelyezéséig.</w:t>
      </w:r>
    </w:p>
    <w:p w14:paraId="5DB9F2BC" w14:textId="5E458898" w:rsidR="006230A4" w:rsidRPr="0056638C" w:rsidRDefault="006230A4" w:rsidP="00423540">
      <w:pPr>
        <w:pStyle w:val="Cmsor3c"/>
        <w:rPr>
          <w:rFonts w:ascii="Book Antiqua" w:hAnsi="Book Antiqua"/>
          <w:sz w:val="23"/>
        </w:rPr>
      </w:pPr>
      <w:r w:rsidRPr="0056638C">
        <w:rPr>
          <w:rFonts w:ascii="Book Antiqua" w:hAnsi="Book Antiqua"/>
          <w:sz w:val="23"/>
        </w:rPr>
        <w:t xml:space="preserve">Évközi menetrend módosítás esetén - ide nem értve a rendkívüli vagy sürgős helyzet megoldását célzó módosításokat – a Szolgáltató köteles gondoskodni a megfelelő </w:t>
      </w:r>
      <w:proofErr w:type="spellStart"/>
      <w:r w:rsidRPr="0056638C">
        <w:rPr>
          <w:rFonts w:ascii="Book Antiqua" w:hAnsi="Book Antiqua"/>
          <w:sz w:val="23"/>
        </w:rPr>
        <w:t>utastájékoztatásról</w:t>
      </w:r>
      <w:proofErr w:type="spellEnd"/>
      <w:r w:rsidRPr="0056638C">
        <w:rPr>
          <w:rFonts w:ascii="Book Antiqua" w:hAnsi="Book Antiqua"/>
          <w:sz w:val="23"/>
        </w:rPr>
        <w:t xml:space="preserve">, közzétételről a változást megelőzően legalább 14 </w:t>
      </w:r>
      <w:r w:rsidR="00E057CD">
        <w:rPr>
          <w:rFonts w:ascii="Book Antiqua" w:hAnsi="Book Antiqua"/>
          <w:sz w:val="23"/>
        </w:rPr>
        <w:t xml:space="preserve">(tizennégy) </w:t>
      </w:r>
      <w:r w:rsidRPr="0056638C">
        <w:rPr>
          <w:rFonts w:ascii="Book Antiqua" w:hAnsi="Book Antiqua"/>
          <w:sz w:val="23"/>
        </w:rPr>
        <w:t>nappal.</w:t>
      </w:r>
    </w:p>
    <w:p w14:paraId="0100C80C" w14:textId="77777777" w:rsidR="00FB0EB4" w:rsidRPr="0056638C" w:rsidRDefault="00FB0EB4" w:rsidP="007A16E1">
      <w:pPr>
        <w:pStyle w:val="Cmsor3b"/>
        <w:spacing w:line="276" w:lineRule="auto"/>
        <w:rPr>
          <w:rFonts w:ascii="Book Antiqua" w:hAnsi="Book Antiqua"/>
          <w:sz w:val="23"/>
        </w:rPr>
      </w:pPr>
      <w:r w:rsidRPr="0056638C">
        <w:rPr>
          <w:rFonts w:ascii="Book Antiqua" w:hAnsi="Book Antiqua"/>
          <w:sz w:val="23"/>
        </w:rPr>
        <w:t xml:space="preserve">Az internetes </w:t>
      </w:r>
      <w:proofErr w:type="spellStart"/>
      <w:r w:rsidRPr="0056638C">
        <w:rPr>
          <w:rFonts w:ascii="Book Antiqua" w:hAnsi="Book Antiqua"/>
          <w:sz w:val="23"/>
        </w:rPr>
        <w:t>utastájékoztatás</w:t>
      </w:r>
      <w:proofErr w:type="spellEnd"/>
      <w:r w:rsidRPr="0056638C">
        <w:rPr>
          <w:rFonts w:ascii="Book Antiqua" w:hAnsi="Book Antiqua"/>
          <w:sz w:val="23"/>
        </w:rPr>
        <w:t xml:space="preserve"> méréséhez tartozó egyéb szabályok</w:t>
      </w:r>
    </w:p>
    <w:p w14:paraId="160734BA" w14:textId="4FFB80C1" w:rsidR="00464182" w:rsidRPr="0056638C" w:rsidRDefault="00FB0EB4" w:rsidP="00423540">
      <w:pPr>
        <w:pStyle w:val="Cmsor3c"/>
        <w:rPr>
          <w:rFonts w:ascii="Book Antiqua" w:hAnsi="Book Antiqua"/>
          <w:sz w:val="23"/>
        </w:rPr>
      </w:pPr>
      <w:r w:rsidRPr="0056638C">
        <w:rPr>
          <w:rFonts w:ascii="Book Antiqua" w:hAnsi="Book Antiqua"/>
          <w:sz w:val="23"/>
        </w:rPr>
        <w:t xml:space="preserve">Az internetes </w:t>
      </w:r>
      <w:proofErr w:type="spellStart"/>
      <w:r w:rsidRPr="0056638C">
        <w:rPr>
          <w:rFonts w:ascii="Book Antiqua" w:hAnsi="Book Antiqua"/>
          <w:sz w:val="23"/>
        </w:rPr>
        <w:t>utastájékoztatáshoz</w:t>
      </w:r>
      <w:proofErr w:type="spellEnd"/>
      <w:r w:rsidRPr="0056638C">
        <w:rPr>
          <w:rFonts w:ascii="Book Antiqua" w:hAnsi="Book Antiqua"/>
          <w:sz w:val="23"/>
        </w:rPr>
        <w:t xml:space="preserve">: a központi menetrendi adatbázis a </w:t>
      </w:r>
      <w:r w:rsidR="007E22F8" w:rsidRPr="0056638C">
        <w:rPr>
          <w:rFonts w:ascii="Book Antiqua" w:hAnsi="Book Antiqua"/>
          <w:sz w:val="23"/>
        </w:rPr>
        <w:t>H</w:t>
      </w:r>
      <w:r w:rsidR="003F0897" w:rsidRPr="0056638C">
        <w:rPr>
          <w:rFonts w:ascii="Book Antiqua" w:hAnsi="Book Antiqua"/>
          <w:sz w:val="23"/>
        </w:rPr>
        <w:t>atározat</w:t>
      </w:r>
      <w:r w:rsidRPr="0056638C">
        <w:rPr>
          <w:rFonts w:ascii="Book Antiqua" w:hAnsi="Book Antiqua"/>
          <w:sz w:val="23"/>
        </w:rPr>
        <w:t xml:space="preserve"> megkötésekor a menetrendek.hu kereső. Amennyiben a központi menetrendi adatbázis helye megváltozik, a </w:t>
      </w:r>
      <w:r w:rsidR="00A0203F" w:rsidRPr="0056638C">
        <w:rPr>
          <w:rFonts w:ascii="Book Antiqua" w:hAnsi="Book Antiqua"/>
          <w:sz w:val="23"/>
        </w:rPr>
        <w:t>Miniszter</w:t>
      </w:r>
      <w:r w:rsidR="00951796" w:rsidRPr="00423540">
        <w:rPr>
          <w:rFonts w:ascii="Book Antiqua" w:hAnsi="Book Antiqua"/>
          <w:sz w:val="23"/>
          <w:szCs w:val="23"/>
        </w:rPr>
        <w:t xml:space="preserve"> vagy az SLA Rendeletben kijelölt szervezet</w:t>
      </w:r>
      <w:r w:rsidRPr="0056638C">
        <w:rPr>
          <w:rFonts w:ascii="Book Antiqua" w:hAnsi="Book Antiqua"/>
          <w:sz w:val="23"/>
        </w:rPr>
        <w:t xml:space="preserve"> erről hivatalos úton értesíti a Szolgáltatót. </w:t>
      </w:r>
      <w:r w:rsidR="00464182" w:rsidRPr="0056638C">
        <w:rPr>
          <w:rFonts w:ascii="Book Antiqua" w:hAnsi="Book Antiqua"/>
          <w:sz w:val="23"/>
        </w:rPr>
        <w:br w:type="page"/>
      </w:r>
    </w:p>
    <w:p w14:paraId="2D7E782C" w14:textId="77777777" w:rsidR="00D255E7" w:rsidRPr="0056638C" w:rsidRDefault="00D255E7" w:rsidP="007A16E1">
      <w:pPr>
        <w:pStyle w:val="Cmsor1"/>
        <w:spacing w:line="276" w:lineRule="auto"/>
        <w:rPr>
          <w:rFonts w:ascii="Book Antiqua" w:hAnsi="Book Antiqua"/>
          <w:sz w:val="23"/>
        </w:rPr>
      </w:pPr>
      <w:r w:rsidRPr="0056638C">
        <w:rPr>
          <w:rFonts w:ascii="Book Antiqua" w:hAnsi="Book Antiqua"/>
          <w:sz w:val="23"/>
        </w:rPr>
        <w:lastRenderedPageBreak/>
        <w:t xml:space="preserve">A </w:t>
      </w:r>
      <w:r w:rsidR="00B8620D" w:rsidRPr="0056638C">
        <w:rPr>
          <w:rFonts w:ascii="Book Antiqua" w:hAnsi="Book Antiqua"/>
          <w:sz w:val="23"/>
        </w:rPr>
        <w:t>szolgáltatási minőség értékelése</w:t>
      </w:r>
    </w:p>
    <w:p w14:paraId="67D50297" w14:textId="77777777" w:rsidR="00D255E7" w:rsidRPr="0056638C" w:rsidRDefault="00D255E7" w:rsidP="007A16E1">
      <w:pPr>
        <w:pStyle w:val="Cmsor2"/>
        <w:spacing w:line="276" w:lineRule="auto"/>
        <w:rPr>
          <w:rFonts w:ascii="Book Antiqua" w:hAnsi="Book Antiqua"/>
          <w:sz w:val="23"/>
        </w:rPr>
      </w:pPr>
      <w:r w:rsidRPr="0056638C">
        <w:rPr>
          <w:rFonts w:ascii="Book Antiqua" w:hAnsi="Book Antiqua"/>
          <w:sz w:val="23"/>
        </w:rPr>
        <w:t xml:space="preserve">Éves szintelőírás és –teljesítés </w:t>
      </w:r>
    </w:p>
    <w:p w14:paraId="71D151CD" w14:textId="02D7B60B" w:rsidR="00B8620D" w:rsidRPr="0056638C" w:rsidRDefault="00ED63FB" w:rsidP="00423540">
      <w:pPr>
        <w:pStyle w:val="Cmsor3c"/>
        <w:rPr>
          <w:rFonts w:ascii="Book Antiqua" w:hAnsi="Book Antiqua"/>
          <w:sz w:val="23"/>
        </w:rPr>
      </w:pPr>
      <w:proofErr w:type="spellStart"/>
      <w:r w:rsidRPr="00423540">
        <w:rPr>
          <w:rFonts w:ascii="Book Antiqua" w:hAnsi="Book Antiqua"/>
          <w:sz w:val="23"/>
          <w:szCs w:val="23"/>
        </w:rPr>
        <w:t>A</w:t>
      </w:r>
      <w:r w:rsidR="00A640DF" w:rsidRPr="00423540">
        <w:rPr>
          <w:rFonts w:ascii="Book Antiqua" w:hAnsi="Book Antiqua"/>
          <w:sz w:val="23"/>
          <w:szCs w:val="23"/>
        </w:rPr>
        <w:t>mérési</w:t>
      </w:r>
      <w:proofErr w:type="spellEnd"/>
      <w:r w:rsidR="00A640DF" w:rsidRPr="00423540">
        <w:rPr>
          <w:rFonts w:ascii="Book Antiqua" w:hAnsi="Book Antiqua"/>
          <w:sz w:val="23"/>
          <w:szCs w:val="23"/>
        </w:rPr>
        <w:t xml:space="preserve"> helyek</w:t>
      </w:r>
      <w:r w:rsidRPr="0056638C">
        <w:rPr>
          <w:rFonts w:ascii="Book Antiqua" w:hAnsi="Book Antiqua"/>
          <w:sz w:val="23"/>
        </w:rPr>
        <w:t xml:space="preserve"> összesített minőségértékeiből az alábbi </w:t>
      </w:r>
      <w:r w:rsidR="00B8620D" w:rsidRPr="0056638C">
        <w:rPr>
          <w:rFonts w:ascii="Book Antiqua" w:hAnsi="Book Antiqua"/>
          <w:sz w:val="23"/>
        </w:rPr>
        <w:t xml:space="preserve">súlyozási szabályok alapján </w:t>
      </w:r>
      <w:r w:rsidRPr="0056638C">
        <w:rPr>
          <w:rFonts w:ascii="Book Antiqua" w:hAnsi="Book Antiqua"/>
          <w:sz w:val="23"/>
        </w:rPr>
        <w:t xml:space="preserve">kiadódik egy </w:t>
      </w:r>
      <w:r w:rsidR="00B8620D" w:rsidRPr="0056638C">
        <w:rPr>
          <w:rFonts w:ascii="Book Antiqua" w:hAnsi="Book Antiqua"/>
          <w:sz w:val="23"/>
        </w:rPr>
        <w:t xml:space="preserve">összesített </w:t>
      </w:r>
      <w:r w:rsidRPr="0056638C">
        <w:rPr>
          <w:rFonts w:ascii="Book Antiqua" w:hAnsi="Book Antiqua"/>
          <w:sz w:val="23"/>
        </w:rPr>
        <w:t>minőségszint, amely a szolgáltató adott időszakra vonatkozó szolgáltatásminőségét összefoglalva jellemzi</w:t>
      </w:r>
      <w:r w:rsidR="00B8620D" w:rsidRPr="0056638C">
        <w:rPr>
          <w:rFonts w:ascii="Book Antiqua" w:hAnsi="Book Antiqua"/>
          <w:sz w:val="23"/>
        </w:rPr>
        <w:t xml:space="preserve">. </w:t>
      </w:r>
    </w:p>
    <w:tbl>
      <w:tblPr>
        <w:tblStyle w:val="Rcsostblzat"/>
        <w:tblW w:w="9747" w:type="dxa"/>
        <w:tblLayout w:type="fixed"/>
        <w:tblLook w:val="04A0" w:firstRow="1" w:lastRow="0" w:firstColumn="1" w:lastColumn="0" w:noHBand="0" w:noVBand="1"/>
      </w:tblPr>
      <w:tblGrid>
        <w:gridCol w:w="3652"/>
        <w:gridCol w:w="992"/>
        <w:gridCol w:w="993"/>
        <w:gridCol w:w="850"/>
        <w:gridCol w:w="851"/>
        <w:gridCol w:w="992"/>
        <w:gridCol w:w="1417"/>
      </w:tblGrid>
      <w:tr w:rsidR="00724675" w:rsidRPr="00423540" w14:paraId="1BB5C268" w14:textId="77777777" w:rsidTr="00A83088">
        <w:tc>
          <w:tcPr>
            <w:tcW w:w="3652" w:type="dxa"/>
            <w:vMerge w:val="restart"/>
            <w:tcBorders>
              <w:top w:val="single" w:sz="18" w:space="0" w:color="auto"/>
              <w:left w:val="single" w:sz="18" w:space="0" w:color="auto"/>
              <w:right w:val="single" w:sz="18" w:space="0" w:color="auto"/>
            </w:tcBorders>
            <w:vAlign w:val="center"/>
          </w:tcPr>
          <w:p w14:paraId="2AC87270" w14:textId="77777777" w:rsidR="00724675" w:rsidRPr="0056638C" w:rsidRDefault="00724675" w:rsidP="007A16E1">
            <w:pPr>
              <w:spacing w:line="276" w:lineRule="auto"/>
              <w:rPr>
                <w:rFonts w:ascii="Book Antiqua" w:hAnsi="Book Antiqua"/>
                <w:b/>
                <w:sz w:val="23"/>
              </w:rPr>
            </w:pPr>
          </w:p>
        </w:tc>
        <w:tc>
          <w:tcPr>
            <w:tcW w:w="2835" w:type="dxa"/>
            <w:gridSpan w:val="3"/>
            <w:tcBorders>
              <w:top w:val="single" w:sz="18" w:space="0" w:color="auto"/>
              <w:left w:val="single" w:sz="18" w:space="0" w:color="auto"/>
              <w:right w:val="single" w:sz="12" w:space="0" w:color="auto"/>
            </w:tcBorders>
            <w:vAlign w:val="center"/>
          </w:tcPr>
          <w:p w14:paraId="66DB00C3" w14:textId="77777777" w:rsidR="00724675" w:rsidRPr="0056638C" w:rsidRDefault="00724675" w:rsidP="007A16E1">
            <w:pPr>
              <w:spacing w:line="276" w:lineRule="auto"/>
              <w:jc w:val="center"/>
              <w:rPr>
                <w:rFonts w:ascii="Book Antiqua" w:hAnsi="Book Antiqua"/>
                <w:b/>
                <w:sz w:val="23"/>
              </w:rPr>
            </w:pPr>
            <w:r w:rsidRPr="0056638C">
              <w:rPr>
                <w:rFonts w:ascii="Book Antiqua" w:hAnsi="Book Antiqua"/>
                <w:b/>
                <w:sz w:val="23"/>
              </w:rPr>
              <w:t>JÁRATOK</w:t>
            </w:r>
          </w:p>
        </w:tc>
        <w:tc>
          <w:tcPr>
            <w:tcW w:w="1843" w:type="dxa"/>
            <w:gridSpan w:val="2"/>
            <w:tcBorders>
              <w:top w:val="single" w:sz="18" w:space="0" w:color="auto"/>
              <w:left w:val="single" w:sz="12" w:space="0" w:color="auto"/>
              <w:right w:val="single" w:sz="18" w:space="0" w:color="auto"/>
            </w:tcBorders>
            <w:vAlign w:val="center"/>
          </w:tcPr>
          <w:p w14:paraId="7AB91D04" w14:textId="1A6BADD8" w:rsidR="00724675" w:rsidRPr="0056638C" w:rsidRDefault="00724675" w:rsidP="007A16E1">
            <w:pPr>
              <w:spacing w:line="276" w:lineRule="auto"/>
              <w:jc w:val="center"/>
              <w:rPr>
                <w:rFonts w:ascii="Book Antiqua" w:hAnsi="Book Antiqua"/>
                <w:b/>
                <w:sz w:val="23"/>
              </w:rPr>
            </w:pPr>
            <w:r w:rsidRPr="0056638C">
              <w:rPr>
                <w:rFonts w:ascii="Book Antiqua" w:hAnsi="Book Antiqua"/>
                <w:b/>
                <w:sz w:val="23"/>
              </w:rPr>
              <w:t>UTASFOR</w:t>
            </w:r>
            <w:r w:rsidR="0034310A" w:rsidRPr="0056638C">
              <w:rPr>
                <w:rFonts w:ascii="Book Antiqua" w:hAnsi="Book Antiqua"/>
                <w:b/>
                <w:sz w:val="23"/>
              </w:rPr>
              <w:t>-</w:t>
            </w:r>
            <w:r w:rsidRPr="0056638C">
              <w:rPr>
                <w:rFonts w:ascii="Book Antiqua" w:hAnsi="Book Antiqua"/>
                <w:b/>
                <w:sz w:val="23"/>
              </w:rPr>
              <w:t>GALMI LÉTESÍTMÉ</w:t>
            </w:r>
            <w:r w:rsidR="0034310A" w:rsidRPr="0056638C">
              <w:rPr>
                <w:rFonts w:ascii="Book Antiqua" w:hAnsi="Book Antiqua"/>
                <w:b/>
                <w:sz w:val="23"/>
              </w:rPr>
              <w:t>-</w:t>
            </w:r>
            <w:r w:rsidRPr="0056638C">
              <w:rPr>
                <w:rFonts w:ascii="Book Antiqua" w:hAnsi="Book Antiqua"/>
                <w:b/>
                <w:sz w:val="23"/>
              </w:rPr>
              <w:t>NYEK</w:t>
            </w:r>
          </w:p>
        </w:tc>
        <w:tc>
          <w:tcPr>
            <w:tcW w:w="1417" w:type="dxa"/>
            <w:tcBorders>
              <w:top w:val="single" w:sz="18" w:space="0" w:color="auto"/>
              <w:left w:val="single" w:sz="12" w:space="0" w:color="auto"/>
              <w:right w:val="single" w:sz="18" w:space="0" w:color="auto"/>
            </w:tcBorders>
          </w:tcPr>
          <w:p w14:paraId="2A9B1D0A" w14:textId="2FF8FF54" w:rsidR="00724675" w:rsidRPr="0056638C" w:rsidRDefault="00724675" w:rsidP="007A16E1">
            <w:pPr>
              <w:spacing w:line="276" w:lineRule="auto"/>
              <w:jc w:val="center"/>
              <w:rPr>
                <w:rFonts w:ascii="Book Antiqua" w:hAnsi="Book Antiqua"/>
                <w:b/>
                <w:sz w:val="23"/>
              </w:rPr>
            </w:pPr>
            <w:r w:rsidRPr="0056638C">
              <w:rPr>
                <w:rFonts w:ascii="Book Antiqua" w:hAnsi="Book Antiqua"/>
                <w:b/>
                <w:sz w:val="23"/>
              </w:rPr>
              <w:t>INTERNE</w:t>
            </w:r>
            <w:r w:rsidR="0034310A" w:rsidRPr="0056638C">
              <w:rPr>
                <w:rFonts w:ascii="Book Antiqua" w:hAnsi="Book Antiqua"/>
                <w:b/>
                <w:sz w:val="23"/>
              </w:rPr>
              <w:t>-</w:t>
            </w:r>
            <w:r w:rsidRPr="0056638C">
              <w:rPr>
                <w:rFonts w:ascii="Book Antiqua" w:hAnsi="Book Antiqua"/>
                <w:b/>
                <w:sz w:val="23"/>
              </w:rPr>
              <w:t>TES FELÜLET</w:t>
            </w:r>
          </w:p>
        </w:tc>
      </w:tr>
      <w:tr w:rsidR="00724675" w:rsidRPr="00423540" w14:paraId="7A45190C" w14:textId="77777777" w:rsidTr="00A83088">
        <w:trPr>
          <w:cantSplit/>
          <w:trHeight w:val="1967"/>
        </w:trPr>
        <w:tc>
          <w:tcPr>
            <w:tcW w:w="3652" w:type="dxa"/>
            <w:vMerge/>
            <w:tcBorders>
              <w:left w:val="single" w:sz="18" w:space="0" w:color="auto"/>
              <w:bottom w:val="double" w:sz="4" w:space="0" w:color="auto"/>
              <w:right w:val="single" w:sz="18" w:space="0" w:color="auto"/>
            </w:tcBorders>
            <w:vAlign w:val="center"/>
          </w:tcPr>
          <w:p w14:paraId="26EFC4FB" w14:textId="77777777" w:rsidR="00724675" w:rsidRPr="0056638C" w:rsidRDefault="00724675" w:rsidP="007A16E1">
            <w:pPr>
              <w:spacing w:line="276" w:lineRule="auto"/>
              <w:jc w:val="center"/>
              <w:rPr>
                <w:rFonts w:ascii="Book Antiqua" w:hAnsi="Book Antiqua"/>
                <w:sz w:val="23"/>
              </w:rPr>
            </w:pPr>
          </w:p>
        </w:tc>
        <w:tc>
          <w:tcPr>
            <w:tcW w:w="992" w:type="dxa"/>
            <w:tcBorders>
              <w:left w:val="single" w:sz="18" w:space="0" w:color="auto"/>
              <w:bottom w:val="double" w:sz="4" w:space="0" w:color="auto"/>
            </w:tcBorders>
            <w:textDirection w:val="btLr"/>
            <w:vAlign w:val="center"/>
          </w:tcPr>
          <w:p w14:paraId="5764A9AC"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Minőségi országos szegmens</w:t>
            </w:r>
          </w:p>
        </w:tc>
        <w:tc>
          <w:tcPr>
            <w:tcW w:w="993" w:type="dxa"/>
            <w:tcBorders>
              <w:bottom w:val="double" w:sz="4" w:space="0" w:color="auto"/>
            </w:tcBorders>
            <w:textDirection w:val="btLr"/>
            <w:vAlign w:val="center"/>
          </w:tcPr>
          <w:p w14:paraId="4BCE192E"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Országos szegmens</w:t>
            </w:r>
          </w:p>
        </w:tc>
        <w:tc>
          <w:tcPr>
            <w:tcW w:w="850" w:type="dxa"/>
            <w:tcBorders>
              <w:bottom w:val="double" w:sz="4" w:space="0" w:color="auto"/>
              <w:right w:val="single" w:sz="12" w:space="0" w:color="auto"/>
            </w:tcBorders>
            <w:textDirection w:val="btLr"/>
            <w:vAlign w:val="center"/>
          </w:tcPr>
          <w:p w14:paraId="3CA8D08E"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Regionális szegmens</w:t>
            </w:r>
          </w:p>
        </w:tc>
        <w:tc>
          <w:tcPr>
            <w:tcW w:w="851" w:type="dxa"/>
            <w:tcBorders>
              <w:left w:val="single" w:sz="12" w:space="0" w:color="auto"/>
              <w:bottom w:val="double" w:sz="4" w:space="0" w:color="auto"/>
            </w:tcBorders>
            <w:textDirection w:val="btLr"/>
            <w:vAlign w:val="center"/>
          </w:tcPr>
          <w:p w14:paraId="33559F12"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Állomások</w:t>
            </w:r>
          </w:p>
        </w:tc>
        <w:tc>
          <w:tcPr>
            <w:tcW w:w="992" w:type="dxa"/>
            <w:tcBorders>
              <w:bottom w:val="double" w:sz="4" w:space="0" w:color="auto"/>
              <w:right w:val="single" w:sz="18" w:space="0" w:color="auto"/>
            </w:tcBorders>
            <w:textDirection w:val="btLr"/>
            <w:vAlign w:val="center"/>
          </w:tcPr>
          <w:p w14:paraId="76C433F4"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Megállóhelyek</w:t>
            </w:r>
          </w:p>
        </w:tc>
        <w:tc>
          <w:tcPr>
            <w:tcW w:w="1417" w:type="dxa"/>
            <w:tcBorders>
              <w:bottom w:val="double" w:sz="4" w:space="0" w:color="auto"/>
              <w:right w:val="single" w:sz="18" w:space="0" w:color="auto"/>
            </w:tcBorders>
            <w:textDirection w:val="btLr"/>
            <w:vAlign w:val="center"/>
          </w:tcPr>
          <w:p w14:paraId="6009FD3E" w14:textId="77777777" w:rsidR="00724675" w:rsidRPr="0056638C" w:rsidRDefault="00724675" w:rsidP="007A16E1">
            <w:pPr>
              <w:spacing w:line="276" w:lineRule="auto"/>
              <w:ind w:left="113" w:right="113"/>
              <w:jc w:val="center"/>
              <w:rPr>
                <w:rFonts w:ascii="Book Antiqua" w:hAnsi="Book Antiqua"/>
                <w:sz w:val="23"/>
              </w:rPr>
            </w:pPr>
            <w:r w:rsidRPr="0056638C">
              <w:rPr>
                <w:rFonts w:ascii="Book Antiqua" w:hAnsi="Book Antiqua"/>
                <w:sz w:val="23"/>
              </w:rPr>
              <w:t>Internetes felület szegmens</w:t>
            </w:r>
          </w:p>
        </w:tc>
      </w:tr>
      <w:tr w:rsidR="00724675" w:rsidRPr="00423540" w14:paraId="4DD92CAF" w14:textId="77777777" w:rsidTr="00A83088">
        <w:trPr>
          <w:trHeight w:hRule="exact" w:val="680"/>
        </w:trPr>
        <w:tc>
          <w:tcPr>
            <w:tcW w:w="3652" w:type="dxa"/>
            <w:tcBorders>
              <w:top w:val="double" w:sz="4" w:space="0" w:color="auto"/>
              <w:left w:val="single" w:sz="18" w:space="0" w:color="auto"/>
              <w:bottom w:val="nil"/>
              <w:right w:val="single" w:sz="18" w:space="0" w:color="auto"/>
            </w:tcBorders>
            <w:vAlign w:val="center"/>
          </w:tcPr>
          <w:p w14:paraId="47DEE648" w14:textId="77777777" w:rsidR="00724675" w:rsidRPr="0056638C" w:rsidRDefault="00724675" w:rsidP="007A16E1">
            <w:pPr>
              <w:spacing w:line="276" w:lineRule="auto"/>
              <w:jc w:val="left"/>
              <w:rPr>
                <w:rFonts w:ascii="Book Antiqua" w:hAnsi="Book Antiqua"/>
                <w:sz w:val="23"/>
              </w:rPr>
            </w:pPr>
            <w:r w:rsidRPr="0056638C">
              <w:rPr>
                <w:rFonts w:ascii="Book Antiqua" w:hAnsi="Book Antiqua"/>
                <w:b/>
                <w:sz w:val="23"/>
              </w:rPr>
              <w:t xml:space="preserve">Szegmensek minőségszintje </w:t>
            </w:r>
          </w:p>
        </w:tc>
        <w:tc>
          <w:tcPr>
            <w:tcW w:w="992" w:type="dxa"/>
            <w:tcBorders>
              <w:top w:val="double" w:sz="4" w:space="0" w:color="auto"/>
              <w:left w:val="single" w:sz="18" w:space="0" w:color="auto"/>
              <w:bottom w:val="nil"/>
            </w:tcBorders>
            <w:vAlign w:val="center"/>
          </w:tcPr>
          <w:p w14:paraId="4D353AFC"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MO</w:t>
            </w:r>
          </w:p>
        </w:tc>
        <w:tc>
          <w:tcPr>
            <w:tcW w:w="993" w:type="dxa"/>
            <w:tcBorders>
              <w:top w:val="double" w:sz="4" w:space="0" w:color="auto"/>
              <w:bottom w:val="nil"/>
            </w:tcBorders>
            <w:vAlign w:val="center"/>
          </w:tcPr>
          <w:p w14:paraId="0E24C5CB"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O</w:t>
            </w:r>
          </w:p>
        </w:tc>
        <w:tc>
          <w:tcPr>
            <w:tcW w:w="850" w:type="dxa"/>
            <w:tcBorders>
              <w:top w:val="double" w:sz="4" w:space="0" w:color="auto"/>
              <w:bottom w:val="nil"/>
              <w:right w:val="single" w:sz="12" w:space="0" w:color="auto"/>
            </w:tcBorders>
            <w:vAlign w:val="center"/>
          </w:tcPr>
          <w:p w14:paraId="33C4B3F8"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R</w:t>
            </w:r>
          </w:p>
        </w:tc>
        <w:tc>
          <w:tcPr>
            <w:tcW w:w="851" w:type="dxa"/>
            <w:tcBorders>
              <w:top w:val="double" w:sz="4" w:space="0" w:color="auto"/>
              <w:left w:val="single" w:sz="12" w:space="0" w:color="auto"/>
              <w:bottom w:val="nil"/>
            </w:tcBorders>
            <w:vAlign w:val="center"/>
          </w:tcPr>
          <w:p w14:paraId="1C3905EA"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I.</w:t>
            </w:r>
          </w:p>
        </w:tc>
        <w:tc>
          <w:tcPr>
            <w:tcW w:w="992" w:type="dxa"/>
            <w:tcBorders>
              <w:top w:val="double" w:sz="4" w:space="0" w:color="auto"/>
              <w:bottom w:val="nil"/>
              <w:right w:val="single" w:sz="18" w:space="0" w:color="auto"/>
            </w:tcBorders>
            <w:vAlign w:val="center"/>
          </w:tcPr>
          <w:p w14:paraId="52A4AD29"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II.</w:t>
            </w:r>
          </w:p>
        </w:tc>
        <w:tc>
          <w:tcPr>
            <w:tcW w:w="1417" w:type="dxa"/>
            <w:tcBorders>
              <w:top w:val="double" w:sz="4" w:space="0" w:color="auto"/>
              <w:bottom w:val="nil"/>
              <w:right w:val="single" w:sz="18" w:space="0" w:color="auto"/>
            </w:tcBorders>
            <w:vAlign w:val="center"/>
          </w:tcPr>
          <w:p w14:paraId="1293DEDB" w14:textId="77777777" w:rsidR="00724675" w:rsidRPr="0056638C" w:rsidRDefault="00724675" w:rsidP="007A16E1">
            <w:pPr>
              <w:spacing w:line="276" w:lineRule="auto"/>
              <w:jc w:val="center"/>
              <w:rPr>
                <w:rFonts w:ascii="Book Antiqua" w:hAnsi="Book Antiqua"/>
                <w:sz w:val="23"/>
              </w:rPr>
            </w:pPr>
            <w:proofErr w:type="spellStart"/>
            <w:r w:rsidRPr="0056638C">
              <w:rPr>
                <w:rFonts w:ascii="Book Antiqua" w:hAnsi="Book Antiqua"/>
                <w:sz w:val="23"/>
              </w:rPr>
              <w:t>Σ</w:t>
            </w:r>
            <w:r w:rsidRPr="0056638C">
              <w:rPr>
                <w:rFonts w:ascii="Book Antiqua" w:hAnsi="Book Antiqua"/>
                <w:sz w:val="23"/>
                <w:vertAlign w:val="subscript"/>
              </w:rPr>
              <w:t>Int</w:t>
            </w:r>
            <w:proofErr w:type="spellEnd"/>
            <w:r w:rsidRPr="0056638C">
              <w:rPr>
                <w:rFonts w:ascii="Book Antiqua" w:hAnsi="Book Antiqua"/>
                <w:sz w:val="23"/>
                <w:vertAlign w:val="subscript"/>
              </w:rPr>
              <w:t>.</w:t>
            </w:r>
          </w:p>
        </w:tc>
      </w:tr>
      <w:tr w:rsidR="00724675" w:rsidRPr="00423540" w14:paraId="450B2CA3" w14:textId="77777777" w:rsidTr="00A83088">
        <w:trPr>
          <w:trHeight w:hRule="exact" w:val="680"/>
        </w:trPr>
        <w:tc>
          <w:tcPr>
            <w:tcW w:w="3652" w:type="dxa"/>
            <w:tcBorders>
              <w:top w:val="nil"/>
              <w:left w:val="single" w:sz="18" w:space="0" w:color="auto"/>
              <w:bottom w:val="single" w:sz="12" w:space="0" w:color="auto"/>
              <w:right w:val="single" w:sz="18" w:space="0" w:color="auto"/>
            </w:tcBorders>
            <w:vAlign w:val="center"/>
          </w:tcPr>
          <w:p w14:paraId="1F940719" w14:textId="77777777" w:rsidR="00724675" w:rsidRPr="0056638C" w:rsidRDefault="00724675" w:rsidP="00423540">
            <w:pPr>
              <w:spacing w:after="200" w:line="276" w:lineRule="auto"/>
              <w:jc w:val="left"/>
              <w:rPr>
                <w:rFonts w:ascii="Book Antiqua" w:hAnsi="Book Antiqua"/>
                <w:i/>
                <w:color w:val="7F7F7F" w:themeColor="text1" w:themeTint="80"/>
                <w:sz w:val="23"/>
              </w:rPr>
            </w:pPr>
            <w:r w:rsidRPr="0056638C">
              <w:rPr>
                <w:rFonts w:ascii="Book Antiqua" w:hAnsi="Book Antiqua"/>
                <w:b/>
                <w:i/>
                <w:color w:val="7F7F7F" w:themeColor="text1" w:themeTint="80"/>
                <w:sz w:val="23"/>
              </w:rPr>
              <w:t>Súly</w:t>
            </w:r>
          </w:p>
        </w:tc>
        <w:tc>
          <w:tcPr>
            <w:tcW w:w="992" w:type="dxa"/>
            <w:tcBorders>
              <w:top w:val="nil"/>
              <w:left w:val="single" w:sz="18" w:space="0" w:color="auto"/>
              <w:bottom w:val="single" w:sz="12" w:space="0" w:color="auto"/>
            </w:tcBorders>
            <w:vAlign w:val="center"/>
          </w:tcPr>
          <w:p w14:paraId="0CE1158A"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MO</w:t>
            </w:r>
          </w:p>
        </w:tc>
        <w:tc>
          <w:tcPr>
            <w:tcW w:w="993" w:type="dxa"/>
            <w:tcBorders>
              <w:top w:val="nil"/>
              <w:bottom w:val="single" w:sz="12" w:space="0" w:color="auto"/>
            </w:tcBorders>
            <w:vAlign w:val="center"/>
          </w:tcPr>
          <w:p w14:paraId="3203FF3D"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O</w:t>
            </w:r>
          </w:p>
        </w:tc>
        <w:tc>
          <w:tcPr>
            <w:tcW w:w="850" w:type="dxa"/>
            <w:tcBorders>
              <w:top w:val="nil"/>
              <w:bottom w:val="single" w:sz="12" w:space="0" w:color="auto"/>
              <w:right w:val="single" w:sz="12" w:space="0" w:color="auto"/>
            </w:tcBorders>
            <w:vAlign w:val="center"/>
          </w:tcPr>
          <w:p w14:paraId="5E639229"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R</w:t>
            </w:r>
          </w:p>
        </w:tc>
        <w:tc>
          <w:tcPr>
            <w:tcW w:w="851" w:type="dxa"/>
            <w:tcBorders>
              <w:top w:val="nil"/>
              <w:left w:val="single" w:sz="12" w:space="0" w:color="auto"/>
              <w:bottom w:val="single" w:sz="12" w:space="0" w:color="auto"/>
            </w:tcBorders>
            <w:vAlign w:val="center"/>
          </w:tcPr>
          <w:p w14:paraId="2CEB2848"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Á</w:t>
            </w:r>
          </w:p>
        </w:tc>
        <w:tc>
          <w:tcPr>
            <w:tcW w:w="992" w:type="dxa"/>
            <w:tcBorders>
              <w:top w:val="nil"/>
              <w:bottom w:val="single" w:sz="12" w:space="0" w:color="auto"/>
              <w:right w:val="single" w:sz="18" w:space="0" w:color="auto"/>
            </w:tcBorders>
            <w:vAlign w:val="center"/>
          </w:tcPr>
          <w:p w14:paraId="54750F86"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M</w:t>
            </w:r>
          </w:p>
        </w:tc>
        <w:tc>
          <w:tcPr>
            <w:tcW w:w="1417" w:type="dxa"/>
            <w:tcBorders>
              <w:top w:val="nil"/>
              <w:bottom w:val="single" w:sz="12" w:space="0" w:color="auto"/>
              <w:right w:val="single" w:sz="18" w:space="0" w:color="auto"/>
            </w:tcBorders>
            <w:vAlign w:val="center"/>
          </w:tcPr>
          <w:p w14:paraId="29E15874"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100%</w:t>
            </w:r>
          </w:p>
        </w:tc>
      </w:tr>
      <w:tr w:rsidR="00724675" w:rsidRPr="00423540" w14:paraId="5B5BCB8B" w14:textId="77777777" w:rsidTr="00A83088">
        <w:trPr>
          <w:trHeight w:hRule="exact" w:val="680"/>
        </w:trPr>
        <w:tc>
          <w:tcPr>
            <w:tcW w:w="3652" w:type="dxa"/>
            <w:tcBorders>
              <w:top w:val="single" w:sz="12" w:space="0" w:color="auto"/>
              <w:left w:val="single" w:sz="18" w:space="0" w:color="auto"/>
              <w:bottom w:val="nil"/>
              <w:right w:val="single" w:sz="18" w:space="0" w:color="auto"/>
            </w:tcBorders>
            <w:vAlign w:val="center"/>
          </w:tcPr>
          <w:p w14:paraId="58BC4287" w14:textId="77777777" w:rsidR="00724675" w:rsidRPr="0056638C" w:rsidRDefault="00724675" w:rsidP="007A16E1">
            <w:pPr>
              <w:spacing w:line="276" w:lineRule="auto"/>
              <w:jc w:val="left"/>
              <w:rPr>
                <w:rFonts w:ascii="Book Antiqua" w:hAnsi="Book Antiqua"/>
                <w:sz w:val="23"/>
              </w:rPr>
            </w:pPr>
            <w:r w:rsidRPr="0056638C">
              <w:rPr>
                <w:rFonts w:ascii="Book Antiqua" w:hAnsi="Book Antiqua"/>
                <w:b/>
                <w:sz w:val="23"/>
              </w:rPr>
              <w:t>Járatok/utasforgalmi létesítmények/ internetes felület minőségszintje</w:t>
            </w:r>
          </w:p>
        </w:tc>
        <w:tc>
          <w:tcPr>
            <w:tcW w:w="2835" w:type="dxa"/>
            <w:gridSpan w:val="3"/>
            <w:tcBorders>
              <w:top w:val="single" w:sz="12" w:space="0" w:color="auto"/>
              <w:left w:val="single" w:sz="18" w:space="0" w:color="auto"/>
              <w:bottom w:val="nil"/>
              <w:right w:val="single" w:sz="12" w:space="0" w:color="auto"/>
            </w:tcBorders>
            <w:vAlign w:val="center"/>
          </w:tcPr>
          <w:p w14:paraId="495122AA" w14:textId="77777777" w:rsidR="00724675" w:rsidRPr="0056638C" w:rsidRDefault="00724675" w:rsidP="007A16E1">
            <w:pPr>
              <w:spacing w:line="276" w:lineRule="auto"/>
              <w:jc w:val="center"/>
              <w:rPr>
                <w:rFonts w:ascii="Book Antiqua" w:hAnsi="Book Antiqua"/>
                <w:sz w:val="23"/>
              </w:rPr>
            </w:pPr>
            <w:r w:rsidRPr="0056638C">
              <w:rPr>
                <w:rFonts w:ascii="Book Antiqua" w:hAnsi="Book Antiqua"/>
                <w:sz w:val="23"/>
              </w:rPr>
              <w:t>Σ</w:t>
            </w:r>
            <w:r w:rsidRPr="0056638C">
              <w:rPr>
                <w:rFonts w:ascii="Book Antiqua" w:hAnsi="Book Antiqua"/>
                <w:sz w:val="23"/>
                <w:vertAlign w:val="subscript"/>
              </w:rPr>
              <w:t>J</w:t>
            </w:r>
          </w:p>
        </w:tc>
        <w:tc>
          <w:tcPr>
            <w:tcW w:w="1843" w:type="dxa"/>
            <w:gridSpan w:val="2"/>
            <w:tcBorders>
              <w:top w:val="single" w:sz="12" w:space="0" w:color="auto"/>
              <w:left w:val="single" w:sz="12" w:space="0" w:color="auto"/>
              <w:bottom w:val="nil"/>
              <w:right w:val="single" w:sz="18" w:space="0" w:color="auto"/>
            </w:tcBorders>
            <w:vAlign w:val="center"/>
          </w:tcPr>
          <w:p w14:paraId="48ABA3A2" w14:textId="77777777" w:rsidR="00724675" w:rsidRPr="0056638C" w:rsidRDefault="00724675" w:rsidP="007A16E1">
            <w:pPr>
              <w:spacing w:line="276" w:lineRule="auto"/>
              <w:jc w:val="center"/>
              <w:rPr>
                <w:rFonts w:ascii="Book Antiqua" w:hAnsi="Book Antiqua"/>
                <w:sz w:val="23"/>
              </w:rPr>
            </w:pPr>
            <w:proofErr w:type="spellStart"/>
            <w:r w:rsidRPr="0056638C">
              <w:rPr>
                <w:rFonts w:ascii="Book Antiqua" w:hAnsi="Book Antiqua"/>
                <w:sz w:val="23"/>
              </w:rPr>
              <w:t>Σ</w:t>
            </w:r>
            <w:r w:rsidRPr="0056638C">
              <w:rPr>
                <w:rFonts w:ascii="Book Antiqua" w:hAnsi="Book Antiqua"/>
                <w:sz w:val="23"/>
                <w:vertAlign w:val="subscript"/>
              </w:rPr>
              <w:t>U.l</w:t>
            </w:r>
            <w:proofErr w:type="spellEnd"/>
            <w:r w:rsidRPr="0056638C">
              <w:rPr>
                <w:rFonts w:ascii="Book Antiqua" w:hAnsi="Book Antiqua"/>
                <w:sz w:val="23"/>
                <w:vertAlign w:val="subscript"/>
              </w:rPr>
              <w:t>.</w:t>
            </w:r>
          </w:p>
        </w:tc>
        <w:tc>
          <w:tcPr>
            <w:tcW w:w="1417" w:type="dxa"/>
            <w:tcBorders>
              <w:top w:val="single" w:sz="12" w:space="0" w:color="auto"/>
              <w:bottom w:val="nil"/>
              <w:right w:val="single" w:sz="18" w:space="0" w:color="auto"/>
            </w:tcBorders>
            <w:vAlign w:val="center"/>
          </w:tcPr>
          <w:p w14:paraId="7BB14973" w14:textId="77777777" w:rsidR="00724675" w:rsidRPr="0056638C" w:rsidRDefault="00724675" w:rsidP="007A16E1">
            <w:pPr>
              <w:spacing w:line="276" w:lineRule="auto"/>
              <w:jc w:val="center"/>
              <w:rPr>
                <w:rFonts w:ascii="Book Antiqua" w:hAnsi="Book Antiqua"/>
                <w:sz w:val="23"/>
              </w:rPr>
            </w:pPr>
            <w:proofErr w:type="spellStart"/>
            <w:r w:rsidRPr="0056638C">
              <w:rPr>
                <w:rFonts w:ascii="Book Antiqua" w:hAnsi="Book Antiqua"/>
                <w:sz w:val="23"/>
              </w:rPr>
              <w:t>Σ</w:t>
            </w:r>
            <w:r w:rsidRPr="0056638C">
              <w:rPr>
                <w:rFonts w:ascii="Book Antiqua" w:hAnsi="Book Antiqua"/>
                <w:sz w:val="23"/>
                <w:vertAlign w:val="subscript"/>
              </w:rPr>
              <w:t>Int</w:t>
            </w:r>
            <w:proofErr w:type="spellEnd"/>
            <w:r w:rsidRPr="0056638C">
              <w:rPr>
                <w:rFonts w:ascii="Book Antiqua" w:hAnsi="Book Antiqua"/>
                <w:sz w:val="23"/>
                <w:vertAlign w:val="subscript"/>
              </w:rPr>
              <w:t>.</w:t>
            </w:r>
          </w:p>
        </w:tc>
      </w:tr>
      <w:tr w:rsidR="00724675" w:rsidRPr="00423540" w14:paraId="75827EE8" w14:textId="77777777" w:rsidTr="00A83088">
        <w:trPr>
          <w:trHeight w:hRule="exact" w:val="680"/>
        </w:trPr>
        <w:tc>
          <w:tcPr>
            <w:tcW w:w="3652" w:type="dxa"/>
            <w:tcBorders>
              <w:top w:val="nil"/>
              <w:left w:val="single" w:sz="18" w:space="0" w:color="auto"/>
              <w:right w:val="single" w:sz="18" w:space="0" w:color="auto"/>
            </w:tcBorders>
            <w:vAlign w:val="center"/>
          </w:tcPr>
          <w:p w14:paraId="6B9C7C9E" w14:textId="77777777" w:rsidR="00724675" w:rsidRPr="0056638C" w:rsidRDefault="00724675" w:rsidP="00423540">
            <w:pPr>
              <w:spacing w:after="200" w:line="276" w:lineRule="auto"/>
              <w:jc w:val="left"/>
              <w:rPr>
                <w:rFonts w:ascii="Book Antiqua" w:hAnsi="Book Antiqua"/>
                <w:i/>
                <w:color w:val="7F7F7F" w:themeColor="text1" w:themeTint="80"/>
                <w:sz w:val="23"/>
              </w:rPr>
            </w:pPr>
            <w:r w:rsidRPr="0056638C">
              <w:rPr>
                <w:rFonts w:ascii="Book Antiqua" w:hAnsi="Book Antiqua"/>
                <w:b/>
                <w:i/>
                <w:color w:val="7F7F7F" w:themeColor="text1" w:themeTint="80"/>
                <w:sz w:val="23"/>
              </w:rPr>
              <w:t>Súly</w:t>
            </w:r>
          </w:p>
        </w:tc>
        <w:tc>
          <w:tcPr>
            <w:tcW w:w="2835" w:type="dxa"/>
            <w:gridSpan w:val="3"/>
            <w:tcBorders>
              <w:top w:val="nil"/>
              <w:left w:val="single" w:sz="18" w:space="0" w:color="auto"/>
              <w:right w:val="single" w:sz="12" w:space="0" w:color="auto"/>
            </w:tcBorders>
            <w:vAlign w:val="center"/>
          </w:tcPr>
          <w:p w14:paraId="6D65B387"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J</w:t>
            </w:r>
          </w:p>
        </w:tc>
        <w:tc>
          <w:tcPr>
            <w:tcW w:w="1843" w:type="dxa"/>
            <w:gridSpan w:val="2"/>
            <w:tcBorders>
              <w:top w:val="nil"/>
              <w:left w:val="single" w:sz="12" w:space="0" w:color="auto"/>
              <w:right w:val="single" w:sz="18" w:space="0" w:color="auto"/>
            </w:tcBorders>
            <w:vAlign w:val="center"/>
          </w:tcPr>
          <w:p w14:paraId="71A5453D"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S</w:t>
            </w:r>
            <w:r w:rsidRPr="0056638C">
              <w:rPr>
                <w:rFonts w:ascii="Book Antiqua" w:hAnsi="Book Antiqua"/>
                <w:i/>
                <w:color w:val="7F7F7F" w:themeColor="text1" w:themeTint="80"/>
                <w:sz w:val="23"/>
                <w:vertAlign w:val="subscript"/>
              </w:rPr>
              <w:t>U.L.</w:t>
            </w:r>
          </w:p>
        </w:tc>
        <w:tc>
          <w:tcPr>
            <w:tcW w:w="1417" w:type="dxa"/>
            <w:tcBorders>
              <w:top w:val="nil"/>
              <w:right w:val="single" w:sz="18" w:space="0" w:color="auto"/>
            </w:tcBorders>
            <w:vAlign w:val="center"/>
          </w:tcPr>
          <w:p w14:paraId="6C5E3775" w14:textId="77777777" w:rsidR="00724675" w:rsidRPr="0056638C" w:rsidRDefault="00724675" w:rsidP="00423540">
            <w:pPr>
              <w:spacing w:after="200" w:line="276" w:lineRule="auto"/>
              <w:jc w:val="center"/>
              <w:rPr>
                <w:rFonts w:ascii="Book Antiqua" w:hAnsi="Book Antiqua"/>
                <w:i/>
                <w:color w:val="7F7F7F" w:themeColor="text1" w:themeTint="80"/>
                <w:sz w:val="23"/>
              </w:rPr>
            </w:pPr>
            <w:r w:rsidRPr="0056638C">
              <w:rPr>
                <w:rFonts w:ascii="Book Antiqua" w:hAnsi="Book Antiqua"/>
                <w:i/>
                <w:color w:val="7F7F7F" w:themeColor="text1" w:themeTint="80"/>
                <w:sz w:val="23"/>
              </w:rPr>
              <w:t>5%</w:t>
            </w:r>
          </w:p>
        </w:tc>
      </w:tr>
      <w:tr w:rsidR="00724675" w:rsidRPr="00423540" w14:paraId="3E0372EC" w14:textId="77777777" w:rsidTr="00A83088">
        <w:trPr>
          <w:trHeight w:hRule="exact" w:val="680"/>
        </w:trPr>
        <w:tc>
          <w:tcPr>
            <w:tcW w:w="3652" w:type="dxa"/>
            <w:tcBorders>
              <w:left w:val="single" w:sz="18" w:space="0" w:color="auto"/>
              <w:bottom w:val="single" w:sz="18" w:space="0" w:color="auto"/>
              <w:right w:val="single" w:sz="18" w:space="0" w:color="auto"/>
            </w:tcBorders>
            <w:vAlign w:val="center"/>
          </w:tcPr>
          <w:p w14:paraId="2A4B90C7" w14:textId="77777777" w:rsidR="00724675" w:rsidRPr="0056638C" w:rsidRDefault="00724675" w:rsidP="007A16E1">
            <w:pPr>
              <w:spacing w:line="276" w:lineRule="auto"/>
              <w:jc w:val="left"/>
              <w:rPr>
                <w:rFonts w:ascii="Book Antiqua" w:hAnsi="Book Antiqua"/>
                <w:b/>
                <w:sz w:val="23"/>
              </w:rPr>
            </w:pPr>
            <w:r w:rsidRPr="0056638C">
              <w:rPr>
                <w:rFonts w:ascii="Book Antiqua" w:hAnsi="Book Antiqua"/>
                <w:b/>
                <w:sz w:val="23"/>
              </w:rPr>
              <w:t>Összesített minőségszint</w:t>
            </w:r>
          </w:p>
        </w:tc>
        <w:tc>
          <w:tcPr>
            <w:tcW w:w="6095" w:type="dxa"/>
            <w:gridSpan w:val="6"/>
            <w:tcBorders>
              <w:left w:val="single" w:sz="18" w:space="0" w:color="auto"/>
              <w:bottom w:val="single" w:sz="18" w:space="0" w:color="auto"/>
              <w:right w:val="single" w:sz="18" w:space="0" w:color="auto"/>
            </w:tcBorders>
            <w:vAlign w:val="center"/>
          </w:tcPr>
          <w:p w14:paraId="2FFDFDEE" w14:textId="77777777" w:rsidR="00724675" w:rsidRPr="0056638C" w:rsidRDefault="00724675" w:rsidP="007A16E1">
            <w:pPr>
              <w:spacing w:line="276" w:lineRule="auto"/>
              <w:jc w:val="center"/>
              <w:rPr>
                <w:rFonts w:ascii="Book Antiqua" w:hAnsi="Book Antiqua"/>
                <w:b/>
                <w:sz w:val="23"/>
              </w:rPr>
            </w:pPr>
            <w:r w:rsidRPr="0056638C">
              <w:rPr>
                <w:rFonts w:ascii="Book Antiqua" w:hAnsi="Book Antiqua"/>
                <w:b/>
                <w:sz w:val="23"/>
              </w:rPr>
              <w:t>Σ</w:t>
            </w:r>
          </w:p>
        </w:tc>
      </w:tr>
    </w:tbl>
    <w:p w14:paraId="537E3906" w14:textId="77777777" w:rsidR="00724675" w:rsidRPr="0056638C" w:rsidRDefault="00724675" w:rsidP="00423540">
      <w:pPr>
        <w:rPr>
          <w:rFonts w:ascii="Book Antiqua" w:hAnsi="Book Antiqua"/>
          <w:sz w:val="23"/>
        </w:rPr>
      </w:pPr>
    </w:p>
    <w:p w14:paraId="21822C34" w14:textId="77777777" w:rsidR="008429C3" w:rsidRPr="0056638C" w:rsidRDefault="008429C3" w:rsidP="00423540">
      <w:pPr>
        <w:pStyle w:val="Cmsor3c"/>
        <w:rPr>
          <w:rFonts w:ascii="Book Antiqua" w:hAnsi="Book Antiqua"/>
          <w:sz w:val="23"/>
        </w:rPr>
      </w:pPr>
      <w:r w:rsidRPr="0056638C">
        <w:rPr>
          <w:rFonts w:ascii="Book Antiqua" w:hAnsi="Book Antiqua"/>
          <w:sz w:val="23"/>
        </w:rPr>
        <w:t xml:space="preserve">A táblázat súlyszámai az alábbiak szerint adódnak ki.  </w:t>
      </w:r>
    </w:p>
    <w:p w14:paraId="19E68A41" w14:textId="7C4CC49B"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MO</w:t>
      </w:r>
      <w:r w:rsidRPr="0056638C">
        <w:rPr>
          <w:rFonts w:ascii="Book Antiqua" w:hAnsi="Book Antiqua"/>
          <w:sz w:val="23"/>
        </w:rPr>
        <w:t xml:space="preserve"> a minőségi országos szegmens járatokon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MO</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MO</m:t>
                </m:r>
              </m:sub>
            </m:sSub>
          </m:num>
          <m:den>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MO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R</m:t>
                </m:r>
              </m:sub>
            </m:sSub>
          </m:den>
        </m:f>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oMath>
      <w:r w:rsidRPr="0056638C">
        <w:rPr>
          <w:rFonts w:ascii="Book Antiqua" w:hAnsi="Book Antiqua"/>
          <w:sz w:val="23"/>
        </w:rPr>
        <w:t xml:space="preserve"> sorrendben az adott évben a jelölt szegmensben közlekedő járatok darabszáma; a </w:t>
      </w:r>
      <m:oMath>
        <m:r>
          <w:rPr>
            <w:rFonts w:ascii="Cambria Math" w:hAnsi="Cambria Math"/>
            <w:sz w:val="23"/>
          </w:rPr>
          <m:t>K</m:t>
        </m:r>
      </m:oMath>
      <w:r w:rsidRPr="0056638C">
        <w:rPr>
          <w:rFonts w:ascii="Book Antiqua" w:hAnsi="Book Antiqua"/>
          <w:sz w:val="23"/>
        </w:rPr>
        <w:t xml:space="preserve"> jelű korrekciós szorzók értékét a 6. számú függelék tartalmazza. </w:t>
      </w:r>
    </w:p>
    <w:p w14:paraId="3C529E67" w14:textId="0ED8A2C8"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O</w:t>
      </w:r>
      <w:r w:rsidRPr="0056638C">
        <w:rPr>
          <w:rFonts w:ascii="Book Antiqua" w:hAnsi="Book Antiqua"/>
          <w:sz w:val="23"/>
        </w:rPr>
        <w:t xml:space="preserve"> az országos szegmens járatokon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O</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O</m:t>
                </m:r>
              </m:sub>
            </m:sSub>
          </m:num>
          <m:den>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MO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R</m:t>
                </m:r>
              </m:sub>
            </m:sSub>
          </m:den>
        </m:f>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oMath>
      <w:r w:rsidRPr="0056638C">
        <w:rPr>
          <w:rFonts w:ascii="Book Antiqua" w:hAnsi="Book Antiqua"/>
          <w:sz w:val="23"/>
        </w:rPr>
        <w:t xml:space="preserve">  sorrendben az adott évben a jelölt szegmensben közlekedő járatok </w:t>
      </w:r>
      <w:r w:rsidRPr="0056638C">
        <w:rPr>
          <w:rFonts w:ascii="Book Antiqua" w:hAnsi="Book Antiqua"/>
          <w:sz w:val="23"/>
        </w:rPr>
        <w:lastRenderedPageBreak/>
        <w:t xml:space="preserve">darabszáma; a </w:t>
      </w:r>
      <m:oMath>
        <m:r>
          <w:rPr>
            <w:rFonts w:ascii="Cambria Math" w:hAnsi="Cambria Math"/>
            <w:sz w:val="23"/>
          </w:rPr>
          <m:t>K</m:t>
        </m:r>
      </m:oMath>
      <w:r w:rsidRPr="0056638C">
        <w:rPr>
          <w:rFonts w:ascii="Book Antiqua" w:hAnsi="Book Antiqua"/>
          <w:sz w:val="23"/>
        </w:rPr>
        <w:t xml:space="preserve"> jelű korrekciós szorzók értékét a 6. számú függelék tartalmazza. </w:t>
      </w:r>
    </w:p>
    <w:p w14:paraId="4893B780" w14:textId="65F2633C"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R</w:t>
      </w:r>
      <w:r w:rsidRPr="0056638C">
        <w:rPr>
          <w:rFonts w:ascii="Book Antiqua" w:hAnsi="Book Antiqua"/>
          <w:sz w:val="23"/>
        </w:rPr>
        <w:t xml:space="preserve"> a regionális szegmens járatokon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R</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R</m:t>
                </m:r>
              </m:sub>
            </m:sSub>
          </m:num>
          <m:den>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MO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O</m:t>
                </m:r>
              </m:sub>
            </m:sSub>
            <m:r>
              <w:rPr>
                <w:rFonts w:ascii="Cambria Math" w:hAnsi="Cambria Math"/>
                <w:sz w:val="23"/>
              </w:rPr>
              <m:t>+</m:t>
            </m:r>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R</m:t>
                </m:r>
              </m:sub>
            </m:sSub>
          </m:den>
        </m:f>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MO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O</m:t>
                </m:r>
              </m:e>
              <m:sub>
                <m:r>
                  <w:rPr>
                    <w:rFonts w:ascii="Cambria Math" w:hAnsi="Cambria Math"/>
                    <w:sz w:val="23"/>
                  </w:rPr>
                  <m:t>db</m:t>
                </m:r>
              </m:sub>
            </m:sSub>
          </m:sub>
        </m:sSub>
      </m:oMath>
      <w:r w:rsidRPr="0056638C">
        <w:rPr>
          <w:rFonts w:ascii="Book Antiqua" w:hAnsi="Book Antiqua"/>
          <w:sz w:val="23"/>
        </w:rPr>
        <w:t xml:space="preserve">, </w:t>
      </w:r>
      <m:oMath>
        <m:sSub>
          <m:sSubPr>
            <m:ctrlPr>
              <w:rPr>
                <w:rFonts w:ascii="Cambria Math" w:hAnsi="Cambria Math"/>
                <w:i/>
                <w:sz w:val="23"/>
              </w:rPr>
            </m:ctrlPr>
          </m:sSubPr>
          <m:e>
            <m:r>
              <w:rPr>
                <w:rFonts w:ascii="Cambria Math" w:hAnsi="Cambria Math"/>
                <w:sz w:val="23"/>
              </w:rPr>
              <m:t>S</m:t>
            </m:r>
          </m:e>
          <m:sub>
            <m:sSub>
              <m:sSubPr>
                <m:ctrlPr>
                  <w:rPr>
                    <w:rFonts w:ascii="Cambria Math" w:hAnsi="Cambria Math"/>
                    <w:i/>
                    <w:sz w:val="23"/>
                  </w:rPr>
                </m:ctrlPr>
              </m:sSubPr>
              <m:e>
                <m:r>
                  <w:rPr>
                    <w:rFonts w:ascii="Cambria Math" w:hAnsi="Cambria Math"/>
                    <w:sz w:val="23"/>
                  </w:rPr>
                  <m:t>R</m:t>
                </m:r>
              </m:e>
              <m:sub>
                <m:r>
                  <w:rPr>
                    <w:rFonts w:ascii="Cambria Math" w:hAnsi="Cambria Math"/>
                    <w:sz w:val="23"/>
                  </w:rPr>
                  <m:t>db</m:t>
                </m:r>
              </m:sub>
            </m:sSub>
          </m:sub>
        </m:sSub>
      </m:oMath>
      <w:r w:rsidRPr="0056638C">
        <w:rPr>
          <w:rFonts w:ascii="Book Antiqua" w:hAnsi="Book Antiqua"/>
          <w:sz w:val="23"/>
        </w:rPr>
        <w:t xml:space="preserve">  sorrendben az adott évben a jelölt szegmensben közlekedő járatok darabszáma; a </w:t>
      </w:r>
      <m:oMath>
        <m:r>
          <w:rPr>
            <w:rFonts w:ascii="Cambria Math" w:hAnsi="Cambria Math"/>
            <w:sz w:val="23"/>
          </w:rPr>
          <m:t>K</m:t>
        </m:r>
      </m:oMath>
      <w:r w:rsidRPr="0056638C">
        <w:rPr>
          <w:rFonts w:ascii="Book Antiqua" w:hAnsi="Book Antiqua"/>
          <w:sz w:val="23"/>
        </w:rPr>
        <w:t xml:space="preserve"> jelű korrekciós szorzók értékét a 6. számú függelék tartalmazza. </w:t>
      </w:r>
    </w:p>
    <w:p w14:paraId="48AC61AB" w14:textId="77777777"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Á</w:t>
      </w:r>
      <w:r w:rsidRPr="0056638C">
        <w:rPr>
          <w:rFonts w:ascii="Book Antiqua" w:hAnsi="Book Antiqua"/>
          <w:sz w:val="23"/>
        </w:rPr>
        <w:t xml:space="preserve"> az állomások utasforgalmi létesítményeken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Á</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Á</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Á</m:t>
                </m:r>
              </m:sub>
            </m:sSub>
          </m:num>
          <m:den>
            <m:sSub>
              <m:sSubPr>
                <m:ctrlPr>
                  <w:rPr>
                    <w:rFonts w:ascii="Cambria Math" w:hAnsi="Cambria Math"/>
                    <w:i/>
                    <w:sz w:val="23"/>
                  </w:rPr>
                </m:ctrlPr>
              </m:sSubPr>
              <m:e>
                <m:r>
                  <w:rPr>
                    <w:rFonts w:ascii="Cambria Math" w:hAnsi="Cambria Math"/>
                    <w:sz w:val="23"/>
                  </w:rPr>
                  <m:t>Á</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Á</m:t>
                </m:r>
              </m:sub>
            </m:sSub>
            <m:r>
              <w:rPr>
                <w:rFonts w:ascii="Cambria Math" w:hAnsi="Cambria Math"/>
                <w:sz w:val="23"/>
              </w:rPr>
              <m:t>+</m:t>
            </m:r>
            <m:sSub>
              <m:sSubPr>
                <m:ctrlPr>
                  <w:rPr>
                    <w:rFonts w:ascii="Cambria Math" w:hAnsi="Cambria Math"/>
                    <w:i/>
                    <w:sz w:val="23"/>
                  </w:rPr>
                </m:ctrlPr>
              </m:sSubPr>
              <m:e>
                <m:r>
                  <w:rPr>
                    <w:rFonts w:ascii="Cambria Math" w:hAnsi="Cambria Math"/>
                    <w:sz w:val="23"/>
                  </w:rPr>
                  <m:t>M</m:t>
                </m:r>
              </m:e>
              <m:sub>
                <m:r>
                  <w:rPr>
                    <w:rFonts w:ascii="Cambria Math" w:hAnsi="Cambria Math"/>
                    <w:sz w:val="23"/>
                  </w:rPr>
                  <m:t>db</m:t>
                </m:r>
              </m:sub>
            </m:sSub>
          </m:den>
        </m:f>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Á</m:t>
            </m:r>
          </m:e>
          <m:sub>
            <m:r>
              <w:rPr>
                <w:rFonts w:ascii="Cambria Math" w:hAnsi="Cambria Math"/>
                <w:sz w:val="23"/>
              </w:rPr>
              <m:t>db</m:t>
            </m:r>
          </m:sub>
        </m:sSub>
      </m:oMath>
      <w:r w:rsidRPr="0056638C">
        <w:rPr>
          <w:rFonts w:ascii="Book Antiqua" w:hAnsi="Book Antiqua"/>
          <w:sz w:val="23"/>
        </w:rPr>
        <w:t xml:space="preserve"> a Szolgáltató illetékességébe tartozó állomások darabszáma, </w:t>
      </w:r>
      <m:oMath>
        <m:sSub>
          <m:sSubPr>
            <m:ctrlPr>
              <w:rPr>
                <w:rFonts w:ascii="Cambria Math" w:hAnsi="Cambria Math"/>
                <w:i/>
                <w:sz w:val="23"/>
              </w:rPr>
            </m:ctrlPr>
          </m:sSubPr>
          <m:e>
            <m:r>
              <w:rPr>
                <w:rFonts w:ascii="Cambria Math" w:hAnsi="Cambria Math"/>
                <w:sz w:val="23"/>
              </w:rPr>
              <m:t>M</m:t>
            </m:r>
          </m:e>
          <m:sub>
            <m:r>
              <w:rPr>
                <w:rFonts w:ascii="Cambria Math" w:hAnsi="Cambria Math"/>
                <w:sz w:val="23"/>
              </w:rPr>
              <m:t>db</m:t>
            </m:r>
          </m:sub>
        </m:sSub>
      </m:oMath>
      <w:r w:rsidRPr="0056638C">
        <w:rPr>
          <w:rFonts w:ascii="Book Antiqua" w:hAnsi="Book Antiqua"/>
          <w:sz w:val="23"/>
        </w:rPr>
        <w:t xml:space="preserve"> a Szolgáltató illetékességébe tartozó megállóhelyek darabszáma, </w:t>
      </w:r>
      <m:oMath>
        <m:sSub>
          <m:sSubPr>
            <m:ctrlPr>
              <w:rPr>
                <w:rFonts w:ascii="Cambria Math" w:hAnsi="Cambria Math"/>
                <w:i/>
                <w:sz w:val="23"/>
              </w:rPr>
            </m:ctrlPr>
          </m:sSubPr>
          <m:e>
            <m:r>
              <w:rPr>
                <w:rFonts w:ascii="Cambria Math" w:hAnsi="Cambria Math"/>
                <w:sz w:val="23"/>
              </w:rPr>
              <m:t>K</m:t>
            </m:r>
          </m:e>
          <m:sub>
            <m:r>
              <w:rPr>
                <w:rFonts w:ascii="Cambria Math" w:hAnsi="Cambria Math"/>
                <w:sz w:val="23"/>
              </w:rPr>
              <m:t>Á</m:t>
            </m:r>
          </m:sub>
        </m:sSub>
      </m:oMath>
      <w:r w:rsidRPr="0056638C">
        <w:rPr>
          <w:rFonts w:ascii="Book Antiqua" w:hAnsi="Book Antiqua"/>
          <w:sz w:val="23"/>
        </w:rPr>
        <w:t xml:space="preserve"> korrekciós szorzó értékét a 6. számú függelék tartalmazza. </w:t>
      </w:r>
    </w:p>
    <w:p w14:paraId="182BAE32" w14:textId="77777777"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M</w:t>
      </w:r>
      <w:r w:rsidRPr="0056638C">
        <w:rPr>
          <w:rFonts w:ascii="Book Antiqua" w:hAnsi="Book Antiqua"/>
          <w:sz w:val="23"/>
        </w:rPr>
        <w:t xml:space="preserve"> a megállóhelyek utasforgalmi létesítményeken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M</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M</m:t>
                </m:r>
              </m:e>
              <m:sub>
                <m:r>
                  <w:rPr>
                    <w:rFonts w:ascii="Cambria Math" w:hAnsi="Cambria Math"/>
                    <w:sz w:val="23"/>
                  </w:rPr>
                  <m:t>db</m:t>
                </m:r>
              </m:sub>
            </m:sSub>
          </m:num>
          <m:den>
            <m:sSub>
              <m:sSubPr>
                <m:ctrlPr>
                  <w:rPr>
                    <w:rFonts w:ascii="Cambria Math" w:hAnsi="Cambria Math"/>
                    <w:i/>
                    <w:sz w:val="23"/>
                  </w:rPr>
                </m:ctrlPr>
              </m:sSubPr>
              <m:e>
                <m:r>
                  <w:rPr>
                    <w:rFonts w:ascii="Cambria Math" w:hAnsi="Cambria Math"/>
                    <w:sz w:val="23"/>
                  </w:rPr>
                  <m:t>Á</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Á</m:t>
                </m:r>
              </m:sub>
            </m:sSub>
            <m:r>
              <w:rPr>
                <w:rFonts w:ascii="Cambria Math" w:hAnsi="Cambria Math"/>
                <w:sz w:val="23"/>
              </w:rPr>
              <m:t>+</m:t>
            </m:r>
            <m:sSub>
              <m:sSubPr>
                <m:ctrlPr>
                  <w:rPr>
                    <w:rFonts w:ascii="Cambria Math" w:hAnsi="Cambria Math"/>
                    <w:i/>
                    <w:sz w:val="23"/>
                  </w:rPr>
                </m:ctrlPr>
              </m:sSubPr>
              <m:e>
                <m:r>
                  <w:rPr>
                    <w:rFonts w:ascii="Cambria Math" w:hAnsi="Cambria Math"/>
                    <w:sz w:val="23"/>
                  </w:rPr>
                  <m:t>M</m:t>
                </m:r>
              </m:e>
              <m:sub>
                <m:r>
                  <w:rPr>
                    <w:rFonts w:ascii="Cambria Math" w:hAnsi="Cambria Math"/>
                    <w:sz w:val="23"/>
                  </w:rPr>
                  <m:t>db</m:t>
                </m:r>
              </m:sub>
            </m:sSub>
          </m:den>
        </m:f>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Á</m:t>
            </m:r>
          </m:e>
          <m:sub>
            <m:r>
              <w:rPr>
                <w:rFonts w:ascii="Cambria Math" w:hAnsi="Cambria Math"/>
                <w:sz w:val="23"/>
              </w:rPr>
              <m:t>db</m:t>
            </m:r>
          </m:sub>
        </m:sSub>
      </m:oMath>
      <w:r w:rsidRPr="0056638C">
        <w:rPr>
          <w:rFonts w:ascii="Book Antiqua" w:hAnsi="Book Antiqua"/>
          <w:sz w:val="23"/>
        </w:rPr>
        <w:t xml:space="preserve"> a Szolgáltató illetékességébe tartozó állomások darabszáma, </w:t>
      </w:r>
      <m:oMath>
        <m:sSub>
          <m:sSubPr>
            <m:ctrlPr>
              <w:rPr>
                <w:rFonts w:ascii="Cambria Math" w:hAnsi="Cambria Math"/>
                <w:i/>
                <w:sz w:val="23"/>
              </w:rPr>
            </m:ctrlPr>
          </m:sSubPr>
          <m:e>
            <m:r>
              <w:rPr>
                <w:rFonts w:ascii="Cambria Math" w:hAnsi="Cambria Math"/>
                <w:sz w:val="23"/>
              </w:rPr>
              <m:t>M</m:t>
            </m:r>
          </m:e>
          <m:sub>
            <m:r>
              <w:rPr>
                <w:rFonts w:ascii="Cambria Math" w:hAnsi="Cambria Math"/>
                <w:sz w:val="23"/>
              </w:rPr>
              <m:t>db</m:t>
            </m:r>
          </m:sub>
        </m:sSub>
      </m:oMath>
      <w:r w:rsidRPr="0056638C">
        <w:rPr>
          <w:rFonts w:ascii="Book Antiqua" w:hAnsi="Book Antiqua"/>
          <w:sz w:val="23"/>
        </w:rPr>
        <w:t xml:space="preserve"> a Szolgáltató illetékességébe tartozó megállóhelyek darabszáma, </w:t>
      </w:r>
      <m:oMath>
        <m:sSub>
          <m:sSubPr>
            <m:ctrlPr>
              <w:rPr>
                <w:rFonts w:ascii="Cambria Math" w:hAnsi="Cambria Math"/>
                <w:i/>
                <w:sz w:val="23"/>
              </w:rPr>
            </m:ctrlPr>
          </m:sSubPr>
          <m:e>
            <m:r>
              <w:rPr>
                <w:rFonts w:ascii="Cambria Math" w:hAnsi="Cambria Math"/>
                <w:sz w:val="23"/>
              </w:rPr>
              <m:t>K</m:t>
            </m:r>
          </m:e>
          <m:sub>
            <m:r>
              <w:rPr>
                <w:rFonts w:ascii="Cambria Math" w:hAnsi="Cambria Math"/>
                <w:sz w:val="23"/>
              </w:rPr>
              <m:t>Á</m:t>
            </m:r>
          </m:sub>
        </m:sSub>
      </m:oMath>
      <w:r w:rsidRPr="0056638C">
        <w:rPr>
          <w:rFonts w:ascii="Book Antiqua" w:hAnsi="Book Antiqua"/>
          <w:sz w:val="23"/>
        </w:rPr>
        <w:t xml:space="preserve"> korrekciós szorzó értékét a 6. számú függelék tartalmazza. </w:t>
      </w:r>
    </w:p>
    <w:p w14:paraId="5EC67C2B" w14:textId="77777777" w:rsidR="008429C3"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J</w:t>
      </w:r>
      <w:r w:rsidRPr="0056638C">
        <w:rPr>
          <w:rFonts w:ascii="Book Antiqua" w:hAnsi="Book Antiqua"/>
          <w:sz w:val="23"/>
        </w:rPr>
        <w:t xml:space="preserve"> a járatok egész rendszeren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J</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J</m:t>
                </m:r>
              </m:e>
              <m:sub>
                <m:r>
                  <w:rPr>
                    <w:rFonts w:ascii="Cambria Math" w:hAnsi="Cambria Math"/>
                    <w:sz w:val="23"/>
                  </w:rPr>
                  <m:t>db</m:t>
                </m:r>
              </m:sub>
            </m:sSub>
          </m:num>
          <m:den>
            <m:sSub>
              <m:sSubPr>
                <m:ctrlPr>
                  <w:rPr>
                    <w:rFonts w:ascii="Cambria Math" w:hAnsi="Cambria Math"/>
                    <w:i/>
                    <w:sz w:val="23"/>
                  </w:rPr>
                </m:ctrlPr>
              </m:sSubPr>
              <m:e>
                <m:r>
                  <w:rPr>
                    <w:rFonts w:ascii="Cambria Math" w:hAnsi="Cambria Math"/>
                    <w:sz w:val="23"/>
                  </w:rPr>
                  <m:t>J</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U.L.</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UL</m:t>
                </m:r>
              </m:sub>
            </m:sSub>
          </m:den>
        </m:f>
        <m:r>
          <w:rPr>
            <w:rFonts w:ascii="Cambria Math" w:hAnsi="Cambria Math"/>
            <w:sz w:val="23"/>
          </w:rPr>
          <m:t>×0,95</m:t>
        </m:r>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J</m:t>
            </m:r>
          </m:e>
          <m:sub>
            <m:r>
              <w:rPr>
                <w:rFonts w:ascii="Cambria Math" w:hAnsi="Cambria Math"/>
                <w:sz w:val="23"/>
              </w:rPr>
              <m:t>db</m:t>
            </m:r>
          </m:sub>
        </m:sSub>
      </m:oMath>
      <w:r w:rsidRPr="0056638C">
        <w:rPr>
          <w:rFonts w:ascii="Book Antiqua" w:hAnsi="Book Antiqua"/>
          <w:sz w:val="23"/>
        </w:rPr>
        <w:t xml:space="preserve"> az adott évben közlekedő összes járat darabszáma, </w:t>
      </w:r>
      <m:oMath>
        <m:sSub>
          <m:sSubPr>
            <m:ctrlPr>
              <w:rPr>
                <w:rFonts w:ascii="Cambria Math" w:hAnsi="Cambria Math"/>
                <w:i/>
                <w:sz w:val="23"/>
              </w:rPr>
            </m:ctrlPr>
          </m:sSubPr>
          <m:e>
            <m:r>
              <w:rPr>
                <w:rFonts w:ascii="Cambria Math" w:hAnsi="Cambria Math"/>
                <w:sz w:val="23"/>
              </w:rPr>
              <m:t>U.L.</m:t>
            </m:r>
          </m:e>
          <m:sub>
            <m:r>
              <w:rPr>
                <w:rFonts w:ascii="Cambria Math" w:hAnsi="Cambria Math"/>
                <w:sz w:val="23"/>
              </w:rPr>
              <m:t>db</m:t>
            </m:r>
          </m:sub>
        </m:sSub>
      </m:oMath>
      <w:r w:rsidRPr="0056638C">
        <w:rPr>
          <w:rFonts w:ascii="Book Antiqua" w:hAnsi="Book Antiqua"/>
          <w:sz w:val="23"/>
        </w:rPr>
        <w:t xml:space="preserve"> a szolgáltató illetékességébe tartozó összes utasforgalmi létesítmény darabszáma, </w:t>
      </w:r>
      <m:oMath>
        <m:sSub>
          <m:sSubPr>
            <m:ctrlPr>
              <w:rPr>
                <w:rFonts w:ascii="Cambria Math" w:hAnsi="Cambria Math"/>
                <w:i/>
                <w:sz w:val="23"/>
              </w:rPr>
            </m:ctrlPr>
          </m:sSubPr>
          <m:e>
            <m:r>
              <w:rPr>
                <w:rFonts w:ascii="Cambria Math" w:hAnsi="Cambria Math"/>
                <w:sz w:val="23"/>
              </w:rPr>
              <m:t>K</m:t>
            </m:r>
          </m:e>
          <m:sub>
            <m:r>
              <w:rPr>
                <w:rFonts w:ascii="Cambria Math" w:hAnsi="Cambria Math"/>
                <w:sz w:val="23"/>
              </w:rPr>
              <m:t>UL</m:t>
            </m:r>
          </m:sub>
        </m:sSub>
      </m:oMath>
      <w:r w:rsidRPr="0056638C">
        <w:rPr>
          <w:rFonts w:ascii="Book Antiqua" w:hAnsi="Book Antiqua"/>
          <w:sz w:val="23"/>
        </w:rPr>
        <w:t xml:space="preserve"> korrekciós szorzó értékét a 6. számú függelék tartalmazza. </w:t>
      </w:r>
    </w:p>
    <w:p w14:paraId="7F966CD0" w14:textId="77777777" w:rsidR="007B042B" w:rsidRPr="0056638C" w:rsidRDefault="008429C3" w:rsidP="00423540">
      <w:pPr>
        <w:pStyle w:val="Cmsor3c"/>
        <w:numPr>
          <w:ilvl w:val="2"/>
          <w:numId w:val="27"/>
        </w:numPr>
        <w:ind w:left="1588" w:hanging="454"/>
        <w:rPr>
          <w:rFonts w:ascii="Book Antiqua" w:hAnsi="Book Antiqua"/>
          <w:sz w:val="23"/>
        </w:rPr>
      </w:pPr>
      <w:r w:rsidRPr="0056638C">
        <w:rPr>
          <w:rFonts w:ascii="Book Antiqua" w:hAnsi="Book Antiqua"/>
          <w:sz w:val="23"/>
        </w:rPr>
        <w:t>S</w:t>
      </w:r>
      <w:r w:rsidRPr="0056638C">
        <w:rPr>
          <w:rFonts w:ascii="Book Antiqua" w:hAnsi="Book Antiqua"/>
          <w:sz w:val="23"/>
          <w:vertAlign w:val="subscript"/>
        </w:rPr>
        <w:t>U.L.</w:t>
      </w:r>
      <w:r w:rsidRPr="0056638C">
        <w:rPr>
          <w:rFonts w:ascii="Book Antiqua" w:hAnsi="Book Antiqua"/>
          <w:sz w:val="23"/>
        </w:rPr>
        <w:t xml:space="preserve"> az utasforgalmi létesítmények egész rendszeren belüli súlya, értéke az </w:t>
      </w:r>
      <m:oMath>
        <m:sSub>
          <m:sSubPr>
            <m:ctrlPr>
              <w:rPr>
                <w:rFonts w:ascii="Cambria Math" w:hAnsi="Cambria Math"/>
                <w:i/>
                <w:sz w:val="23"/>
              </w:rPr>
            </m:ctrlPr>
          </m:sSubPr>
          <m:e>
            <m:r>
              <w:rPr>
                <w:rFonts w:ascii="Cambria Math" w:hAnsi="Cambria Math"/>
                <w:sz w:val="23"/>
              </w:rPr>
              <m:t>S</m:t>
            </m:r>
          </m:e>
          <m:sub>
            <m:r>
              <w:rPr>
                <w:rFonts w:ascii="Cambria Math" w:hAnsi="Cambria Math"/>
                <w:sz w:val="23"/>
              </w:rPr>
              <m:t>U.L.</m:t>
            </m:r>
          </m:sub>
        </m:sSub>
        <m:r>
          <w:rPr>
            <w:rFonts w:ascii="Cambria Math" w:hAnsi="Cambria Math"/>
            <w:sz w:val="23"/>
          </w:rPr>
          <m:t>=</m:t>
        </m:r>
        <m:f>
          <m:fPr>
            <m:ctrlPr>
              <w:rPr>
                <w:rFonts w:ascii="Cambria Math" w:hAnsi="Cambria Math"/>
                <w:i/>
                <w:sz w:val="23"/>
              </w:rPr>
            </m:ctrlPr>
          </m:fPr>
          <m:num>
            <m:sSub>
              <m:sSubPr>
                <m:ctrlPr>
                  <w:rPr>
                    <w:rFonts w:ascii="Cambria Math" w:hAnsi="Cambria Math"/>
                    <w:i/>
                    <w:sz w:val="23"/>
                  </w:rPr>
                </m:ctrlPr>
              </m:sSubPr>
              <m:e>
                <m:r>
                  <w:rPr>
                    <w:rFonts w:ascii="Cambria Math" w:hAnsi="Cambria Math"/>
                    <w:sz w:val="23"/>
                  </w:rPr>
                  <m:t>U.L.</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UL</m:t>
                </m:r>
              </m:sub>
            </m:sSub>
          </m:num>
          <m:den>
            <m:sSub>
              <m:sSubPr>
                <m:ctrlPr>
                  <w:rPr>
                    <w:rFonts w:ascii="Cambria Math" w:hAnsi="Cambria Math"/>
                    <w:i/>
                    <w:sz w:val="23"/>
                  </w:rPr>
                </m:ctrlPr>
              </m:sSubPr>
              <m:e>
                <m:r>
                  <w:rPr>
                    <w:rFonts w:ascii="Cambria Math" w:hAnsi="Cambria Math"/>
                    <w:sz w:val="23"/>
                  </w:rPr>
                  <m:t>J</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U.L.</m:t>
                </m:r>
              </m:e>
              <m:sub>
                <m:r>
                  <w:rPr>
                    <w:rFonts w:ascii="Cambria Math" w:hAnsi="Cambria Math"/>
                    <w:sz w:val="23"/>
                  </w:rPr>
                  <m:t>db</m:t>
                </m:r>
              </m:sub>
            </m:sSub>
            <m:r>
              <w:rPr>
                <w:rFonts w:ascii="Cambria Math" w:hAnsi="Cambria Math"/>
                <w:sz w:val="23"/>
              </w:rPr>
              <m:t>∙</m:t>
            </m:r>
            <m:sSub>
              <m:sSubPr>
                <m:ctrlPr>
                  <w:rPr>
                    <w:rFonts w:ascii="Cambria Math" w:hAnsi="Cambria Math"/>
                    <w:i/>
                    <w:sz w:val="23"/>
                  </w:rPr>
                </m:ctrlPr>
              </m:sSubPr>
              <m:e>
                <m:r>
                  <w:rPr>
                    <w:rFonts w:ascii="Cambria Math" w:hAnsi="Cambria Math"/>
                    <w:sz w:val="23"/>
                  </w:rPr>
                  <m:t>K</m:t>
                </m:r>
              </m:e>
              <m:sub>
                <m:r>
                  <w:rPr>
                    <w:rFonts w:ascii="Cambria Math" w:hAnsi="Cambria Math"/>
                    <w:sz w:val="23"/>
                  </w:rPr>
                  <m:t>UL</m:t>
                </m:r>
              </m:sub>
            </m:sSub>
          </m:den>
        </m:f>
        <m:r>
          <w:rPr>
            <w:rFonts w:ascii="Cambria Math" w:hAnsi="Cambria Math"/>
            <w:sz w:val="23"/>
          </w:rPr>
          <m:t>×0,95</m:t>
        </m:r>
      </m:oMath>
      <w:r w:rsidRPr="0056638C">
        <w:rPr>
          <w:rFonts w:ascii="Book Antiqua" w:hAnsi="Book Antiqua"/>
          <w:sz w:val="23"/>
        </w:rPr>
        <w:t xml:space="preserve"> képlet alapján számolandó, ahol </w:t>
      </w:r>
      <m:oMath>
        <m:sSub>
          <m:sSubPr>
            <m:ctrlPr>
              <w:rPr>
                <w:rFonts w:ascii="Cambria Math" w:hAnsi="Cambria Math"/>
                <w:i/>
                <w:sz w:val="23"/>
              </w:rPr>
            </m:ctrlPr>
          </m:sSubPr>
          <m:e>
            <m:r>
              <w:rPr>
                <w:rFonts w:ascii="Cambria Math" w:hAnsi="Cambria Math"/>
                <w:sz w:val="23"/>
              </w:rPr>
              <m:t>J</m:t>
            </m:r>
          </m:e>
          <m:sub>
            <m:r>
              <w:rPr>
                <w:rFonts w:ascii="Cambria Math" w:hAnsi="Cambria Math"/>
                <w:sz w:val="23"/>
              </w:rPr>
              <m:t>db</m:t>
            </m:r>
          </m:sub>
        </m:sSub>
      </m:oMath>
      <w:r w:rsidRPr="0056638C">
        <w:rPr>
          <w:rFonts w:ascii="Book Antiqua" w:hAnsi="Book Antiqua"/>
          <w:sz w:val="23"/>
        </w:rPr>
        <w:t xml:space="preserve"> az adott évben közlekedő összes járat darabszáma, </w:t>
      </w:r>
      <m:oMath>
        <m:sSub>
          <m:sSubPr>
            <m:ctrlPr>
              <w:rPr>
                <w:rFonts w:ascii="Cambria Math" w:hAnsi="Cambria Math"/>
                <w:i/>
                <w:sz w:val="23"/>
              </w:rPr>
            </m:ctrlPr>
          </m:sSubPr>
          <m:e>
            <m:r>
              <w:rPr>
                <w:rFonts w:ascii="Cambria Math" w:hAnsi="Cambria Math"/>
                <w:sz w:val="23"/>
              </w:rPr>
              <m:t>U.L.</m:t>
            </m:r>
          </m:e>
          <m:sub>
            <m:r>
              <w:rPr>
                <w:rFonts w:ascii="Cambria Math" w:hAnsi="Cambria Math"/>
                <w:sz w:val="23"/>
              </w:rPr>
              <m:t>db</m:t>
            </m:r>
          </m:sub>
        </m:sSub>
      </m:oMath>
      <w:r w:rsidRPr="0056638C">
        <w:rPr>
          <w:rFonts w:ascii="Book Antiqua" w:hAnsi="Book Antiqua"/>
          <w:sz w:val="23"/>
        </w:rPr>
        <w:t xml:space="preserve"> a szolgáltató illetékességébe tartozó összes utasforgalmi létesítmény darabszáma, </w:t>
      </w:r>
      <m:oMath>
        <m:sSub>
          <m:sSubPr>
            <m:ctrlPr>
              <w:rPr>
                <w:rFonts w:ascii="Cambria Math" w:hAnsi="Cambria Math"/>
                <w:i/>
                <w:sz w:val="23"/>
              </w:rPr>
            </m:ctrlPr>
          </m:sSubPr>
          <m:e>
            <m:r>
              <w:rPr>
                <w:rFonts w:ascii="Cambria Math" w:hAnsi="Cambria Math"/>
                <w:sz w:val="23"/>
              </w:rPr>
              <m:t>K</m:t>
            </m:r>
          </m:e>
          <m:sub>
            <m:r>
              <w:rPr>
                <w:rFonts w:ascii="Cambria Math" w:hAnsi="Cambria Math"/>
                <w:sz w:val="23"/>
              </w:rPr>
              <m:t>UL</m:t>
            </m:r>
          </m:sub>
        </m:sSub>
      </m:oMath>
      <w:r w:rsidRPr="0056638C">
        <w:rPr>
          <w:rFonts w:ascii="Book Antiqua" w:hAnsi="Book Antiqua"/>
          <w:sz w:val="23"/>
        </w:rPr>
        <w:t xml:space="preserve"> korrekciós szorzó értékét a 6. számú függelék tartalmazza.</w:t>
      </w:r>
      <w:r w:rsidR="007B042B" w:rsidRPr="0056638C">
        <w:rPr>
          <w:rFonts w:ascii="Book Antiqua" w:hAnsi="Book Antiqua"/>
          <w:sz w:val="23"/>
        </w:rPr>
        <w:t xml:space="preserve"> </w:t>
      </w:r>
    </w:p>
    <w:p w14:paraId="48D956AE" w14:textId="77777777" w:rsidR="00B8620D" w:rsidRPr="0056638C" w:rsidRDefault="00B8620D" w:rsidP="00423540">
      <w:pPr>
        <w:pStyle w:val="Cmsor3c"/>
        <w:rPr>
          <w:rFonts w:ascii="Book Antiqua" w:hAnsi="Book Antiqua"/>
          <w:sz w:val="23"/>
        </w:rPr>
      </w:pPr>
      <w:r w:rsidRPr="0056638C">
        <w:rPr>
          <w:rFonts w:ascii="Book Antiqua" w:hAnsi="Book Antiqua"/>
          <w:sz w:val="23"/>
        </w:rPr>
        <w:t xml:space="preserve">Ha valamelyik helyen nem szerepel érték, az adott elemet a minőségi szint számítása szempontjából figyelmen kívül kell hagyni úgy, hogy annak súlyszámát a többi, azonos szintű elem között azok súlyának arányában el kell osztani. </w:t>
      </w:r>
    </w:p>
    <w:p w14:paraId="54DF396F" w14:textId="77777777" w:rsidR="003B6004" w:rsidRPr="0056638C" w:rsidRDefault="003B6004" w:rsidP="007A16E1">
      <w:pPr>
        <w:pStyle w:val="Cmsor2"/>
        <w:spacing w:line="276" w:lineRule="auto"/>
        <w:rPr>
          <w:rFonts w:ascii="Book Antiqua" w:hAnsi="Book Antiqua"/>
          <w:sz w:val="23"/>
        </w:rPr>
      </w:pPr>
      <w:bookmarkStart w:id="6" w:name="_Ref447006997"/>
      <w:r w:rsidRPr="0056638C">
        <w:rPr>
          <w:rFonts w:ascii="Book Antiqua" w:hAnsi="Book Antiqua"/>
          <w:sz w:val="23"/>
        </w:rPr>
        <w:t>Közvetlen minőségjavító intézkedések</w:t>
      </w:r>
    </w:p>
    <w:p w14:paraId="12AB4A91" w14:textId="6B6F0455" w:rsidR="00AA4981" w:rsidRPr="0056638C" w:rsidRDefault="00AA4981" w:rsidP="00423540">
      <w:pPr>
        <w:pStyle w:val="Cmsor3c"/>
        <w:rPr>
          <w:rFonts w:ascii="Book Antiqua" w:hAnsi="Book Antiqua"/>
          <w:sz w:val="23"/>
        </w:rPr>
      </w:pPr>
      <w:r w:rsidRPr="0056638C">
        <w:rPr>
          <w:rFonts w:ascii="Book Antiqua" w:hAnsi="Book Antiqua"/>
          <w:sz w:val="23"/>
        </w:rPr>
        <w:t xml:space="preserve">Amennyiben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Pr="0056638C">
        <w:rPr>
          <w:rFonts w:ascii="Book Antiqua" w:hAnsi="Book Antiqua"/>
          <w:sz w:val="23"/>
        </w:rPr>
        <w:t xml:space="preserve">helyszíni jelenléte során a </w:t>
      </w:r>
      <w:r w:rsidR="00F713BD" w:rsidRPr="0056638C">
        <w:rPr>
          <w:rFonts w:ascii="Book Antiqua" w:hAnsi="Book Antiqua"/>
          <w:sz w:val="23"/>
        </w:rPr>
        <w:t xml:space="preserve">szolgáltatásban e </w:t>
      </w:r>
      <w:r w:rsidR="007E22F8" w:rsidRPr="0056638C">
        <w:rPr>
          <w:rFonts w:ascii="Book Antiqua" w:hAnsi="Book Antiqua"/>
          <w:sz w:val="23"/>
        </w:rPr>
        <w:t>M</w:t>
      </w:r>
      <w:r w:rsidR="00F713BD" w:rsidRPr="0056638C">
        <w:rPr>
          <w:rFonts w:ascii="Book Antiqua" w:hAnsi="Book Antiqua"/>
          <w:sz w:val="23"/>
        </w:rPr>
        <w:t xml:space="preserve">elléklet minőségi paramétereivel összefüggő, beavatkozást </w:t>
      </w:r>
      <w:r w:rsidRPr="0056638C">
        <w:rPr>
          <w:rFonts w:ascii="Book Antiqua" w:hAnsi="Book Antiqua"/>
          <w:sz w:val="23"/>
        </w:rPr>
        <w:lastRenderedPageBreak/>
        <w:t xml:space="preserve">igénylő, konkrét elégtelenséget talál, jogosult közvetlen minőségjavító intézkedést kezdeményezni a Szolgáltató felé. Ennek során a feltárt hibáról e </w:t>
      </w:r>
      <w:r w:rsidR="007E22F8" w:rsidRPr="0056638C">
        <w:rPr>
          <w:rFonts w:ascii="Book Antiqua" w:hAnsi="Book Antiqua"/>
          <w:sz w:val="23"/>
        </w:rPr>
        <w:t>M</w:t>
      </w:r>
      <w:r w:rsidRPr="0056638C">
        <w:rPr>
          <w:rFonts w:ascii="Book Antiqua" w:hAnsi="Book Antiqua"/>
          <w:sz w:val="23"/>
        </w:rPr>
        <w:t xml:space="preserve">elléklet </w:t>
      </w:r>
      <w:r w:rsidR="001E4220" w:rsidRPr="0056638C">
        <w:rPr>
          <w:rFonts w:ascii="Book Antiqua" w:hAnsi="Book Antiqua"/>
          <w:sz w:val="23"/>
        </w:rPr>
        <w:t>7</w:t>
      </w:r>
      <w:r w:rsidRPr="0056638C">
        <w:rPr>
          <w:rFonts w:ascii="Book Antiqua" w:hAnsi="Book Antiqua"/>
          <w:sz w:val="23"/>
        </w:rPr>
        <w:t xml:space="preserve">. számú függelékében található jegyzőkönyvet a helyszínen kézírással vagy </w:t>
      </w:r>
      <w:r w:rsidR="007F0EBC">
        <w:rPr>
          <w:rFonts w:ascii="Book Antiqua" w:hAnsi="Book Antiqua"/>
          <w:sz w:val="23"/>
        </w:rPr>
        <w:t>3 (</w:t>
      </w:r>
      <w:r w:rsidRPr="0056638C">
        <w:rPr>
          <w:rFonts w:ascii="Book Antiqua" w:hAnsi="Book Antiqua"/>
          <w:sz w:val="23"/>
        </w:rPr>
        <w:t>három</w:t>
      </w:r>
      <w:r w:rsidR="007F0EBC">
        <w:rPr>
          <w:rFonts w:ascii="Book Antiqua" w:hAnsi="Book Antiqua"/>
          <w:sz w:val="23"/>
        </w:rPr>
        <w:t>)</w:t>
      </w:r>
      <w:r w:rsidRPr="0056638C">
        <w:rPr>
          <w:rFonts w:ascii="Book Antiqua" w:hAnsi="Book Antiqua"/>
          <w:sz w:val="23"/>
        </w:rPr>
        <w:t xml:space="preserve"> munkanapon belül gépelve kitölti, és ezután a </w:t>
      </w:r>
      <w:r w:rsidR="00DB463E" w:rsidRPr="0056638C">
        <w:rPr>
          <w:rFonts w:ascii="Book Antiqua" w:hAnsi="Book Antiqua"/>
          <w:sz w:val="23"/>
        </w:rPr>
        <w:t xml:space="preserve">Határozat </w:t>
      </w:r>
      <w:r w:rsidR="007E22F8" w:rsidRPr="0056638C">
        <w:rPr>
          <w:rFonts w:ascii="Book Antiqua" w:hAnsi="Book Antiqua"/>
          <w:sz w:val="23"/>
        </w:rPr>
        <w:t>7</w:t>
      </w:r>
      <w:r w:rsidR="00A13F56" w:rsidRPr="0056638C">
        <w:rPr>
          <w:rFonts w:ascii="Book Antiqua" w:hAnsi="Book Antiqua"/>
          <w:sz w:val="23"/>
        </w:rPr>
        <w:t>.</w:t>
      </w:r>
      <w:r w:rsidRPr="0056638C">
        <w:rPr>
          <w:rFonts w:ascii="Book Antiqua" w:hAnsi="Book Antiqua"/>
          <w:sz w:val="23"/>
        </w:rPr>
        <w:t xml:space="preserve"> számú </w:t>
      </w:r>
      <w:r w:rsidR="007E22F8" w:rsidRPr="0056638C">
        <w:rPr>
          <w:rFonts w:ascii="Book Antiqua" w:hAnsi="Book Antiqua"/>
          <w:sz w:val="23"/>
        </w:rPr>
        <w:t>M</w:t>
      </w:r>
      <w:r w:rsidRPr="0056638C">
        <w:rPr>
          <w:rFonts w:ascii="Book Antiqua" w:hAnsi="Book Antiqua"/>
          <w:sz w:val="23"/>
        </w:rPr>
        <w:t xml:space="preserve">ellékletében foglaltak szerint jár el. </w:t>
      </w:r>
    </w:p>
    <w:p w14:paraId="50585E16" w14:textId="67E13B53" w:rsidR="00AA4981" w:rsidRPr="0056638C" w:rsidRDefault="00951796" w:rsidP="00423540">
      <w:pPr>
        <w:pStyle w:val="Cmsor3c"/>
        <w:rPr>
          <w:rFonts w:ascii="Book Antiqua" w:hAnsi="Book Antiqua"/>
          <w:sz w:val="23"/>
        </w:rPr>
      </w:pPr>
      <w:r w:rsidRPr="00423540">
        <w:rPr>
          <w:rFonts w:ascii="Book Antiqua" w:hAnsi="Book Antiqua"/>
          <w:sz w:val="23"/>
          <w:szCs w:val="23"/>
        </w:rPr>
        <w:t>Az SLA Rendeletben kijelölt szervezet</w:t>
      </w:r>
      <w:r w:rsidRPr="0056638C">
        <w:rPr>
          <w:rFonts w:ascii="Book Antiqua" w:hAnsi="Book Antiqua"/>
          <w:sz w:val="23"/>
        </w:rPr>
        <w:t xml:space="preserve"> </w:t>
      </w:r>
      <w:r w:rsidR="00AA4981" w:rsidRPr="0056638C">
        <w:rPr>
          <w:rFonts w:ascii="Book Antiqua" w:hAnsi="Book Antiqua"/>
          <w:sz w:val="23"/>
        </w:rPr>
        <w:t xml:space="preserve">a Szolgáltató minőségjavító intézkedéséről szóló értesítését követően jogosult utóellenőrzést tartani, aminek során a közvetlen minőségjavító intézkedés tárgyát képező szolgáltatás-elemet a helyszínen ellenőrzi. </w:t>
      </w:r>
    </w:p>
    <w:p w14:paraId="691E61C8" w14:textId="5B49C43A" w:rsidR="00AA4981" w:rsidRPr="0056638C" w:rsidRDefault="00AA4981" w:rsidP="00423540">
      <w:pPr>
        <w:pStyle w:val="Cmsor3c"/>
        <w:rPr>
          <w:rFonts w:ascii="Book Antiqua" w:hAnsi="Book Antiqua"/>
          <w:sz w:val="23"/>
        </w:rPr>
      </w:pPr>
      <w:r w:rsidRPr="00423540">
        <w:rPr>
          <w:rFonts w:ascii="Book Antiqua" w:hAnsi="Book Antiqua"/>
          <w:sz w:val="23"/>
          <w:szCs w:val="23"/>
        </w:rPr>
        <w:t xml:space="preserve">Ha </w:t>
      </w:r>
      <w:r w:rsidR="00951796" w:rsidRPr="00423540">
        <w:rPr>
          <w:rFonts w:ascii="Book Antiqua" w:hAnsi="Book Antiqua"/>
          <w:sz w:val="23"/>
          <w:szCs w:val="23"/>
        </w:rPr>
        <w:t>az SLA Rendeletben kijelölt szervezet</w:t>
      </w:r>
      <w:r w:rsidR="00951796" w:rsidRPr="0056638C">
        <w:rPr>
          <w:rFonts w:ascii="Book Antiqua" w:hAnsi="Book Antiqua"/>
          <w:sz w:val="23"/>
        </w:rPr>
        <w:t xml:space="preserve"> </w:t>
      </w:r>
      <w:r w:rsidRPr="0056638C">
        <w:rPr>
          <w:rFonts w:ascii="Book Antiqua" w:hAnsi="Book Antiqua"/>
          <w:sz w:val="23"/>
        </w:rPr>
        <w:t xml:space="preserve">utóellenőrzési jegyzőkönyvében megállapítja, hogy a szolgáltatás-elem kifogásolt elégtelensége továbbra is fennáll, a </w:t>
      </w:r>
      <w:r w:rsidR="00A0203F" w:rsidRPr="0056638C">
        <w:rPr>
          <w:rFonts w:ascii="Book Antiqua" w:hAnsi="Book Antiqua"/>
          <w:sz w:val="23"/>
        </w:rPr>
        <w:t>Miniszter</w:t>
      </w:r>
      <w:r w:rsidRPr="0056638C">
        <w:rPr>
          <w:rFonts w:ascii="Book Antiqua" w:hAnsi="Book Antiqua"/>
          <w:sz w:val="23"/>
        </w:rPr>
        <w:t xml:space="preserve"> kötbért </w:t>
      </w:r>
      <w:r w:rsidR="000333C2" w:rsidRPr="0056638C">
        <w:rPr>
          <w:rFonts w:ascii="Book Antiqua" w:hAnsi="Book Antiqua"/>
          <w:sz w:val="23"/>
        </w:rPr>
        <w:t>követelhet</w:t>
      </w:r>
      <w:r w:rsidRPr="0056638C">
        <w:rPr>
          <w:rFonts w:ascii="Book Antiqua" w:hAnsi="Book Antiqua"/>
          <w:sz w:val="23"/>
        </w:rPr>
        <w:t xml:space="preserve"> a Szolgáltató</w:t>
      </w:r>
      <w:r w:rsidR="000333C2" w:rsidRPr="0056638C">
        <w:rPr>
          <w:rFonts w:ascii="Book Antiqua" w:hAnsi="Book Antiqua"/>
          <w:sz w:val="23"/>
        </w:rPr>
        <w:t>tól</w:t>
      </w:r>
      <w:r w:rsidRPr="0056638C">
        <w:rPr>
          <w:rFonts w:ascii="Book Antiqua" w:hAnsi="Book Antiqua"/>
          <w:sz w:val="23"/>
        </w:rPr>
        <w:t xml:space="preserve"> a </w:t>
      </w:r>
      <w:r w:rsidR="007E22F8" w:rsidRPr="0056638C">
        <w:rPr>
          <w:rFonts w:ascii="Book Antiqua" w:hAnsi="Book Antiqua"/>
          <w:sz w:val="23"/>
        </w:rPr>
        <w:t>7</w:t>
      </w:r>
      <w:r w:rsidRPr="0056638C">
        <w:rPr>
          <w:rFonts w:ascii="Book Antiqua" w:hAnsi="Book Antiqua"/>
          <w:sz w:val="23"/>
        </w:rPr>
        <w:t xml:space="preserve">. számú </w:t>
      </w:r>
      <w:r w:rsidR="007E22F8" w:rsidRPr="0056638C">
        <w:rPr>
          <w:rFonts w:ascii="Book Antiqua" w:hAnsi="Book Antiqua"/>
          <w:sz w:val="23"/>
        </w:rPr>
        <w:t>M</w:t>
      </w:r>
      <w:r w:rsidRPr="0056638C">
        <w:rPr>
          <w:rFonts w:ascii="Book Antiqua" w:hAnsi="Book Antiqua"/>
          <w:sz w:val="23"/>
        </w:rPr>
        <w:t>ellékletben rögzítettek szerint.</w:t>
      </w:r>
    </w:p>
    <w:p w14:paraId="4D9A3628" w14:textId="77777777" w:rsidR="00536C07" w:rsidRPr="0056638C" w:rsidRDefault="00536C07" w:rsidP="007A16E1">
      <w:pPr>
        <w:pStyle w:val="Cmsor1"/>
        <w:spacing w:line="276" w:lineRule="auto"/>
        <w:rPr>
          <w:rFonts w:ascii="Book Antiqua" w:hAnsi="Book Antiqua"/>
          <w:sz w:val="23"/>
        </w:rPr>
      </w:pPr>
      <w:r w:rsidRPr="0056638C">
        <w:rPr>
          <w:rFonts w:ascii="Book Antiqua" w:hAnsi="Book Antiqua"/>
          <w:sz w:val="23"/>
        </w:rPr>
        <w:lastRenderedPageBreak/>
        <w:t xml:space="preserve">Részletes </w:t>
      </w:r>
      <w:proofErr w:type="spellStart"/>
      <w:r w:rsidRPr="0056638C">
        <w:rPr>
          <w:rFonts w:ascii="Book Antiqua" w:hAnsi="Book Antiqua"/>
          <w:sz w:val="23"/>
        </w:rPr>
        <w:t>utastájékoztatási</w:t>
      </w:r>
      <w:proofErr w:type="spellEnd"/>
      <w:r w:rsidRPr="0056638C">
        <w:rPr>
          <w:rFonts w:ascii="Book Antiqua" w:hAnsi="Book Antiqua"/>
          <w:sz w:val="23"/>
        </w:rPr>
        <w:t xml:space="preserve"> módszertani </w:t>
      </w:r>
      <w:r w:rsidR="0041126B" w:rsidRPr="0056638C">
        <w:rPr>
          <w:rFonts w:ascii="Book Antiqua" w:hAnsi="Book Antiqua"/>
          <w:sz w:val="23"/>
        </w:rPr>
        <w:t>leírás</w:t>
      </w:r>
      <w:bookmarkEnd w:id="6"/>
    </w:p>
    <w:p w14:paraId="301C8A14"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t>Járati külső viszonylatjelzés</w:t>
      </w:r>
    </w:p>
    <w:p w14:paraId="51E9EA2C" w14:textId="7AA2B18C" w:rsidR="00565B35" w:rsidRPr="0056638C" w:rsidRDefault="009D61EA" w:rsidP="00423540">
      <w:pPr>
        <w:pStyle w:val="Cmsor3c"/>
        <w:rPr>
          <w:rFonts w:ascii="Book Antiqua" w:hAnsi="Book Antiqua"/>
          <w:sz w:val="23"/>
        </w:rPr>
      </w:pPr>
      <w:r w:rsidRPr="0056638C">
        <w:rPr>
          <w:rFonts w:ascii="Book Antiqua" w:hAnsi="Book Antiqua"/>
          <w:sz w:val="23"/>
        </w:rPr>
        <w:t>Minőségi o</w:t>
      </w:r>
      <w:r w:rsidR="00536C07" w:rsidRPr="0056638C">
        <w:rPr>
          <w:rFonts w:ascii="Book Antiqua" w:hAnsi="Book Antiqua"/>
          <w:sz w:val="23"/>
        </w:rPr>
        <w:t xml:space="preserve">rszágos </w:t>
      </w:r>
      <w:r w:rsidRPr="0056638C">
        <w:rPr>
          <w:rFonts w:ascii="Book Antiqua" w:hAnsi="Book Antiqua"/>
          <w:sz w:val="23"/>
        </w:rPr>
        <w:t xml:space="preserve">és országos </w:t>
      </w:r>
      <w:r w:rsidR="00536C07" w:rsidRPr="0056638C">
        <w:rPr>
          <w:rFonts w:ascii="Book Antiqua" w:hAnsi="Book Antiqua"/>
          <w:sz w:val="23"/>
        </w:rPr>
        <w:t xml:space="preserve">szegmensben a járatot végző jármű homlok- vagy oldalfalán, regionális szegmensben a járatot végző jármű homlok- és oldalfalán szükséges viszonylatjelzést megjeleníteni. A két jelzésképnek </w:t>
      </w:r>
      <w:r w:rsidR="00546843" w:rsidRPr="0056638C">
        <w:rPr>
          <w:rFonts w:ascii="Book Antiqua" w:hAnsi="Book Antiqua"/>
          <w:sz w:val="23"/>
        </w:rPr>
        <w:t xml:space="preserve">lehetőleg </w:t>
      </w:r>
      <w:r w:rsidR="00536C07" w:rsidRPr="0056638C">
        <w:rPr>
          <w:rFonts w:ascii="Book Antiqua" w:hAnsi="Book Antiqua"/>
          <w:sz w:val="23"/>
        </w:rPr>
        <w:t xml:space="preserve">azonosnak kell lennie, </w:t>
      </w:r>
      <w:r w:rsidR="00084190" w:rsidRPr="0056638C">
        <w:rPr>
          <w:rFonts w:ascii="Book Antiqua" w:hAnsi="Book Antiqua"/>
          <w:sz w:val="23"/>
        </w:rPr>
        <w:t>de amennyiben a kisebb kiterjedésű</w:t>
      </w:r>
      <w:r w:rsidR="002B2454" w:rsidRPr="0056638C">
        <w:rPr>
          <w:rFonts w:ascii="Book Antiqua" w:hAnsi="Book Antiqua"/>
          <w:sz w:val="23"/>
        </w:rPr>
        <w:t xml:space="preserve"> kijelzési ponton a hely korlát</w:t>
      </w:r>
      <w:r w:rsidR="008C09A2" w:rsidRPr="0056638C">
        <w:rPr>
          <w:rFonts w:ascii="Book Antiqua" w:hAnsi="Book Antiqua"/>
          <w:sz w:val="23"/>
        </w:rPr>
        <w:t xml:space="preserve">ossága ezt szükségessé teszi, az alább 5. ponttal jelölt köztes </w:t>
      </w:r>
      <w:r w:rsidR="002B2454" w:rsidRPr="0056638C">
        <w:rPr>
          <w:rFonts w:ascii="Book Antiqua" w:hAnsi="Book Antiqua"/>
          <w:sz w:val="23"/>
        </w:rPr>
        <w:t xml:space="preserve">információk csökkenthetők vagy elhagyhatók.  </w:t>
      </w:r>
    </w:p>
    <w:p w14:paraId="15C969B6" w14:textId="54742AC1" w:rsidR="00536C07" w:rsidRPr="0056638C" w:rsidRDefault="00536C07" w:rsidP="00423540">
      <w:pPr>
        <w:pStyle w:val="Cmsor3c"/>
        <w:rPr>
          <w:rFonts w:ascii="Book Antiqua" w:hAnsi="Book Antiqua"/>
          <w:sz w:val="23"/>
        </w:rPr>
      </w:pPr>
      <w:r w:rsidRPr="0056638C">
        <w:rPr>
          <w:rFonts w:ascii="Book Antiqua" w:hAnsi="Book Antiqua"/>
          <w:sz w:val="23"/>
        </w:rPr>
        <w:t>A jelzéskép lehet statikus (hagyományos tábla</w:t>
      </w:r>
      <w:r w:rsidR="007363EC" w:rsidRPr="0056638C">
        <w:rPr>
          <w:rFonts w:ascii="Book Antiqua" w:hAnsi="Book Antiqua"/>
          <w:sz w:val="23"/>
        </w:rPr>
        <w:t>,</w:t>
      </w:r>
      <w:r w:rsidRPr="0056638C">
        <w:rPr>
          <w:rFonts w:ascii="Book Antiqua" w:hAnsi="Book Antiqua"/>
          <w:sz w:val="23"/>
        </w:rPr>
        <w:t xml:space="preserve"> </w:t>
      </w:r>
      <w:r w:rsidR="007363EC" w:rsidRPr="0056638C">
        <w:rPr>
          <w:rFonts w:ascii="Book Antiqua" w:hAnsi="Book Antiqua"/>
          <w:sz w:val="23"/>
        </w:rPr>
        <w:t>csak manuális beavatkozásra változó</w:t>
      </w:r>
      <w:r w:rsidRPr="0056638C">
        <w:rPr>
          <w:rFonts w:ascii="Book Antiqua" w:hAnsi="Book Antiqua"/>
          <w:sz w:val="23"/>
        </w:rPr>
        <w:t xml:space="preserve"> elektronikus kijelző) és dinamikus (</w:t>
      </w:r>
      <w:r w:rsidR="007363EC" w:rsidRPr="0056638C">
        <w:rPr>
          <w:rFonts w:ascii="Book Antiqua" w:hAnsi="Book Antiqua"/>
          <w:sz w:val="23"/>
        </w:rPr>
        <w:t>manuális beavatkozás nélkül is változó</w:t>
      </w:r>
      <w:r w:rsidRPr="0056638C">
        <w:rPr>
          <w:rFonts w:ascii="Book Antiqua" w:hAnsi="Book Antiqua"/>
          <w:sz w:val="23"/>
        </w:rPr>
        <w:t xml:space="preserve"> elektronikus kijelző). A jelzéskép olvasási iránya elsődlegesen balról jobbra, másodlagosan föntről lefelé</w:t>
      </w:r>
      <w:r w:rsidR="005E44AA" w:rsidRPr="0056638C">
        <w:rPr>
          <w:rFonts w:ascii="Book Antiqua" w:hAnsi="Book Antiqua"/>
          <w:sz w:val="23"/>
        </w:rPr>
        <w:t xml:space="preserve"> értelmezendő</w:t>
      </w:r>
      <w:r w:rsidRPr="0056638C">
        <w:rPr>
          <w:rFonts w:ascii="Book Antiqua" w:hAnsi="Book Antiqua"/>
          <w:sz w:val="23"/>
        </w:rPr>
        <w:t xml:space="preserve">, </w:t>
      </w:r>
      <w:r w:rsidR="005E44AA" w:rsidRPr="0056638C">
        <w:rPr>
          <w:rFonts w:ascii="Book Antiqua" w:hAnsi="Book Antiqua"/>
          <w:sz w:val="23"/>
        </w:rPr>
        <w:t>melynek</w:t>
      </w:r>
      <w:r w:rsidRPr="0056638C">
        <w:rPr>
          <w:rFonts w:ascii="Book Antiqua" w:hAnsi="Book Antiqua"/>
          <w:sz w:val="23"/>
        </w:rPr>
        <w:t xml:space="preserve"> meg kell felelnie a járati útvonalnak. </w:t>
      </w:r>
    </w:p>
    <w:p w14:paraId="6AE928C8" w14:textId="77777777" w:rsidR="00536C07" w:rsidRPr="0056638C" w:rsidRDefault="00546843" w:rsidP="00423540">
      <w:pPr>
        <w:pStyle w:val="Cmsor3c"/>
        <w:rPr>
          <w:rFonts w:ascii="Book Antiqua" w:hAnsi="Book Antiqua"/>
          <w:sz w:val="23"/>
        </w:rPr>
      </w:pPr>
      <w:r w:rsidRPr="0056638C">
        <w:rPr>
          <w:rFonts w:ascii="Book Antiqua" w:hAnsi="Book Antiqua"/>
          <w:sz w:val="23"/>
        </w:rPr>
        <w:t xml:space="preserve">Valamennyi </w:t>
      </w:r>
      <w:r w:rsidR="00BC4ED9" w:rsidRPr="0056638C">
        <w:rPr>
          <w:rFonts w:ascii="Book Antiqua" w:hAnsi="Book Antiqua"/>
          <w:sz w:val="23"/>
        </w:rPr>
        <w:t xml:space="preserve">(homlok- és oldalfali) </w:t>
      </w:r>
      <w:r w:rsidR="00084190" w:rsidRPr="0056638C">
        <w:rPr>
          <w:rFonts w:ascii="Book Antiqua" w:hAnsi="Book Antiqua"/>
          <w:sz w:val="23"/>
        </w:rPr>
        <w:t>jelzéskép</w:t>
      </w:r>
      <w:r w:rsidR="00536C07" w:rsidRPr="0056638C">
        <w:rPr>
          <w:rFonts w:ascii="Book Antiqua" w:hAnsi="Book Antiqua"/>
          <w:sz w:val="23"/>
        </w:rPr>
        <w:t xml:space="preserve"> kötelező elemei az alábbiak (ebben a sorrendben): </w:t>
      </w:r>
    </w:p>
    <w:p w14:paraId="0DCE6D4E" w14:textId="77777777" w:rsidR="00536C07" w:rsidRPr="0056638C" w:rsidRDefault="00536C07" w:rsidP="00423540">
      <w:pPr>
        <w:pStyle w:val="Cmsor4b"/>
        <w:numPr>
          <w:ilvl w:val="3"/>
          <w:numId w:val="35"/>
        </w:numPr>
        <w:rPr>
          <w:rFonts w:ascii="Book Antiqua" w:hAnsi="Book Antiqua"/>
          <w:sz w:val="23"/>
        </w:rPr>
      </w:pPr>
      <w:r w:rsidRPr="0056638C">
        <w:rPr>
          <w:rFonts w:ascii="Book Antiqua" w:hAnsi="Book Antiqua"/>
          <w:sz w:val="23"/>
        </w:rPr>
        <w:t>viszonylatszám (</w:t>
      </w:r>
      <w:r w:rsidR="00F348A7" w:rsidRPr="0056638C">
        <w:rPr>
          <w:rFonts w:ascii="Book Antiqua" w:hAnsi="Book Antiqua"/>
          <w:sz w:val="23"/>
        </w:rPr>
        <w:t>legfeljebb</w:t>
      </w:r>
      <w:r w:rsidRPr="0056638C">
        <w:rPr>
          <w:rFonts w:ascii="Book Antiqua" w:hAnsi="Book Antiqua"/>
          <w:sz w:val="23"/>
        </w:rPr>
        <w:t xml:space="preserve"> 4 karakte</w:t>
      </w:r>
      <w:r w:rsidR="00FB0EB4" w:rsidRPr="0056638C">
        <w:rPr>
          <w:rFonts w:ascii="Book Antiqua" w:hAnsi="Book Antiqua"/>
          <w:sz w:val="23"/>
        </w:rPr>
        <w:t xml:space="preserve">r, és </w:t>
      </w:r>
      <w:r w:rsidRPr="0056638C">
        <w:rPr>
          <w:rFonts w:ascii="Book Antiqua" w:hAnsi="Book Antiqua"/>
          <w:sz w:val="23"/>
        </w:rPr>
        <w:t>csak ott, ahol egységes viszonylatszámozási rendszer bevezetésre került)</w:t>
      </w:r>
      <w:r w:rsidR="00433D8E" w:rsidRPr="0056638C">
        <w:rPr>
          <w:rFonts w:ascii="Book Antiqua" w:hAnsi="Book Antiqua"/>
          <w:sz w:val="23"/>
        </w:rPr>
        <w:t>,</w:t>
      </w:r>
      <w:r w:rsidRPr="0056638C">
        <w:rPr>
          <w:rFonts w:ascii="Book Antiqua" w:hAnsi="Book Antiqua"/>
          <w:sz w:val="23"/>
        </w:rPr>
        <w:t xml:space="preserve"> </w:t>
      </w:r>
    </w:p>
    <w:p w14:paraId="43440B7F" w14:textId="77777777" w:rsidR="00536C07" w:rsidRPr="0056638C" w:rsidRDefault="00536C07" w:rsidP="00423540">
      <w:pPr>
        <w:pStyle w:val="Cmsor4b"/>
        <w:numPr>
          <w:ilvl w:val="3"/>
          <w:numId w:val="35"/>
        </w:numPr>
        <w:rPr>
          <w:rFonts w:ascii="Book Antiqua" w:hAnsi="Book Antiqua"/>
          <w:sz w:val="23"/>
        </w:rPr>
      </w:pPr>
      <w:r w:rsidRPr="0056638C">
        <w:rPr>
          <w:rFonts w:ascii="Book Antiqua" w:hAnsi="Book Antiqua"/>
          <w:sz w:val="23"/>
        </w:rPr>
        <w:t>szóköz</w:t>
      </w:r>
      <w:r w:rsidR="00433D8E" w:rsidRPr="0056638C">
        <w:rPr>
          <w:rFonts w:ascii="Book Antiqua" w:hAnsi="Book Antiqua"/>
          <w:sz w:val="23"/>
        </w:rPr>
        <w:t>,</w:t>
      </w:r>
    </w:p>
    <w:p w14:paraId="6146B5FF" w14:textId="0CEED30B" w:rsidR="00D42703" w:rsidRPr="0056638C" w:rsidRDefault="00D42703" w:rsidP="00423540">
      <w:pPr>
        <w:pStyle w:val="Cmsor4b"/>
        <w:numPr>
          <w:ilvl w:val="3"/>
          <w:numId w:val="35"/>
        </w:numPr>
        <w:rPr>
          <w:rFonts w:ascii="Book Antiqua" w:hAnsi="Book Antiqua"/>
          <w:sz w:val="23"/>
        </w:rPr>
      </w:pPr>
      <w:r w:rsidRPr="0056638C">
        <w:rPr>
          <w:rFonts w:ascii="Book Antiqua" w:hAnsi="Book Antiqua"/>
          <w:sz w:val="23"/>
        </w:rPr>
        <w:t>kiinduló település (1 db egybefüggő, vagy kötőjeles szó),</w:t>
      </w:r>
    </w:p>
    <w:p w14:paraId="41231587" w14:textId="79FDAF49" w:rsidR="00D42703" w:rsidRPr="0056638C" w:rsidRDefault="00D42703" w:rsidP="00423540">
      <w:pPr>
        <w:pStyle w:val="Cmsor4b"/>
        <w:numPr>
          <w:ilvl w:val="3"/>
          <w:numId w:val="35"/>
        </w:numPr>
        <w:rPr>
          <w:rFonts w:ascii="Book Antiqua" w:hAnsi="Book Antiqua"/>
          <w:sz w:val="23"/>
        </w:rPr>
      </w:pPr>
      <w:r w:rsidRPr="0056638C">
        <w:rPr>
          <w:rFonts w:ascii="Book Antiqua" w:hAnsi="Book Antiqua"/>
          <w:sz w:val="23"/>
        </w:rPr>
        <w:t>kötőjel,</w:t>
      </w:r>
    </w:p>
    <w:p w14:paraId="69E11367" w14:textId="07990303" w:rsidR="00536C07" w:rsidRPr="0056638C" w:rsidRDefault="00F37AE0" w:rsidP="00423540">
      <w:pPr>
        <w:pStyle w:val="Cmsor4b"/>
        <w:numPr>
          <w:ilvl w:val="3"/>
          <w:numId w:val="35"/>
        </w:numPr>
        <w:rPr>
          <w:rFonts w:ascii="Book Antiqua" w:hAnsi="Book Antiqua"/>
          <w:sz w:val="23"/>
        </w:rPr>
      </w:pPr>
      <w:r w:rsidRPr="0056638C">
        <w:rPr>
          <w:rFonts w:ascii="Book Antiqua" w:hAnsi="Book Antiqua"/>
          <w:sz w:val="23"/>
        </w:rPr>
        <w:t>k</w:t>
      </w:r>
      <w:r w:rsidR="00536C07" w:rsidRPr="0056638C">
        <w:rPr>
          <w:rFonts w:ascii="Book Antiqua" w:hAnsi="Book Antiqua"/>
          <w:sz w:val="23"/>
        </w:rPr>
        <w:t>öztes információk (egy vagy több szó, elemenként kötőjelekkel elválasztva</w:t>
      </w:r>
      <w:r w:rsidR="00084190" w:rsidRPr="0056638C">
        <w:rPr>
          <w:rFonts w:ascii="Book Antiqua" w:hAnsi="Book Antiqua"/>
          <w:sz w:val="23"/>
        </w:rPr>
        <w:t xml:space="preserve">. </w:t>
      </w:r>
      <w:r w:rsidR="005E44AA" w:rsidRPr="0056638C">
        <w:rPr>
          <w:rFonts w:ascii="Book Antiqua" w:hAnsi="Book Antiqua"/>
          <w:sz w:val="23"/>
        </w:rPr>
        <w:t>Dinamikus kijelző esetén a</w:t>
      </w:r>
      <w:r w:rsidR="00084190" w:rsidRPr="0056638C">
        <w:rPr>
          <w:rFonts w:ascii="Book Antiqua" w:hAnsi="Book Antiqua"/>
          <w:sz w:val="23"/>
        </w:rPr>
        <w:t xml:space="preserve"> homlok- </w:t>
      </w:r>
      <w:r w:rsidR="00546843" w:rsidRPr="0056638C">
        <w:rPr>
          <w:rFonts w:ascii="Book Antiqua" w:hAnsi="Book Antiqua"/>
          <w:sz w:val="23"/>
        </w:rPr>
        <w:t>vagy</w:t>
      </w:r>
      <w:r w:rsidR="00084190" w:rsidRPr="0056638C">
        <w:rPr>
          <w:rFonts w:ascii="Book Antiqua" w:hAnsi="Book Antiqua"/>
          <w:sz w:val="23"/>
        </w:rPr>
        <w:t xml:space="preserve"> oldalfali kijelzési hely közül a kisebbiken ez az információtartalom csökkenthető vagy elhagyható</w:t>
      </w:r>
      <w:r w:rsidR="005E44AA" w:rsidRPr="0056638C">
        <w:rPr>
          <w:rFonts w:ascii="Book Antiqua" w:hAnsi="Book Antiqua"/>
          <w:sz w:val="23"/>
        </w:rPr>
        <w:t>, amennyiben a kijelző adattartalma fizikai korlátba ütközik, azonban statikus táblázás esetén nem hagyható el.</w:t>
      </w:r>
      <w:r w:rsidR="00536C07" w:rsidRPr="0056638C">
        <w:rPr>
          <w:rFonts w:ascii="Book Antiqua" w:hAnsi="Book Antiqua"/>
          <w:sz w:val="23"/>
        </w:rPr>
        <w:t>)</w:t>
      </w:r>
      <w:r w:rsidR="00433D8E" w:rsidRPr="0056638C">
        <w:rPr>
          <w:rFonts w:ascii="Book Antiqua" w:hAnsi="Book Antiqua"/>
          <w:sz w:val="23"/>
        </w:rPr>
        <w:t>,</w:t>
      </w:r>
    </w:p>
    <w:p w14:paraId="7AB248D5" w14:textId="77777777" w:rsidR="00536C07" w:rsidRPr="0056638C" w:rsidRDefault="00536C07" w:rsidP="00423540">
      <w:pPr>
        <w:pStyle w:val="Cmsor4b"/>
        <w:numPr>
          <w:ilvl w:val="3"/>
          <w:numId w:val="35"/>
        </w:numPr>
        <w:rPr>
          <w:rFonts w:ascii="Book Antiqua" w:hAnsi="Book Antiqua"/>
          <w:sz w:val="23"/>
        </w:rPr>
      </w:pPr>
      <w:r w:rsidRPr="0056638C">
        <w:rPr>
          <w:rFonts w:ascii="Book Antiqua" w:hAnsi="Book Antiqua"/>
          <w:sz w:val="23"/>
        </w:rPr>
        <w:t>kötőjel</w:t>
      </w:r>
      <w:r w:rsidR="00433D8E" w:rsidRPr="0056638C">
        <w:rPr>
          <w:rFonts w:ascii="Book Antiqua" w:hAnsi="Book Antiqua"/>
          <w:sz w:val="23"/>
        </w:rPr>
        <w:t>,</w:t>
      </w:r>
    </w:p>
    <w:p w14:paraId="24A0FB3B" w14:textId="77777777" w:rsidR="00536C07" w:rsidRPr="0056638C" w:rsidRDefault="00F37AE0" w:rsidP="00423540">
      <w:pPr>
        <w:pStyle w:val="Cmsor4b"/>
        <w:numPr>
          <w:ilvl w:val="3"/>
          <w:numId w:val="35"/>
        </w:numPr>
        <w:rPr>
          <w:rFonts w:ascii="Book Antiqua" w:hAnsi="Book Antiqua"/>
          <w:sz w:val="23"/>
        </w:rPr>
      </w:pPr>
      <w:r w:rsidRPr="0056638C">
        <w:rPr>
          <w:rFonts w:ascii="Book Antiqua" w:hAnsi="Book Antiqua"/>
          <w:sz w:val="23"/>
        </w:rPr>
        <w:t>végállomás</w:t>
      </w:r>
      <w:r w:rsidR="00536C07" w:rsidRPr="0056638C">
        <w:rPr>
          <w:rFonts w:ascii="Book Antiqua" w:hAnsi="Book Antiqua"/>
          <w:sz w:val="23"/>
        </w:rPr>
        <w:t>: egybefüggő településnév, esetlegesen annak kisbetűs pontosítása (pl.</w:t>
      </w:r>
      <w:r w:rsidRPr="0056638C">
        <w:rPr>
          <w:rFonts w:ascii="Book Antiqua" w:hAnsi="Book Antiqua"/>
          <w:sz w:val="23"/>
        </w:rPr>
        <w:t>:</w:t>
      </w:r>
      <w:r w:rsidR="00536C07" w:rsidRPr="0056638C">
        <w:rPr>
          <w:rFonts w:ascii="Book Antiqua" w:hAnsi="Book Antiqua"/>
          <w:sz w:val="23"/>
        </w:rPr>
        <w:t xml:space="preserve"> „Dömsöd, </w:t>
      </w:r>
      <w:proofErr w:type="spellStart"/>
      <w:r w:rsidR="00536C07" w:rsidRPr="0056638C">
        <w:rPr>
          <w:rFonts w:ascii="Book Antiqua" w:hAnsi="Book Antiqua"/>
          <w:sz w:val="23"/>
        </w:rPr>
        <w:t>Neptun</w:t>
      </w:r>
      <w:proofErr w:type="spellEnd"/>
      <w:r w:rsidR="00536C07" w:rsidRPr="0056638C">
        <w:rPr>
          <w:rFonts w:ascii="Book Antiqua" w:hAnsi="Book Antiqua"/>
          <w:sz w:val="23"/>
        </w:rPr>
        <w:t xml:space="preserve"> part”)</w:t>
      </w:r>
      <w:r w:rsidR="00A448F6" w:rsidRPr="0056638C">
        <w:rPr>
          <w:rFonts w:ascii="Book Antiqua" w:hAnsi="Book Antiqua"/>
          <w:sz w:val="23"/>
        </w:rPr>
        <w:t xml:space="preserve"> valamint</w:t>
      </w:r>
    </w:p>
    <w:p w14:paraId="4ED2D6FB" w14:textId="77777777" w:rsidR="00A448F6" w:rsidRPr="0056638C" w:rsidRDefault="00A448F6" w:rsidP="00423540">
      <w:pPr>
        <w:pStyle w:val="Cmsor4b"/>
        <w:numPr>
          <w:ilvl w:val="3"/>
          <w:numId w:val="35"/>
        </w:numPr>
        <w:rPr>
          <w:rFonts w:ascii="Book Antiqua" w:hAnsi="Book Antiqua"/>
          <w:sz w:val="23"/>
        </w:rPr>
      </w:pPr>
      <w:r w:rsidRPr="0056638C">
        <w:rPr>
          <w:rFonts w:ascii="Book Antiqua" w:hAnsi="Book Antiqua"/>
          <w:sz w:val="23"/>
        </w:rPr>
        <w:t>opcionálisan: kiegészítő információ</w:t>
      </w:r>
      <w:r w:rsidR="00751214" w:rsidRPr="0056638C">
        <w:rPr>
          <w:rFonts w:ascii="Book Antiqua" w:hAnsi="Book Antiqua"/>
          <w:sz w:val="23"/>
        </w:rPr>
        <w:t xml:space="preserve">. </w:t>
      </w:r>
    </w:p>
    <w:p w14:paraId="098E3F24" w14:textId="2ED055FC" w:rsidR="00536C07" w:rsidRPr="0056638C" w:rsidRDefault="00536C07" w:rsidP="00423540">
      <w:pPr>
        <w:pStyle w:val="Cmsor3c"/>
        <w:rPr>
          <w:rFonts w:ascii="Book Antiqua" w:hAnsi="Book Antiqua"/>
          <w:sz w:val="23"/>
        </w:rPr>
      </w:pPr>
      <w:r w:rsidRPr="0056638C">
        <w:rPr>
          <w:rFonts w:ascii="Book Antiqua" w:hAnsi="Book Antiqua"/>
          <w:sz w:val="23"/>
        </w:rPr>
        <w:t>A viszonylatszám bal oldalon helyezkedik el, és magassága lehet egy-egy szövegsorénál nagyobb.</w:t>
      </w:r>
      <w:r w:rsidR="001E7D60" w:rsidRPr="0056638C">
        <w:rPr>
          <w:rFonts w:ascii="Book Antiqua" w:hAnsi="Book Antiqua"/>
          <w:sz w:val="23"/>
        </w:rPr>
        <w:t xml:space="preserve"> </w:t>
      </w:r>
      <w:r w:rsidRPr="0056638C">
        <w:rPr>
          <w:rFonts w:ascii="Book Antiqua" w:hAnsi="Book Antiqua"/>
          <w:sz w:val="23"/>
        </w:rPr>
        <w:t xml:space="preserve">A kiindulás és a végállomás csak kör- és hurokjáratoknál, valamint </w:t>
      </w:r>
      <w:proofErr w:type="spellStart"/>
      <w:r w:rsidRPr="0056638C">
        <w:rPr>
          <w:rFonts w:ascii="Book Antiqua" w:hAnsi="Book Antiqua"/>
          <w:sz w:val="23"/>
        </w:rPr>
        <w:t>Y-típusú</w:t>
      </w:r>
      <w:proofErr w:type="spellEnd"/>
      <w:r w:rsidRPr="0056638C">
        <w:rPr>
          <w:rFonts w:ascii="Book Antiqua" w:hAnsi="Book Antiqua"/>
          <w:sz w:val="23"/>
        </w:rPr>
        <w:t xml:space="preserve"> járatpárok esetében</w:t>
      </w:r>
      <w:r w:rsidR="00FB0EB4" w:rsidRPr="0056638C">
        <w:rPr>
          <w:rFonts w:ascii="Book Antiqua" w:hAnsi="Book Antiqua"/>
          <w:sz w:val="23"/>
        </w:rPr>
        <w:t xml:space="preserve"> lehet azonos</w:t>
      </w:r>
      <w:r w:rsidRPr="0056638C">
        <w:rPr>
          <w:rFonts w:ascii="Book Antiqua" w:hAnsi="Book Antiqua"/>
          <w:sz w:val="23"/>
        </w:rPr>
        <w:t xml:space="preserve">. Dinamikusan változtatható kijelző – a fenti járattípusokat leszámítva – </w:t>
      </w:r>
      <w:r w:rsidR="00E233FC" w:rsidRPr="0056638C">
        <w:rPr>
          <w:rFonts w:ascii="Book Antiqua" w:hAnsi="Book Antiqua"/>
          <w:sz w:val="23"/>
        </w:rPr>
        <w:t xml:space="preserve">a járat által már elhagyott települések közül </w:t>
      </w:r>
      <w:r w:rsidRPr="0056638C">
        <w:rPr>
          <w:rFonts w:ascii="Book Antiqua" w:hAnsi="Book Antiqua"/>
          <w:sz w:val="23"/>
        </w:rPr>
        <w:t>csak egyet mutathat: a kiinduló települést.</w:t>
      </w:r>
      <w:r w:rsidR="00E233FC" w:rsidRPr="0056638C">
        <w:rPr>
          <w:rFonts w:ascii="Book Antiqua" w:hAnsi="Book Antiqua"/>
          <w:sz w:val="23"/>
        </w:rPr>
        <w:t xml:space="preserve"> </w:t>
      </w:r>
      <w:r w:rsidR="00E233FC" w:rsidRPr="0056638C">
        <w:rPr>
          <w:rFonts w:ascii="Book Antiqua" w:hAnsi="Book Antiqua"/>
          <w:sz w:val="23"/>
        </w:rPr>
        <w:lastRenderedPageBreak/>
        <w:t>Dinamikusan változtatható kijelző esetén is minden egyes jelzésképen kötelező elem a kiinduló és célállomás (település) feltüntetése.</w:t>
      </w:r>
    </w:p>
    <w:p w14:paraId="31190765" w14:textId="77777777" w:rsidR="006870BB" w:rsidRPr="0056638C" w:rsidRDefault="00536C07" w:rsidP="00423540">
      <w:pPr>
        <w:pStyle w:val="Cmsor3c"/>
        <w:rPr>
          <w:rFonts w:ascii="Book Antiqua" w:hAnsi="Book Antiqua"/>
          <w:sz w:val="23"/>
        </w:rPr>
      </w:pPr>
      <w:r w:rsidRPr="0056638C">
        <w:rPr>
          <w:rFonts w:ascii="Book Antiqua" w:hAnsi="Book Antiqua"/>
          <w:sz w:val="23"/>
        </w:rPr>
        <w:t>A</w:t>
      </w:r>
      <w:r w:rsidR="00742C2A" w:rsidRPr="0056638C">
        <w:rPr>
          <w:rFonts w:ascii="Book Antiqua" w:hAnsi="Book Antiqua"/>
          <w:sz w:val="23"/>
        </w:rPr>
        <w:t xml:space="preserve"> fentebb,</w:t>
      </w:r>
      <w:r w:rsidRPr="0056638C">
        <w:rPr>
          <w:rFonts w:ascii="Book Antiqua" w:hAnsi="Book Antiqua"/>
          <w:sz w:val="23"/>
        </w:rPr>
        <w:t xml:space="preserve"> 5. pont</w:t>
      </w:r>
      <w:r w:rsidR="00742C2A" w:rsidRPr="0056638C">
        <w:rPr>
          <w:rFonts w:ascii="Book Antiqua" w:hAnsi="Book Antiqua"/>
          <w:sz w:val="23"/>
        </w:rPr>
        <w:t>tal</w:t>
      </w:r>
      <w:r w:rsidRPr="0056638C">
        <w:rPr>
          <w:rFonts w:ascii="Book Antiqua" w:hAnsi="Book Antiqua"/>
          <w:sz w:val="23"/>
        </w:rPr>
        <w:t xml:space="preserve"> jelölt köztes információ</w:t>
      </w:r>
      <w:r w:rsidR="00FE4F05" w:rsidRPr="0056638C">
        <w:rPr>
          <w:rFonts w:ascii="Book Antiqua" w:hAnsi="Book Antiqua"/>
          <w:sz w:val="23"/>
        </w:rPr>
        <w:t xml:space="preserve">t </w:t>
      </w:r>
      <w:r w:rsidR="008C09A2" w:rsidRPr="0056638C">
        <w:rPr>
          <w:rFonts w:ascii="Book Antiqua" w:hAnsi="Book Antiqua"/>
          <w:sz w:val="23"/>
        </w:rPr>
        <w:t xml:space="preserve">legalább az egyik oldali </w:t>
      </w:r>
      <w:r w:rsidR="00FE4F05" w:rsidRPr="0056638C">
        <w:rPr>
          <w:rFonts w:ascii="Book Antiqua" w:hAnsi="Book Antiqua"/>
          <w:sz w:val="23"/>
        </w:rPr>
        <w:t xml:space="preserve">viszonylatjelzésben kötelező szerepeltetni, amennyiben ez a járat útvonalából következően, hasznos tartalommal lehetséges. A feltüntetett információ </w:t>
      </w:r>
      <w:r w:rsidRPr="0056638C">
        <w:rPr>
          <w:rFonts w:ascii="Book Antiqua" w:hAnsi="Book Antiqua"/>
          <w:sz w:val="23"/>
        </w:rPr>
        <w:t>lehet a járati útvonalat meghatározó településnév; autópálya, autóút jelölése (pl.</w:t>
      </w:r>
      <w:r w:rsidR="006C3391" w:rsidRPr="0056638C">
        <w:rPr>
          <w:rFonts w:ascii="Book Antiqua" w:hAnsi="Book Antiqua"/>
          <w:sz w:val="23"/>
        </w:rPr>
        <w:t>:</w:t>
      </w:r>
      <w:r w:rsidRPr="0056638C">
        <w:rPr>
          <w:rFonts w:ascii="Book Antiqua" w:hAnsi="Book Antiqua"/>
          <w:sz w:val="23"/>
        </w:rPr>
        <w:t xml:space="preserve"> M6); vagy – </w:t>
      </w:r>
      <w:r w:rsidR="00233BE8" w:rsidRPr="0056638C">
        <w:rPr>
          <w:rFonts w:ascii="Book Antiqua" w:hAnsi="Book Antiqua"/>
          <w:sz w:val="23"/>
        </w:rPr>
        <w:t>amennyiben ez csak a járati útvonal egy részére vonatkozik</w:t>
      </w:r>
      <w:r w:rsidR="00BF0BEB" w:rsidRPr="0056638C">
        <w:rPr>
          <w:rFonts w:ascii="Book Antiqua" w:hAnsi="Book Antiqua"/>
          <w:sz w:val="23"/>
        </w:rPr>
        <w:t xml:space="preserve"> –</w:t>
      </w:r>
      <w:r w:rsidR="00233BE8" w:rsidRPr="0056638C">
        <w:rPr>
          <w:rFonts w:ascii="Book Antiqua" w:hAnsi="Book Antiqua"/>
          <w:sz w:val="23"/>
        </w:rPr>
        <w:t xml:space="preserve">, </w:t>
      </w:r>
      <w:r w:rsidRPr="0056638C">
        <w:rPr>
          <w:rFonts w:ascii="Book Antiqua" w:hAnsi="Book Antiqua"/>
          <w:sz w:val="23"/>
        </w:rPr>
        <w:t>eltérő karakterjelleggel (pl.</w:t>
      </w:r>
      <w:r w:rsidR="006C3391" w:rsidRPr="0056638C">
        <w:rPr>
          <w:rFonts w:ascii="Book Antiqua" w:hAnsi="Book Antiqua"/>
          <w:sz w:val="23"/>
        </w:rPr>
        <w:t>:</w:t>
      </w:r>
      <w:r w:rsidRPr="0056638C">
        <w:rPr>
          <w:rFonts w:ascii="Book Antiqua" w:hAnsi="Book Antiqua"/>
          <w:sz w:val="23"/>
        </w:rPr>
        <w:t xml:space="preserve"> nagybetűvel</w:t>
      </w:r>
      <w:r w:rsidR="000B0E16" w:rsidRPr="0056638C">
        <w:rPr>
          <w:rFonts w:ascii="Book Antiqua" w:hAnsi="Book Antiqua"/>
          <w:sz w:val="23"/>
        </w:rPr>
        <w:t xml:space="preserve"> vagy zárójelben</w:t>
      </w:r>
      <w:r w:rsidR="00FC4E4B" w:rsidRPr="0056638C">
        <w:rPr>
          <w:rFonts w:ascii="Book Antiqua" w:hAnsi="Book Antiqua"/>
          <w:sz w:val="23"/>
        </w:rPr>
        <w:t>)</w:t>
      </w:r>
      <w:r w:rsidRPr="0056638C">
        <w:rPr>
          <w:rFonts w:ascii="Book Antiqua" w:hAnsi="Book Antiqua"/>
          <w:sz w:val="23"/>
        </w:rPr>
        <w:t xml:space="preserve"> </w:t>
      </w:r>
      <w:r w:rsidR="00751214" w:rsidRPr="0056638C">
        <w:rPr>
          <w:rFonts w:ascii="Book Antiqua" w:hAnsi="Book Antiqua"/>
          <w:sz w:val="23"/>
        </w:rPr>
        <w:t>„gyorsjárat”</w:t>
      </w:r>
      <w:r w:rsidRPr="0056638C">
        <w:rPr>
          <w:rFonts w:ascii="Book Antiqua" w:hAnsi="Book Antiqua"/>
          <w:sz w:val="23"/>
        </w:rPr>
        <w:t>.</w:t>
      </w:r>
      <w:r w:rsidR="00AB3EB3" w:rsidRPr="0056638C">
        <w:rPr>
          <w:rFonts w:ascii="Book Antiqua" w:hAnsi="Book Antiqua"/>
          <w:sz w:val="23"/>
        </w:rPr>
        <w:t xml:space="preserve"> </w:t>
      </w:r>
    </w:p>
    <w:p w14:paraId="283D73D3" w14:textId="77777777" w:rsidR="00536C07" w:rsidRPr="0056638C" w:rsidRDefault="00AB3EB3" w:rsidP="00423540">
      <w:pPr>
        <w:pStyle w:val="Cmsor3c"/>
        <w:rPr>
          <w:rFonts w:ascii="Book Antiqua" w:hAnsi="Book Antiqua"/>
          <w:sz w:val="23"/>
        </w:rPr>
      </w:pPr>
      <w:r w:rsidRPr="0056638C">
        <w:rPr>
          <w:rFonts w:ascii="Book Antiqua" w:hAnsi="Book Antiqua"/>
          <w:sz w:val="23"/>
        </w:rPr>
        <w:t xml:space="preserve">A kötőjel szerepeltetése akkor is szükséges a </w:t>
      </w:r>
      <w:r w:rsidR="00565B35" w:rsidRPr="0056638C">
        <w:rPr>
          <w:rFonts w:ascii="Book Antiqua" w:hAnsi="Book Antiqua"/>
          <w:sz w:val="23"/>
        </w:rPr>
        <w:t xml:space="preserve">valamennyi </w:t>
      </w:r>
      <w:r w:rsidRPr="0056638C">
        <w:rPr>
          <w:rFonts w:ascii="Book Antiqua" w:hAnsi="Book Antiqua"/>
          <w:sz w:val="23"/>
        </w:rPr>
        <w:t xml:space="preserve">köztes </w:t>
      </w:r>
      <w:r w:rsidR="00565B35" w:rsidRPr="0056638C">
        <w:rPr>
          <w:rFonts w:ascii="Book Antiqua" w:hAnsi="Book Antiqua"/>
          <w:sz w:val="23"/>
        </w:rPr>
        <w:t xml:space="preserve">információ </w:t>
      </w:r>
      <w:r w:rsidRPr="0056638C">
        <w:rPr>
          <w:rFonts w:ascii="Book Antiqua" w:hAnsi="Book Antiqua"/>
          <w:sz w:val="23"/>
        </w:rPr>
        <w:t xml:space="preserve">között, ha az útvonal leírása </w:t>
      </w:r>
      <w:r w:rsidR="00565B35" w:rsidRPr="0056638C">
        <w:rPr>
          <w:rFonts w:ascii="Book Antiqua" w:hAnsi="Book Antiqua"/>
          <w:sz w:val="23"/>
        </w:rPr>
        <w:t>több sorra tagolódik</w:t>
      </w:r>
      <w:r w:rsidRPr="0056638C">
        <w:rPr>
          <w:rFonts w:ascii="Book Antiqua" w:hAnsi="Book Antiqua"/>
          <w:sz w:val="23"/>
        </w:rPr>
        <w:t>; ilyen esetben a felső sor</w:t>
      </w:r>
      <w:r w:rsidR="00565B35" w:rsidRPr="0056638C">
        <w:rPr>
          <w:rFonts w:ascii="Book Antiqua" w:hAnsi="Book Antiqua"/>
          <w:sz w:val="23"/>
        </w:rPr>
        <w:t>(ok)</w:t>
      </w:r>
      <w:r w:rsidRPr="0056638C">
        <w:rPr>
          <w:rFonts w:ascii="Book Antiqua" w:hAnsi="Book Antiqua"/>
          <w:sz w:val="23"/>
        </w:rPr>
        <w:t xml:space="preserve"> végé</w:t>
      </w:r>
      <w:r w:rsidR="00565B35" w:rsidRPr="0056638C">
        <w:rPr>
          <w:rFonts w:ascii="Book Antiqua" w:hAnsi="Book Antiqua"/>
          <w:sz w:val="23"/>
        </w:rPr>
        <w:t>t kell kötőjellel ellátni</w:t>
      </w:r>
      <w:r w:rsidRPr="0056638C">
        <w:rPr>
          <w:rFonts w:ascii="Book Antiqua" w:hAnsi="Book Antiqua"/>
          <w:sz w:val="23"/>
        </w:rPr>
        <w:t xml:space="preserve">. </w:t>
      </w:r>
    </w:p>
    <w:p w14:paraId="58914017" w14:textId="77777777" w:rsidR="00536C07" w:rsidRPr="0056638C" w:rsidRDefault="00536C07" w:rsidP="00423540">
      <w:pPr>
        <w:pStyle w:val="Cmsor3c"/>
        <w:rPr>
          <w:rFonts w:ascii="Book Antiqua" w:hAnsi="Book Antiqua"/>
          <w:sz w:val="23"/>
        </w:rPr>
      </w:pPr>
      <w:r w:rsidRPr="0056638C">
        <w:rPr>
          <w:rFonts w:ascii="Book Antiqua" w:hAnsi="Book Antiqua"/>
          <w:sz w:val="23"/>
        </w:rPr>
        <w:t>Kiemelten fontos, hogy a kijelző végállomásként, illetve köztes információként ne automatikusan a járati adatbázisból kinyerhető megállóhely-nevet jelen</w:t>
      </w:r>
      <w:r w:rsidR="006C3391" w:rsidRPr="0056638C">
        <w:rPr>
          <w:rFonts w:ascii="Book Antiqua" w:hAnsi="Book Antiqua"/>
          <w:sz w:val="23"/>
        </w:rPr>
        <w:t>í</w:t>
      </w:r>
      <w:r w:rsidRPr="0056638C">
        <w:rPr>
          <w:rFonts w:ascii="Book Antiqua" w:hAnsi="Book Antiqua"/>
          <w:sz w:val="23"/>
        </w:rPr>
        <w:t xml:space="preserve">tse meg, hanem általában a település nevét, és az útvonalra vonatkozó egyéb információkat. Feltüntethető konkrét megállóhelynév is, </w:t>
      </w:r>
      <w:r w:rsidR="00736B2C" w:rsidRPr="0056638C">
        <w:rPr>
          <w:rFonts w:ascii="Book Antiqua" w:hAnsi="Book Antiqua"/>
          <w:sz w:val="23"/>
        </w:rPr>
        <w:t xml:space="preserve">de csak akkor, </w:t>
      </w:r>
      <w:r w:rsidRPr="0056638C">
        <w:rPr>
          <w:rFonts w:ascii="Book Antiqua" w:hAnsi="Book Antiqua"/>
          <w:sz w:val="23"/>
        </w:rPr>
        <w:t>ha van jelentősége a településen belül a megálló megnevezésének (pl</w:t>
      </w:r>
      <w:r w:rsidR="0025508D" w:rsidRPr="0056638C">
        <w:rPr>
          <w:rFonts w:ascii="Book Antiqua" w:hAnsi="Book Antiqua"/>
          <w:sz w:val="23"/>
        </w:rPr>
        <w:t>.</w:t>
      </w:r>
      <w:r w:rsidRPr="0056638C">
        <w:rPr>
          <w:rFonts w:ascii="Book Antiqua" w:hAnsi="Book Antiqua"/>
          <w:sz w:val="23"/>
        </w:rPr>
        <w:t xml:space="preserve">: ha egy járat egy településen belül nem az </w:t>
      </w:r>
      <w:r w:rsidR="00736B2C" w:rsidRPr="0056638C">
        <w:rPr>
          <w:rFonts w:ascii="Book Antiqua" w:hAnsi="Book Antiqua"/>
          <w:sz w:val="23"/>
        </w:rPr>
        <w:t xml:space="preserve">egyébként szokásos </w:t>
      </w:r>
      <w:r w:rsidRPr="0056638C">
        <w:rPr>
          <w:rFonts w:ascii="Book Antiqua" w:hAnsi="Book Antiqua"/>
          <w:sz w:val="23"/>
        </w:rPr>
        <w:t xml:space="preserve">autóbusz-állomásig, hanem a távolabb lévő vasútállomásig közlekedik, indokolt a „Településnév, </w:t>
      </w:r>
      <w:proofErr w:type="spellStart"/>
      <w:r w:rsidRPr="0056638C">
        <w:rPr>
          <w:rFonts w:ascii="Book Antiqua" w:hAnsi="Book Antiqua"/>
          <w:sz w:val="23"/>
        </w:rPr>
        <w:t>vá</w:t>
      </w:r>
      <w:proofErr w:type="spellEnd"/>
      <w:r w:rsidRPr="0056638C">
        <w:rPr>
          <w:rFonts w:ascii="Book Antiqua" w:hAnsi="Book Antiqua"/>
          <w:sz w:val="23"/>
        </w:rPr>
        <w:t>.” megnevezés). A megállóhely nevében a vasút- HÉV-, metró</w:t>
      </w:r>
      <w:r w:rsidR="0025508D" w:rsidRPr="0056638C">
        <w:rPr>
          <w:rFonts w:ascii="Book Antiqua" w:hAnsi="Book Antiqua"/>
          <w:sz w:val="23"/>
        </w:rPr>
        <w:t>-</w:t>
      </w:r>
      <w:r w:rsidRPr="0056638C">
        <w:rPr>
          <w:rFonts w:ascii="Book Antiqua" w:hAnsi="Book Antiqua"/>
          <w:sz w:val="23"/>
        </w:rPr>
        <w:t xml:space="preserve">, és hajóállomás, illetve repülőtér kijelezhető piktogrammal is. </w:t>
      </w:r>
    </w:p>
    <w:p w14:paraId="57549569" w14:textId="1B749DF4" w:rsidR="00536C07" w:rsidRPr="0056638C" w:rsidRDefault="00A448F6" w:rsidP="00423540">
      <w:pPr>
        <w:pStyle w:val="Cmsor3c"/>
        <w:rPr>
          <w:rFonts w:ascii="Book Antiqua" w:hAnsi="Book Antiqua"/>
          <w:sz w:val="23"/>
        </w:rPr>
      </w:pPr>
      <w:r w:rsidRPr="0056638C">
        <w:rPr>
          <w:rFonts w:ascii="Book Antiqua" w:hAnsi="Book Antiqua"/>
          <w:sz w:val="23"/>
        </w:rPr>
        <w:t>Kiegészítő információként</w:t>
      </w:r>
      <w:r w:rsidR="00536C07" w:rsidRPr="0056638C">
        <w:rPr>
          <w:rFonts w:ascii="Book Antiqua" w:hAnsi="Book Antiqua"/>
          <w:sz w:val="23"/>
        </w:rPr>
        <w:t xml:space="preserve"> kötelező annak feltüntetése, ha a járat valamilyen szempontból különleges: nevesített, m</w:t>
      </w:r>
      <w:r w:rsidR="009E51B0">
        <w:rPr>
          <w:rFonts w:ascii="Book Antiqua" w:hAnsi="Book Antiqua"/>
          <w:sz w:val="23"/>
        </w:rPr>
        <w:t>entesítő járat (sorszámmal, illetve</w:t>
      </w:r>
      <w:r w:rsidR="00536C07" w:rsidRPr="0056638C">
        <w:rPr>
          <w:rFonts w:ascii="Book Antiqua" w:hAnsi="Book Antiqua"/>
          <w:sz w:val="23"/>
        </w:rPr>
        <w:t xml:space="preserve"> foglalási kóddal), valamilyen korlátozás alá esik</w:t>
      </w:r>
      <w:r w:rsidR="00C15475" w:rsidRPr="0056638C">
        <w:rPr>
          <w:rFonts w:ascii="Book Antiqua" w:hAnsi="Book Antiqua"/>
          <w:sz w:val="23"/>
        </w:rPr>
        <w:t>,</w:t>
      </w:r>
      <w:r w:rsidR="00536C07" w:rsidRPr="0056638C">
        <w:rPr>
          <w:rFonts w:ascii="Book Antiqua" w:hAnsi="Book Antiqua"/>
          <w:sz w:val="23"/>
        </w:rPr>
        <w:t xml:space="preserve"> stb. </w:t>
      </w:r>
      <w:r w:rsidR="00FC4E4B" w:rsidRPr="0056638C">
        <w:rPr>
          <w:rFonts w:ascii="Book Antiqua" w:hAnsi="Book Antiqua"/>
          <w:sz w:val="23"/>
        </w:rPr>
        <w:t>A „gyorsjárat</w:t>
      </w:r>
      <w:proofErr w:type="gramStart"/>
      <w:r w:rsidR="00FC4E4B" w:rsidRPr="0056638C">
        <w:rPr>
          <w:rFonts w:ascii="Book Antiqua" w:hAnsi="Book Antiqua"/>
          <w:sz w:val="23"/>
        </w:rPr>
        <w:t xml:space="preserve">” </w:t>
      </w:r>
      <w:r w:rsidRPr="0056638C">
        <w:rPr>
          <w:rFonts w:ascii="Book Antiqua" w:hAnsi="Book Antiqua"/>
          <w:sz w:val="23"/>
        </w:rPr>
        <w:t>me</w:t>
      </w:r>
      <w:r w:rsidR="000B0E16" w:rsidRPr="0056638C">
        <w:rPr>
          <w:rFonts w:ascii="Book Antiqua" w:hAnsi="Book Antiqua"/>
          <w:sz w:val="23"/>
        </w:rPr>
        <w:t>gjelölés</w:t>
      </w:r>
      <w:proofErr w:type="gramEnd"/>
      <w:r w:rsidR="000B0E16" w:rsidRPr="0056638C">
        <w:rPr>
          <w:rFonts w:ascii="Book Antiqua" w:hAnsi="Book Antiqua"/>
          <w:sz w:val="23"/>
        </w:rPr>
        <w:t xml:space="preserve"> kiegészítő információként is szerepeltethető</w:t>
      </w:r>
      <w:r w:rsidR="00751214" w:rsidRPr="0056638C">
        <w:rPr>
          <w:rFonts w:ascii="Book Antiqua" w:hAnsi="Book Antiqua"/>
          <w:sz w:val="23"/>
        </w:rPr>
        <w:t>;</w:t>
      </w:r>
      <w:r w:rsidR="000B0E16" w:rsidRPr="0056638C">
        <w:rPr>
          <w:rFonts w:ascii="Book Antiqua" w:hAnsi="Book Antiqua"/>
          <w:sz w:val="23"/>
        </w:rPr>
        <w:t xml:space="preserve"> akár </w:t>
      </w:r>
      <w:r w:rsidR="00751214" w:rsidRPr="0056638C">
        <w:rPr>
          <w:rFonts w:ascii="Book Antiqua" w:hAnsi="Book Antiqua"/>
          <w:sz w:val="23"/>
        </w:rPr>
        <w:t xml:space="preserve">a </w:t>
      </w:r>
      <w:r w:rsidR="000B0E16" w:rsidRPr="0056638C">
        <w:rPr>
          <w:rFonts w:ascii="Book Antiqua" w:hAnsi="Book Antiqua"/>
          <w:sz w:val="23"/>
        </w:rPr>
        <w:t>teljes</w:t>
      </w:r>
      <w:r w:rsidR="00751214" w:rsidRPr="0056638C">
        <w:rPr>
          <w:rFonts w:ascii="Book Antiqua" w:hAnsi="Book Antiqua"/>
          <w:sz w:val="23"/>
        </w:rPr>
        <w:t>, akár rész járati útvonalra vonatkozik</w:t>
      </w:r>
      <w:r w:rsidRPr="0056638C">
        <w:rPr>
          <w:rFonts w:ascii="Book Antiqua" w:hAnsi="Book Antiqua"/>
          <w:sz w:val="23"/>
        </w:rPr>
        <w:t>. A kiegészítő információ</w:t>
      </w:r>
      <w:r w:rsidR="00751214" w:rsidRPr="0056638C">
        <w:rPr>
          <w:rFonts w:ascii="Book Antiqua" w:hAnsi="Book Antiqua"/>
          <w:sz w:val="23"/>
        </w:rPr>
        <w:t>k</w:t>
      </w:r>
      <w:r w:rsidRPr="0056638C">
        <w:rPr>
          <w:rFonts w:ascii="Book Antiqua" w:hAnsi="Book Antiqua"/>
          <w:sz w:val="23"/>
        </w:rPr>
        <w:t xml:space="preserve"> szerepeltethető</w:t>
      </w:r>
      <w:r w:rsidR="00751214" w:rsidRPr="0056638C">
        <w:rPr>
          <w:rFonts w:ascii="Book Antiqua" w:hAnsi="Book Antiqua"/>
          <w:sz w:val="23"/>
        </w:rPr>
        <w:t>k</w:t>
      </w:r>
      <w:r w:rsidRPr="0056638C">
        <w:rPr>
          <w:rFonts w:ascii="Book Antiqua" w:hAnsi="Book Antiqua"/>
          <w:sz w:val="23"/>
        </w:rPr>
        <w:t xml:space="preserve"> a viszonylatjelző táblától vagy kijelzőtől szeparált, önálló táblá</w:t>
      </w:r>
      <w:r w:rsidR="00751214" w:rsidRPr="0056638C">
        <w:rPr>
          <w:rFonts w:ascii="Book Antiqua" w:hAnsi="Book Antiqua"/>
          <w:sz w:val="23"/>
        </w:rPr>
        <w:t>kon</w:t>
      </w:r>
      <w:r w:rsidR="00536C07" w:rsidRPr="0056638C">
        <w:rPr>
          <w:rFonts w:ascii="Book Antiqua" w:hAnsi="Book Antiqua"/>
          <w:sz w:val="23"/>
        </w:rPr>
        <w:t xml:space="preserve"> is.</w:t>
      </w:r>
      <w:r w:rsidR="00437078" w:rsidRPr="0056638C">
        <w:rPr>
          <w:rFonts w:ascii="Book Antiqua" w:hAnsi="Book Antiqua"/>
          <w:sz w:val="23"/>
        </w:rPr>
        <w:t xml:space="preserve"> Félrevezető kiegészítő információ szerepeltetése (pl. „Különjárat”, céltelepülésként értelmezhető földrajzi név) hibás viszonylatjelzésnek minősül. </w:t>
      </w:r>
    </w:p>
    <w:p w14:paraId="62F4BBED" w14:textId="727E7572" w:rsidR="0039161F" w:rsidRPr="0056638C" w:rsidRDefault="00536C07" w:rsidP="00423540">
      <w:pPr>
        <w:pStyle w:val="Cmsor3c"/>
        <w:rPr>
          <w:rFonts w:ascii="Book Antiqua" w:hAnsi="Book Antiqua"/>
          <w:sz w:val="23"/>
        </w:rPr>
      </w:pPr>
      <w:r w:rsidRPr="0056638C">
        <w:rPr>
          <w:rFonts w:ascii="Book Antiqua" w:hAnsi="Book Antiqua"/>
          <w:sz w:val="23"/>
        </w:rPr>
        <w:t>A viszonylattábla nem fogadható el, ha azon a láthatóan utólagos javítás, letakarás, áthúzás, ráragasztás</w:t>
      </w:r>
      <w:r w:rsidR="005E44AA" w:rsidRPr="0056638C">
        <w:rPr>
          <w:rFonts w:ascii="Book Antiqua" w:hAnsi="Book Antiqua"/>
          <w:sz w:val="23"/>
        </w:rPr>
        <w:t>, kézírásos felüljavítás</w:t>
      </w:r>
      <w:r w:rsidRPr="0056638C">
        <w:rPr>
          <w:rFonts w:ascii="Book Antiqua" w:hAnsi="Book Antiqua"/>
          <w:sz w:val="23"/>
        </w:rPr>
        <w:t xml:space="preserve"> történt. Szintén nem elfogadható a papír alapú, vagy kézzel írott viszonylattábla.</w:t>
      </w:r>
      <w:r w:rsidR="00233BE8" w:rsidRPr="0056638C">
        <w:rPr>
          <w:rFonts w:ascii="Book Antiqua" w:hAnsi="Book Antiqua"/>
          <w:sz w:val="23"/>
        </w:rPr>
        <w:t xml:space="preserve"> </w:t>
      </w:r>
    </w:p>
    <w:p w14:paraId="786C7904" w14:textId="795A4211" w:rsidR="005E44AA" w:rsidRPr="0056638C" w:rsidRDefault="005E44AA" w:rsidP="00423540">
      <w:pPr>
        <w:pStyle w:val="Cmsor3c"/>
        <w:rPr>
          <w:rFonts w:ascii="Book Antiqua" w:hAnsi="Book Antiqua"/>
          <w:sz w:val="23"/>
        </w:rPr>
      </w:pPr>
      <w:r w:rsidRPr="0056638C">
        <w:rPr>
          <w:rFonts w:ascii="Book Antiqua" w:hAnsi="Book Antiqua"/>
          <w:sz w:val="23"/>
        </w:rPr>
        <w:t xml:space="preserve">Helyi-helyközi járatok viszonylatjelzése esetén a korábban leírtakon túl </w:t>
      </w:r>
      <w:r w:rsidR="00E233FC" w:rsidRPr="0056638C">
        <w:rPr>
          <w:rFonts w:ascii="Book Antiqua" w:hAnsi="Book Antiqua"/>
          <w:sz w:val="23"/>
        </w:rPr>
        <w:t xml:space="preserve">a </w:t>
      </w:r>
      <w:r w:rsidRPr="0056638C">
        <w:rPr>
          <w:rFonts w:ascii="Book Antiqua" w:hAnsi="Book Antiqua"/>
          <w:sz w:val="23"/>
        </w:rPr>
        <w:t>helyi viszonylatszám</w:t>
      </w:r>
      <w:r w:rsidR="00E233FC" w:rsidRPr="0056638C">
        <w:rPr>
          <w:rFonts w:ascii="Book Antiqua" w:hAnsi="Book Antiqua"/>
          <w:sz w:val="23"/>
        </w:rPr>
        <w:t>nak jól</w:t>
      </w:r>
      <w:r w:rsidRPr="0056638C">
        <w:rPr>
          <w:rFonts w:ascii="Book Antiqua" w:hAnsi="Book Antiqua"/>
          <w:sz w:val="23"/>
        </w:rPr>
        <w:t xml:space="preserve"> olvasható betűméretben kell szerepelnie az érintett település neve mellett zárójelben.</w:t>
      </w:r>
    </w:p>
    <w:p w14:paraId="7C7132B1" w14:textId="1F3D72B4" w:rsidR="005E44AA" w:rsidRPr="0056638C" w:rsidRDefault="005E44AA" w:rsidP="00423540">
      <w:pPr>
        <w:pStyle w:val="Cmsor3c"/>
        <w:numPr>
          <w:ilvl w:val="0"/>
          <w:numId w:val="0"/>
        </w:numPr>
        <w:ind w:left="907"/>
        <w:rPr>
          <w:rFonts w:ascii="Book Antiqua" w:hAnsi="Book Antiqua"/>
          <w:sz w:val="23"/>
        </w:rPr>
      </w:pPr>
      <w:r w:rsidRPr="0056638C">
        <w:rPr>
          <w:rFonts w:ascii="Book Antiqua" w:hAnsi="Book Antiqua"/>
          <w:sz w:val="23"/>
        </w:rPr>
        <w:t>Példa a helyi-helyközi járatok viszonylatjelzésére:</w:t>
      </w:r>
    </w:p>
    <w:p w14:paraId="02B91A1A" w14:textId="77777777" w:rsidR="005E44AA" w:rsidRPr="0056638C" w:rsidRDefault="005E44AA" w:rsidP="00423540">
      <w:pPr>
        <w:pStyle w:val="Cmsor3c"/>
        <w:numPr>
          <w:ilvl w:val="0"/>
          <w:numId w:val="0"/>
        </w:numPr>
        <w:ind w:left="907"/>
        <w:rPr>
          <w:rFonts w:ascii="Book Antiqua" w:hAnsi="Book Antiqua"/>
          <w:sz w:val="23"/>
        </w:rPr>
      </w:pPr>
    </w:p>
    <w:p w14:paraId="122B15A4" w14:textId="77777777" w:rsidR="005E44AA" w:rsidRPr="0056638C" w:rsidRDefault="005E44AA" w:rsidP="00423540">
      <w:pPr>
        <w:pStyle w:val="Cmsor3c"/>
        <w:numPr>
          <w:ilvl w:val="0"/>
          <w:numId w:val="0"/>
        </w:numPr>
        <w:ind w:left="907"/>
        <w:rPr>
          <w:rFonts w:ascii="Book Antiqua" w:hAnsi="Book Antiqua"/>
          <w:sz w:val="23"/>
        </w:rPr>
      </w:pPr>
    </w:p>
    <w:p w14:paraId="19E9DEEB" w14:textId="77777777" w:rsidR="005E44AA" w:rsidRPr="0056638C" w:rsidRDefault="005E44AA" w:rsidP="00423540">
      <w:pPr>
        <w:pStyle w:val="Cmsor3c"/>
        <w:numPr>
          <w:ilvl w:val="0"/>
          <w:numId w:val="0"/>
        </w:numPr>
        <w:ind w:left="907"/>
        <w:rPr>
          <w:rFonts w:ascii="Book Antiqua" w:hAnsi="Book Antiqua"/>
          <w:sz w:val="23"/>
        </w:rPr>
      </w:pPr>
    </w:p>
    <w:p w14:paraId="3C19998A" w14:textId="77777777" w:rsidR="005E44AA" w:rsidRPr="0056638C" w:rsidRDefault="005E44AA" w:rsidP="00423540">
      <w:pPr>
        <w:pStyle w:val="Cmsor3c"/>
        <w:numPr>
          <w:ilvl w:val="0"/>
          <w:numId w:val="0"/>
        </w:numPr>
        <w:ind w:left="907"/>
        <w:rPr>
          <w:rFonts w:ascii="Book Antiqua" w:hAnsi="Book Antiqua"/>
          <w:sz w:val="23"/>
        </w:rPr>
      </w:pPr>
    </w:p>
    <w:tbl>
      <w:tblPr>
        <w:tblW w:w="7670" w:type="dxa"/>
        <w:jc w:val="center"/>
        <w:tblCellMar>
          <w:left w:w="0" w:type="dxa"/>
          <w:right w:w="0" w:type="dxa"/>
        </w:tblCellMar>
        <w:tblLook w:val="04A0" w:firstRow="1" w:lastRow="0" w:firstColumn="1" w:lastColumn="0" w:noHBand="0" w:noVBand="1"/>
      </w:tblPr>
      <w:tblGrid>
        <w:gridCol w:w="1725"/>
        <w:gridCol w:w="5970"/>
      </w:tblGrid>
      <w:tr w:rsidR="005E44AA" w:rsidRPr="00423540" w14:paraId="1A231A80" w14:textId="77777777" w:rsidTr="0056638C">
        <w:trPr>
          <w:trHeight w:val="273"/>
          <w:jc w:val="center"/>
        </w:trPr>
        <w:tc>
          <w:tcPr>
            <w:tcW w:w="1700" w:type="dxa"/>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14:paraId="3BF19DBA" w14:textId="77777777" w:rsidR="005E44AA" w:rsidRPr="0056638C" w:rsidRDefault="005E44AA" w:rsidP="00423540">
            <w:pPr>
              <w:jc w:val="center"/>
              <w:rPr>
                <w:rFonts w:ascii="Book Antiqua" w:hAnsi="Book Antiqua"/>
                <w:color w:val="000000"/>
                <w:sz w:val="23"/>
              </w:rPr>
            </w:pPr>
            <w:r w:rsidRPr="0056638C">
              <w:rPr>
                <w:rFonts w:ascii="Book Antiqua" w:hAnsi="Book Antiqua"/>
                <w:color w:val="000000"/>
                <w:sz w:val="23"/>
              </w:rPr>
              <w:t>viszonylatszám</w:t>
            </w:r>
          </w:p>
        </w:tc>
        <w:tc>
          <w:tcPr>
            <w:tcW w:w="5970" w:type="dxa"/>
            <w:tcBorders>
              <w:top w:val="single" w:sz="8" w:space="0" w:color="000000"/>
              <w:left w:val="single" w:sz="8" w:space="0" w:color="000000"/>
              <w:bottom w:val="single" w:sz="8" w:space="0" w:color="000000"/>
              <w:right w:val="single" w:sz="8" w:space="0" w:color="000000"/>
            </w:tcBorders>
            <w:noWrap/>
            <w:tcMar>
              <w:top w:w="0" w:type="dxa"/>
              <w:left w:w="70" w:type="dxa"/>
              <w:bottom w:w="0" w:type="dxa"/>
              <w:right w:w="70" w:type="dxa"/>
            </w:tcMar>
            <w:vAlign w:val="center"/>
          </w:tcPr>
          <w:p w14:paraId="3F3CCA21" w14:textId="77777777" w:rsidR="005E44AA" w:rsidRPr="0056638C" w:rsidRDefault="005E44AA" w:rsidP="00423540">
            <w:pPr>
              <w:jc w:val="center"/>
              <w:rPr>
                <w:rFonts w:ascii="Book Antiqua" w:hAnsi="Book Antiqua"/>
                <w:color w:val="000000"/>
                <w:sz w:val="23"/>
              </w:rPr>
            </w:pPr>
            <w:r w:rsidRPr="0056638C">
              <w:rPr>
                <w:rFonts w:ascii="Book Antiqua" w:hAnsi="Book Antiqua"/>
                <w:color w:val="000000"/>
                <w:sz w:val="23"/>
              </w:rPr>
              <w:t>viszonylat</w:t>
            </w:r>
          </w:p>
        </w:tc>
      </w:tr>
      <w:tr w:rsidR="005E44AA" w:rsidRPr="00423540" w14:paraId="689DA468" w14:textId="77777777" w:rsidTr="0056638C">
        <w:trPr>
          <w:trHeight w:val="1560"/>
          <w:jc w:val="center"/>
        </w:trPr>
        <w:tc>
          <w:tcPr>
            <w:tcW w:w="1700" w:type="dxa"/>
            <w:tcBorders>
              <w:top w:val="single" w:sz="8" w:space="0" w:color="000000"/>
              <w:left w:val="single" w:sz="8" w:space="0" w:color="000000"/>
              <w:bottom w:val="single" w:sz="8" w:space="0" w:color="000000"/>
              <w:right w:val="nil"/>
            </w:tcBorders>
            <w:noWrap/>
            <w:tcMar>
              <w:top w:w="0" w:type="dxa"/>
              <w:left w:w="70" w:type="dxa"/>
              <w:bottom w:w="0" w:type="dxa"/>
              <w:right w:w="70" w:type="dxa"/>
            </w:tcMar>
            <w:vAlign w:val="center"/>
            <w:hideMark/>
          </w:tcPr>
          <w:p w14:paraId="4FBC510E" w14:textId="77777777" w:rsidR="005E44AA" w:rsidRPr="0056638C" w:rsidRDefault="005E44AA" w:rsidP="00423540">
            <w:pPr>
              <w:jc w:val="center"/>
              <w:rPr>
                <w:rFonts w:ascii="Book Antiqua" w:hAnsi="Book Antiqua"/>
                <w:color w:val="000000"/>
                <w:sz w:val="23"/>
              </w:rPr>
            </w:pPr>
            <w:r w:rsidRPr="0056638C">
              <w:rPr>
                <w:rFonts w:ascii="Book Antiqua" w:hAnsi="Book Antiqua"/>
                <w:color w:val="000000"/>
                <w:sz w:val="23"/>
              </w:rPr>
              <w:t>1234</w:t>
            </w:r>
          </w:p>
          <w:p w14:paraId="067E548A" w14:textId="77777777" w:rsidR="005E44AA" w:rsidRPr="0056638C" w:rsidRDefault="005E44AA" w:rsidP="00423540">
            <w:pPr>
              <w:jc w:val="center"/>
              <w:rPr>
                <w:rFonts w:ascii="Book Antiqua" w:hAnsi="Book Antiqua"/>
                <w:color w:val="000000"/>
                <w:sz w:val="23"/>
              </w:rPr>
            </w:pPr>
          </w:p>
        </w:tc>
        <w:tc>
          <w:tcPr>
            <w:tcW w:w="5970" w:type="dxa"/>
            <w:tcBorders>
              <w:top w:val="single" w:sz="8" w:space="0" w:color="000000"/>
              <w:left w:val="nil"/>
              <w:bottom w:val="single" w:sz="8" w:space="0" w:color="000000"/>
              <w:right w:val="single" w:sz="8" w:space="0" w:color="000000"/>
            </w:tcBorders>
            <w:noWrap/>
            <w:tcMar>
              <w:top w:w="0" w:type="dxa"/>
              <w:left w:w="70" w:type="dxa"/>
              <w:bottom w:w="0" w:type="dxa"/>
              <w:right w:w="70" w:type="dxa"/>
            </w:tcMar>
            <w:vAlign w:val="center"/>
            <w:hideMark/>
          </w:tcPr>
          <w:p w14:paraId="377DEC6E" w14:textId="77777777" w:rsidR="005E44AA" w:rsidRPr="0056638C" w:rsidRDefault="005E44AA" w:rsidP="00423540">
            <w:pPr>
              <w:jc w:val="center"/>
              <w:rPr>
                <w:rFonts w:ascii="Book Antiqua" w:hAnsi="Book Antiqua"/>
                <w:color w:val="000000"/>
                <w:sz w:val="23"/>
              </w:rPr>
            </w:pPr>
            <w:r w:rsidRPr="0056638C">
              <w:rPr>
                <w:rFonts w:ascii="Book Antiqua" w:hAnsi="Book Antiqua"/>
                <w:color w:val="000000"/>
                <w:sz w:val="23"/>
              </w:rPr>
              <w:t>ZALAEGERSZEG (30A) - GELLÉNHÁZA -</w:t>
            </w:r>
          </w:p>
          <w:p w14:paraId="74E3F792" w14:textId="77777777" w:rsidR="005E44AA" w:rsidRPr="0056638C" w:rsidRDefault="005E44AA" w:rsidP="00423540">
            <w:pPr>
              <w:jc w:val="center"/>
              <w:rPr>
                <w:rFonts w:ascii="Book Antiqua" w:hAnsi="Book Antiqua"/>
                <w:color w:val="000000"/>
                <w:sz w:val="23"/>
              </w:rPr>
            </w:pPr>
            <w:r w:rsidRPr="0056638C">
              <w:rPr>
                <w:rFonts w:ascii="Book Antiqua" w:hAnsi="Book Antiqua"/>
                <w:color w:val="000000"/>
                <w:sz w:val="23"/>
              </w:rPr>
              <w:t>PETRIKERESZTÚR – LENTI (1)</w:t>
            </w:r>
          </w:p>
        </w:tc>
      </w:tr>
    </w:tbl>
    <w:p w14:paraId="1366148C" w14:textId="77777777" w:rsidR="005E44AA" w:rsidRPr="0056638C" w:rsidRDefault="005E44AA" w:rsidP="00423540">
      <w:pPr>
        <w:pStyle w:val="Cmsor3c"/>
        <w:numPr>
          <w:ilvl w:val="0"/>
          <w:numId w:val="0"/>
        </w:numPr>
        <w:ind w:left="907"/>
        <w:rPr>
          <w:rFonts w:ascii="Book Antiqua" w:hAnsi="Book Antiqua"/>
          <w:sz w:val="23"/>
        </w:rPr>
      </w:pPr>
    </w:p>
    <w:p w14:paraId="61DA6AAE" w14:textId="469BBCA7" w:rsidR="0039161F" w:rsidRPr="0056638C" w:rsidRDefault="00536C07" w:rsidP="007A16E1">
      <w:pPr>
        <w:pStyle w:val="Cmsor2"/>
        <w:spacing w:line="276" w:lineRule="auto"/>
        <w:rPr>
          <w:rFonts w:ascii="Book Antiqua" w:hAnsi="Book Antiqua"/>
          <w:sz w:val="23"/>
        </w:rPr>
      </w:pPr>
      <w:r w:rsidRPr="0056638C">
        <w:rPr>
          <w:rFonts w:ascii="Book Antiqua" w:hAnsi="Book Antiqua"/>
          <w:sz w:val="23"/>
        </w:rPr>
        <w:t>Indulási, illetve érkezési jegyzékek</w:t>
      </w:r>
    </w:p>
    <w:p w14:paraId="133B9185"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Minden egyes utasforgalmi létesítmény alapvető tartozéka az indulási, illetve érkezési jegyzék. Az indulási jegyzék háromféle lehet: összevont, </w:t>
      </w:r>
      <w:proofErr w:type="spellStart"/>
      <w:r w:rsidRPr="0056638C">
        <w:rPr>
          <w:rFonts w:ascii="Book Antiqua" w:hAnsi="Book Antiqua"/>
          <w:sz w:val="23"/>
        </w:rPr>
        <w:t>kocsiállási</w:t>
      </w:r>
      <w:proofErr w:type="spellEnd"/>
      <w:r w:rsidRPr="0056638C">
        <w:rPr>
          <w:rFonts w:ascii="Book Antiqua" w:hAnsi="Book Antiqua"/>
          <w:sz w:val="23"/>
        </w:rPr>
        <w:t xml:space="preserve"> és önálló indulási jegyzék. Érkezési jegyzék csak összevont érkezési jegyzékként értelmezhető. </w:t>
      </w:r>
    </w:p>
    <w:p w14:paraId="6F4A5BE7" w14:textId="16A584E2" w:rsidR="000A0EA2" w:rsidRPr="0056638C" w:rsidRDefault="00B02EE0" w:rsidP="00423540">
      <w:pPr>
        <w:pStyle w:val="Cmsor3c"/>
        <w:rPr>
          <w:rFonts w:ascii="Book Antiqua" w:hAnsi="Book Antiqua"/>
          <w:sz w:val="23"/>
        </w:rPr>
      </w:pPr>
      <w:r w:rsidRPr="0056638C">
        <w:rPr>
          <w:rFonts w:ascii="Book Antiqua" w:hAnsi="Book Antiqua"/>
          <w:sz w:val="23"/>
        </w:rPr>
        <w:t>Autóbusz-állomásoknál</w:t>
      </w:r>
      <w:r w:rsidR="00536C07" w:rsidRPr="0056638C">
        <w:rPr>
          <w:rFonts w:ascii="Book Antiqua" w:hAnsi="Book Antiqua"/>
          <w:sz w:val="23"/>
        </w:rPr>
        <w:t xml:space="preserve"> elvárás a létesítmény legalább egy pontján összevont indulási-, illetve érkezési jegyzék, valamennyi </w:t>
      </w:r>
      <w:proofErr w:type="spellStart"/>
      <w:r w:rsidR="00536C07" w:rsidRPr="0056638C">
        <w:rPr>
          <w:rFonts w:ascii="Book Antiqua" w:hAnsi="Book Antiqua"/>
          <w:sz w:val="23"/>
        </w:rPr>
        <w:t>kocsiálláson</w:t>
      </w:r>
      <w:proofErr w:type="spellEnd"/>
      <w:r w:rsidR="00536C07" w:rsidRPr="0056638C">
        <w:rPr>
          <w:rFonts w:ascii="Book Antiqua" w:hAnsi="Book Antiqua"/>
          <w:sz w:val="23"/>
        </w:rPr>
        <w:t xml:space="preserve"> pedig </w:t>
      </w:r>
      <w:proofErr w:type="spellStart"/>
      <w:r w:rsidR="00536C07" w:rsidRPr="0056638C">
        <w:rPr>
          <w:rFonts w:ascii="Book Antiqua" w:hAnsi="Book Antiqua"/>
          <w:sz w:val="23"/>
        </w:rPr>
        <w:t>kocsiállási</w:t>
      </w:r>
      <w:proofErr w:type="spellEnd"/>
      <w:r w:rsidR="00536C07" w:rsidRPr="0056638C">
        <w:rPr>
          <w:rFonts w:ascii="Book Antiqua" w:hAnsi="Book Antiqua"/>
          <w:sz w:val="23"/>
        </w:rPr>
        <w:t xml:space="preserve"> indulási jegyzék kihelyezése. </w:t>
      </w:r>
    </w:p>
    <w:p w14:paraId="12B49CCA" w14:textId="77777777" w:rsidR="000A0EA2" w:rsidRPr="0056638C" w:rsidRDefault="001D2E98" w:rsidP="00423540">
      <w:pPr>
        <w:pStyle w:val="Cmsor3c"/>
        <w:rPr>
          <w:rFonts w:ascii="Book Antiqua" w:hAnsi="Book Antiqua"/>
          <w:sz w:val="23"/>
        </w:rPr>
      </w:pPr>
      <w:r w:rsidRPr="0056638C">
        <w:rPr>
          <w:rFonts w:ascii="Book Antiqua" w:hAnsi="Book Antiqua"/>
          <w:sz w:val="23"/>
        </w:rPr>
        <w:t>Megállóhelyeken önálló indulási jegyzékkel kell az utasokat tájékoztatni. Ö</w:t>
      </w:r>
      <w:r w:rsidR="000A0EA2" w:rsidRPr="0056638C">
        <w:rPr>
          <w:rFonts w:ascii="Book Antiqua" w:hAnsi="Book Antiqua"/>
          <w:sz w:val="23"/>
        </w:rPr>
        <w:t xml:space="preserve">nálló indulási jegyzéket a megállóhely minden járatindításra használt pontjára (ha van, akkor </w:t>
      </w:r>
      <w:proofErr w:type="spellStart"/>
      <w:r w:rsidR="000A0EA2" w:rsidRPr="0056638C">
        <w:rPr>
          <w:rFonts w:ascii="Book Antiqua" w:hAnsi="Book Antiqua"/>
          <w:sz w:val="23"/>
        </w:rPr>
        <w:t>kocsiállására</w:t>
      </w:r>
      <w:proofErr w:type="spellEnd"/>
      <w:r w:rsidR="000A0EA2" w:rsidRPr="0056638C">
        <w:rPr>
          <w:rFonts w:ascii="Book Antiqua" w:hAnsi="Book Antiqua"/>
          <w:sz w:val="23"/>
        </w:rPr>
        <w:t xml:space="preserve">) ki kell helyezni. </w:t>
      </w:r>
    </w:p>
    <w:p w14:paraId="35EFAC34"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Az alábbi táblázat foglalja össze az indulási, illetve érkezési jegyzékek elvárt típusát. </w:t>
      </w:r>
    </w:p>
    <w:tbl>
      <w:tblPr>
        <w:tblStyle w:val="Rcsostblzat"/>
        <w:tblW w:w="0" w:type="auto"/>
        <w:jc w:val="center"/>
        <w:tblLook w:val="04A0" w:firstRow="1" w:lastRow="0" w:firstColumn="1" w:lastColumn="0" w:noHBand="0" w:noVBand="1"/>
      </w:tblPr>
      <w:tblGrid>
        <w:gridCol w:w="1878"/>
        <w:gridCol w:w="2374"/>
        <w:gridCol w:w="2361"/>
      </w:tblGrid>
      <w:tr w:rsidR="0056638C" w:rsidRPr="00423540" w14:paraId="113207C5" w14:textId="77777777" w:rsidTr="0056638C">
        <w:trPr>
          <w:trHeight w:val="340"/>
          <w:jc w:val="center"/>
        </w:trPr>
        <w:tc>
          <w:tcPr>
            <w:tcW w:w="1689" w:type="dxa"/>
            <w:vMerge w:val="restart"/>
            <w:tcBorders>
              <w:top w:val="single" w:sz="12" w:space="0" w:color="auto"/>
              <w:left w:val="single" w:sz="12" w:space="0" w:color="auto"/>
              <w:right w:val="double" w:sz="4" w:space="0" w:color="auto"/>
            </w:tcBorders>
            <w:shd w:val="clear" w:color="auto" w:fill="D9D9D9" w:themeFill="background1" w:themeFillShade="D9"/>
            <w:vAlign w:val="center"/>
          </w:tcPr>
          <w:p w14:paraId="46AE10EB" w14:textId="77777777" w:rsidR="00536C07" w:rsidRPr="0056638C" w:rsidRDefault="00536C07" w:rsidP="007A16E1">
            <w:pPr>
              <w:spacing w:line="276" w:lineRule="auto"/>
              <w:jc w:val="center"/>
              <w:rPr>
                <w:rFonts w:ascii="Book Antiqua" w:hAnsi="Book Antiqua"/>
                <w:sz w:val="23"/>
              </w:rPr>
            </w:pPr>
          </w:p>
        </w:tc>
        <w:tc>
          <w:tcPr>
            <w:tcW w:w="4735" w:type="dxa"/>
            <w:gridSpan w:val="2"/>
            <w:tcBorders>
              <w:top w:val="single" w:sz="12" w:space="0" w:color="auto"/>
              <w:left w:val="double" w:sz="4" w:space="0" w:color="auto"/>
              <w:right w:val="single" w:sz="12" w:space="0" w:color="auto"/>
            </w:tcBorders>
            <w:shd w:val="clear" w:color="auto" w:fill="D9D9D9" w:themeFill="background1" w:themeFillShade="D9"/>
            <w:vAlign w:val="center"/>
          </w:tcPr>
          <w:p w14:paraId="1ECBF2E5" w14:textId="77777777" w:rsidR="00536C07" w:rsidRPr="0056638C" w:rsidRDefault="00536C07" w:rsidP="007A16E1">
            <w:pPr>
              <w:spacing w:line="276" w:lineRule="auto"/>
              <w:jc w:val="center"/>
              <w:rPr>
                <w:rFonts w:ascii="Book Antiqua" w:hAnsi="Book Antiqua"/>
                <w:b/>
                <w:sz w:val="23"/>
              </w:rPr>
            </w:pPr>
            <w:r w:rsidRPr="0056638C">
              <w:rPr>
                <w:rFonts w:ascii="Book Antiqua" w:hAnsi="Book Antiqua"/>
                <w:b/>
                <w:sz w:val="23"/>
              </w:rPr>
              <w:t xml:space="preserve">Elvárt </w:t>
            </w:r>
            <w:proofErr w:type="spellStart"/>
            <w:r w:rsidRPr="0056638C">
              <w:rPr>
                <w:rFonts w:ascii="Book Antiqua" w:hAnsi="Book Antiqua"/>
                <w:b/>
                <w:sz w:val="23"/>
              </w:rPr>
              <w:t>utastájékoztatási</w:t>
            </w:r>
            <w:proofErr w:type="spellEnd"/>
            <w:r w:rsidRPr="0056638C">
              <w:rPr>
                <w:rFonts w:ascii="Book Antiqua" w:hAnsi="Book Antiqua"/>
                <w:b/>
                <w:sz w:val="23"/>
              </w:rPr>
              <w:t xml:space="preserve"> elem</w:t>
            </w:r>
          </w:p>
        </w:tc>
      </w:tr>
      <w:tr w:rsidR="0056638C" w:rsidRPr="00423540" w14:paraId="2078C9EB" w14:textId="77777777" w:rsidTr="0056638C">
        <w:trPr>
          <w:trHeight w:val="340"/>
          <w:jc w:val="center"/>
        </w:trPr>
        <w:tc>
          <w:tcPr>
            <w:tcW w:w="1689" w:type="dxa"/>
            <w:vMerge/>
            <w:tcBorders>
              <w:left w:val="single" w:sz="12" w:space="0" w:color="auto"/>
              <w:bottom w:val="double" w:sz="4" w:space="0" w:color="auto"/>
              <w:right w:val="double" w:sz="4" w:space="0" w:color="auto"/>
            </w:tcBorders>
            <w:shd w:val="clear" w:color="auto" w:fill="D9D9D9" w:themeFill="background1" w:themeFillShade="D9"/>
            <w:vAlign w:val="center"/>
          </w:tcPr>
          <w:p w14:paraId="4760DC78" w14:textId="77777777" w:rsidR="00536C07" w:rsidRPr="0056638C" w:rsidRDefault="00536C07" w:rsidP="007A16E1">
            <w:pPr>
              <w:spacing w:line="276" w:lineRule="auto"/>
              <w:jc w:val="center"/>
              <w:rPr>
                <w:rFonts w:ascii="Book Antiqua" w:hAnsi="Book Antiqua"/>
                <w:sz w:val="23"/>
              </w:rPr>
            </w:pPr>
          </w:p>
        </w:tc>
        <w:tc>
          <w:tcPr>
            <w:tcW w:w="2374" w:type="dxa"/>
            <w:tcBorders>
              <w:left w:val="double" w:sz="4" w:space="0" w:color="auto"/>
              <w:bottom w:val="double" w:sz="4" w:space="0" w:color="auto"/>
            </w:tcBorders>
            <w:shd w:val="clear" w:color="auto" w:fill="D9D9D9" w:themeFill="background1" w:themeFillShade="D9"/>
            <w:vAlign w:val="center"/>
          </w:tcPr>
          <w:p w14:paraId="69F6C181" w14:textId="77777777" w:rsidR="00536C07" w:rsidRPr="0056638C" w:rsidRDefault="00536C07" w:rsidP="007A16E1">
            <w:pPr>
              <w:spacing w:line="276" w:lineRule="auto"/>
              <w:jc w:val="center"/>
              <w:rPr>
                <w:rFonts w:ascii="Book Antiqua" w:hAnsi="Book Antiqua"/>
                <w:b/>
                <w:sz w:val="23"/>
              </w:rPr>
            </w:pPr>
            <w:r w:rsidRPr="0056638C">
              <w:rPr>
                <w:rFonts w:ascii="Book Antiqua" w:hAnsi="Book Antiqua"/>
                <w:b/>
                <w:sz w:val="23"/>
              </w:rPr>
              <w:t>Indulási jegyzék</w:t>
            </w:r>
          </w:p>
        </w:tc>
        <w:tc>
          <w:tcPr>
            <w:tcW w:w="2361" w:type="dxa"/>
            <w:tcBorders>
              <w:bottom w:val="double" w:sz="4" w:space="0" w:color="auto"/>
              <w:right w:val="single" w:sz="12" w:space="0" w:color="auto"/>
            </w:tcBorders>
            <w:shd w:val="clear" w:color="auto" w:fill="D9D9D9" w:themeFill="background1" w:themeFillShade="D9"/>
            <w:vAlign w:val="center"/>
          </w:tcPr>
          <w:p w14:paraId="3A6A70DE" w14:textId="77777777" w:rsidR="00536C07" w:rsidRPr="0056638C" w:rsidRDefault="00536C07" w:rsidP="007A16E1">
            <w:pPr>
              <w:spacing w:line="276" w:lineRule="auto"/>
              <w:jc w:val="center"/>
              <w:rPr>
                <w:rFonts w:ascii="Book Antiqua" w:hAnsi="Book Antiqua"/>
                <w:b/>
                <w:sz w:val="23"/>
              </w:rPr>
            </w:pPr>
            <w:r w:rsidRPr="0056638C">
              <w:rPr>
                <w:rFonts w:ascii="Book Antiqua" w:hAnsi="Book Antiqua"/>
                <w:b/>
                <w:sz w:val="23"/>
              </w:rPr>
              <w:t>Érkezési jegyzék</w:t>
            </w:r>
          </w:p>
        </w:tc>
      </w:tr>
      <w:tr w:rsidR="00536C07" w:rsidRPr="00423540" w14:paraId="6FD5DC3D" w14:textId="77777777" w:rsidTr="00D22155">
        <w:trPr>
          <w:trHeight w:val="340"/>
          <w:jc w:val="center"/>
        </w:trPr>
        <w:tc>
          <w:tcPr>
            <w:tcW w:w="1689" w:type="dxa"/>
            <w:vMerge w:val="restart"/>
            <w:tcBorders>
              <w:top w:val="double" w:sz="4" w:space="0" w:color="auto"/>
              <w:left w:val="single" w:sz="12" w:space="0" w:color="auto"/>
              <w:right w:val="double" w:sz="4" w:space="0" w:color="auto"/>
            </w:tcBorders>
            <w:vAlign w:val="center"/>
          </w:tcPr>
          <w:p w14:paraId="54E70AF8" w14:textId="77777777" w:rsidR="00536C07" w:rsidRPr="0056638C" w:rsidRDefault="00B02EE0" w:rsidP="007A16E1">
            <w:pPr>
              <w:spacing w:line="276" w:lineRule="auto"/>
              <w:jc w:val="center"/>
              <w:rPr>
                <w:rFonts w:ascii="Book Antiqua" w:hAnsi="Book Antiqua"/>
                <w:b/>
                <w:sz w:val="23"/>
              </w:rPr>
            </w:pPr>
            <w:r w:rsidRPr="0056638C">
              <w:rPr>
                <w:rFonts w:ascii="Book Antiqua" w:hAnsi="Book Antiqua"/>
                <w:b/>
                <w:sz w:val="23"/>
              </w:rPr>
              <w:t>Állomáson</w:t>
            </w:r>
          </w:p>
        </w:tc>
        <w:tc>
          <w:tcPr>
            <w:tcW w:w="2374" w:type="dxa"/>
            <w:tcBorders>
              <w:top w:val="double" w:sz="4" w:space="0" w:color="auto"/>
              <w:left w:val="double" w:sz="4" w:space="0" w:color="auto"/>
            </w:tcBorders>
            <w:vAlign w:val="center"/>
          </w:tcPr>
          <w:p w14:paraId="3E9CBAB0"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Összevont</w:t>
            </w:r>
          </w:p>
        </w:tc>
        <w:tc>
          <w:tcPr>
            <w:tcW w:w="2361" w:type="dxa"/>
            <w:tcBorders>
              <w:top w:val="double" w:sz="4" w:space="0" w:color="auto"/>
              <w:right w:val="single" w:sz="12" w:space="0" w:color="auto"/>
            </w:tcBorders>
            <w:vAlign w:val="center"/>
          </w:tcPr>
          <w:p w14:paraId="1DB2CFAD"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Összevont</w:t>
            </w:r>
          </w:p>
        </w:tc>
      </w:tr>
      <w:tr w:rsidR="00536C07" w:rsidRPr="00423540" w14:paraId="54D9A121" w14:textId="77777777" w:rsidTr="00D22155">
        <w:trPr>
          <w:trHeight w:val="340"/>
          <w:jc w:val="center"/>
        </w:trPr>
        <w:tc>
          <w:tcPr>
            <w:tcW w:w="1689" w:type="dxa"/>
            <w:vMerge/>
            <w:tcBorders>
              <w:left w:val="single" w:sz="12" w:space="0" w:color="auto"/>
              <w:right w:val="double" w:sz="4" w:space="0" w:color="auto"/>
            </w:tcBorders>
            <w:vAlign w:val="center"/>
          </w:tcPr>
          <w:p w14:paraId="7A6EF96E" w14:textId="77777777" w:rsidR="00536C07" w:rsidRPr="0056638C" w:rsidRDefault="00536C07" w:rsidP="007A16E1">
            <w:pPr>
              <w:spacing w:line="276" w:lineRule="auto"/>
              <w:jc w:val="center"/>
              <w:rPr>
                <w:rFonts w:ascii="Book Antiqua" w:hAnsi="Book Antiqua"/>
                <w:b/>
                <w:sz w:val="23"/>
              </w:rPr>
            </w:pPr>
          </w:p>
        </w:tc>
        <w:tc>
          <w:tcPr>
            <w:tcW w:w="2374" w:type="dxa"/>
            <w:tcBorders>
              <w:left w:val="double" w:sz="4" w:space="0" w:color="auto"/>
            </w:tcBorders>
            <w:vAlign w:val="center"/>
          </w:tcPr>
          <w:p w14:paraId="0E63F91C" w14:textId="77777777" w:rsidR="00536C07" w:rsidRPr="0056638C" w:rsidRDefault="00536C07" w:rsidP="007A16E1">
            <w:pPr>
              <w:spacing w:line="276" w:lineRule="auto"/>
              <w:jc w:val="center"/>
              <w:rPr>
                <w:rFonts w:ascii="Book Antiqua" w:hAnsi="Book Antiqua"/>
                <w:sz w:val="23"/>
              </w:rPr>
            </w:pPr>
            <w:proofErr w:type="spellStart"/>
            <w:r w:rsidRPr="0056638C">
              <w:rPr>
                <w:rFonts w:ascii="Book Antiqua" w:hAnsi="Book Antiqua"/>
                <w:sz w:val="23"/>
              </w:rPr>
              <w:t>Kocsiállási</w:t>
            </w:r>
            <w:proofErr w:type="spellEnd"/>
          </w:p>
        </w:tc>
        <w:tc>
          <w:tcPr>
            <w:tcW w:w="2361" w:type="dxa"/>
            <w:tcBorders>
              <w:right w:val="single" w:sz="12" w:space="0" w:color="auto"/>
            </w:tcBorders>
            <w:vAlign w:val="center"/>
          </w:tcPr>
          <w:p w14:paraId="2C585C4C"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w:t>
            </w:r>
          </w:p>
        </w:tc>
      </w:tr>
      <w:tr w:rsidR="00536C07" w:rsidRPr="00423540" w14:paraId="495788A1" w14:textId="77777777" w:rsidTr="0056638C">
        <w:trPr>
          <w:trHeight w:val="340"/>
          <w:jc w:val="center"/>
        </w:trPr>
        <w:tc>
          <w:tcPr>
            <w:tcW w:w="1689" w:type="dxa"/>
            <w:tcBorders>
              <w:left w:val="single" w:sz="12" w:space="0" w:color="auto"/>
              <w:bottom w:val="single" w:sz="12" w:space="0" w:color="auto"/>
              <w:right w:val="double" w:sz="4" w:space="0" w:color="auto"/>
            </w:tcBorders>
            <w:vAlign w:val="center"/>
          </w:tcPr>
          <w:p w14:paraId="3C0760CE" w14:textId="77777777" w:rsidR="00536C07" w:rsidRPr="0056638C" w:rsidRDefault="00B02EE0" w:rsidP="007A16E1">
            <w:pPr>
              <w:spacing w:line="276" w:lineRule="auto"/>
              <w:jc w:val="center"/>
              <w:rPr>
                <w:rFonts w:ascii="Book Antiqua" w:hAnsi="Book Antiqua"/>
                <w:b/>
                <w:sz w:val="23"/>
              </w:rPr>
            </w:pPr>
            <w:r w:rsidRPr="0056638C">
              <w:rPr>
                <w:rFonts w:ascii="Book Antiqua" w:hAnsi="Book Antiqua"/>
                <w:b/>
                <w:sz w:val="23"/>
              </w:rPr>
              <w:t>Megállóhelynél</w:t>
            </w:r>
          </w:p>
        </w:tc>
        <w:tc>
          <w:tcPr>
            <w:tcW w:w="2374" w:type="dxa"/>
            <w:tcBorders>
              <w:left w:val="double" w:sz="4" w:space="0" w:color="auto"/>
              <w:bottom w:val="single" w:sz="12" w:space="0" w:color="auto"/>
            </w:tcBorders>
            <w:vAlign w:val="center"/>
          </w:tcPr>
          <w:p w14:paraId="0219954F"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Önálló</w:t>
            </w:r>
          </w:p>
        </w:tc>
        <w:tc>
          <w:tcPr>
            <w:tcW w:w="2361" w:type="dxa"/>
            <w:tcBorders>
              <w:bottom w:val="single" w:sz="12" w:space="0" w:color="auto"/>
              <w:right w:val="single" w:sz="12" w:space="0" w:color="auto"/>
            </w:tcBorders>
            <w:vAlign w:val="center"/>
          </w:tcPr>
          <w:p w14:paraId="2A819C57"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w:t>
            </w:r>
          </w:p>
        </w:tc>
      </w:tr>
    </w:tbl>
    <w:p w14:paraId="3E215CDC" w14:textId="77777777" w:rsidR="00536C07" w:rsidRPr="0056638C" w:rsidRDefault="00536C07" w:rsidP="00423540">
      <w:pPr>
        <w:pStyle w:val="Cmsor3c"/>
        <w:spacing w:before="240"/>
        <w:ind w:left="908" w:hanging="454"/>
        <w:rPr>
          <w:rFonts w:ascii="Book Antiqua" w:hAnsi="Book Antiqua"/>
          <w:sz w:val="23"/>
        </w:rPr>
      </w:pPr>
      <w:r w:rsidRPr="0056638C">
        <w:rPr>
          <w:rFonts w:ascii="Book Antiqua" w:hAnsi="Book Antiqua"/>
          <w:sz w:val="23"/>
        </w:rPr>
        <w:t xml:space="preserve">Az indulási, illetve érkezési jegyzékek </w:t>
      </w:r>
      <w:r w:rsidR="00736B2C" w:rsidRPr="0056638C">
        <w:rPr>
          <w:rFonts w:ascii="Book Antiqua" w:hAnsi="Book Antiqua"/>
          <w:sz w:val="23"/>
        </w:rPr>
        <w:t>e szabályok</w:t>
      </w:r>
      <w:r w:rsidRPr="0056638C">
        <w:rPr>
          <w:rFonts w:ascii="Book Antiqua" w:hAnsi="Book Antiqua"/>
          <w:sz w:val="23"/>
        </w:rPr>
        <w:t xml:space="preserve"> szerinti kihelyezése minden utasforgalmi létesítménynél elvárás, függetlenül attól, hogy ott egyébként működik-e dinamikus vizuális vagy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w:t>
      </w:r>
    </w:p>
    <w:p w14:paraId="20F42BA1" w14:textId="21B1F4F8" w:rsidR="00B33A41" w:rsidRPr="0056638C" w:rsidRDefault="00B33A41" w:rsidP="00423540">
      <w:pPr>
        <w:pStyle w:val="Cmsor3c"/>
        <w:rPr>
          <w:rFonts w:ascii="Book Antiqua" w:hAnsi="Book Antiqua"/>
          <w:sz w:val="23"/>
        </w:rPr>
      </w:pPr>
      <w:r w:rsidRPr="0056638C">
        <w:rPr>
          <w:rFonts w:ascii="Book Antiqua" w:hAnsi="Book Antiqua"/>
          <w:sz w:val="23"/>
        </w:rPr>
        <w:t xml:space="preserve">A Szolgáltató köteles indulási-, illetve érkezési jegyzékekkel tájékoztatni az utazóközönséget az utasforgalmi létesítménynél más </w:t>
      </w:r>
      <w:r w:rsidR="003F0897" w:rsidRPr="0056638C">
        <w:rPr>
          <w:rFonts w:ascii="Book Antiqua" w:hAnsi="Book Antiqua"/>
          <w:sz w:val="23"/>
        </w:rPr>
        <w:t>M</w:t>
      </w:r>
      <w:r w:rsidRPr="0056638C">
        <w:rPr>
          <w:rFonts w:ascii="Book Antiqua" w:hAnsi="Book Antiqua"/>
          <w:sz w:val="23"/>
        </w:rPr>
        <w:t xml:space="preserve">egrendelő megbízásából közforgalmú személyszállítási szolgáltatást nyújtó járatokról is (pl. helyi közlekedés, saját üzleti kockázatra történő járatindítás).  Ennek formai követelményeit az adott megrendelő elvárásainak megfelelően kell kialakítani, </w:t>
      </w:r>
      <w:r w:rsidRPr="0056638C">
        <w:rPr>
          <w:rFonts w:ascii="Book Antiqua" w:hAnsi="Book Antiqua"/>
          <w:sz w:val="23"/>
        </w:rPr>
        <w:lastRenderedPageBreak/>
        <w:t xml:space="preserve">de e </w:t>
      </w:r>
      <w:r w:rsidR="007E22F8" w:rsidRPr="0056638C">
        <w:rPr>
          <w:rFonts w:ascii="Book Antiqua" w:hAnsi="Book Antiqua"/>
          <w:sz w:val="23"/>
        </w:rPr>
        <w:t>M</w:t>
      </w:r>
      <w:r w:rsidRPr="0056638C">
        <w:rPr>
          <w:rFonts w:ascii="Book Antiqua" w:hAnsi="Book Antiqua"/>
          <w:sz w:val="23"/>
        </w:rPr>
        <w:t>elléklet</w:t>
      </w:r>
      <w:r w:rsidR="005E44AA" w:rsidRPr="0056638C">
        <w:rPr>
          <w:rFonts w:ascii="Book Antiqua" w:hAnsi="Book Antiqua"/>
          <w:sz w:val="23"/>
        </w:rPr>
        <w:t xml:space="preserve"> későbbi</w:t>
      </w:r>
      <w:r w:rsidRPr="0056638C">
        <w:rPr>
          <w:rFonts w:ascii="Book Antiqua" w:hAnsi="Book Antiqua"/>
          <w:sz w:val="23"/>
        </w:rPr>
        <w:t xml:space="preserve"> fejezete tartalmaz </w:t>
      </w:r>
      <w:r w:rsidR="007615FA" w:rsidRPr="0056638C">
        <w:rPr>
          <w:rFonts w:ascii="Book Antiqua" w:hAnsi="Book Antiqua"/>
          <w:sz w:val="23"/>
        </w:rPr>
        <w:t xml:space="preserve">ilyen esetekre </w:t>
      </w:r>
      <w:r w:rsidRPr="0056638C">
        <w:rPr>
          <w:rFonts w:ascii="Book Antiqua" w:hAnsi="Book Antiqua"/>
          <w:sz w:val="23"/>
        </w:rPr>
        <w:t xml:space="preserve">vonatkozó integrációs irányelveket. </w:t>
      </w:r>
    </w:p>
    <w:p w14:paraId="523A92CF" w14:textId="77777777" w:rsidR="0039161F" w:rsidRPr="0056638C" w:rsidRDefault="00536C07" w:rsidP="007A16E1">
      <w:pPr>
        <w:pStyle w:val="Cmsor3b"/>
        <w:spacing w:line="276" w:lineRule="auto"/>
        <w:rPr>
          <w:rFonts w:ascii="Book Antiqua" w:hAnsi="Book Antiqua"/>
          <w:sz w:val="23"/>
        </w:rPr>
      </w:pPr>
      <w:r w:rsidRPr="0056638C">
        <w:rPr>
          <w:rFonts w:ascii="Book Antiqua" w:hAnsi="Book Antiqua"/>
          <w:sz w:val="23"/>
        </w:rPr>
        <w:t>Az összevont indulási-, illetve érkezési jegyzék</w:t>
      </w:r>
    </w:p>
    <w:p w14:paraId="2C1EE871"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Az </w:t>
      </w:r>
      <w:r w:rsidR="001C3929" w:rsidRPr="0056638C">
        <w:rPr>
          <w:rFonts w:ascii="Book Antiqua" w:hAnsi="Book Antiqua"/>
          <w:sz w:val="23"/>
        </w:rPr>
        <w:t>összevont indulási-, illetve érkezési jegyzék</w:t>
      </w:r>
      <w:r w:rsidRPr="0056638C">
        <w:rPr>
          <w:rFonts w:ascii="Book Antiqua" w:hAnsi="Book Antiqua"/>
          <w:sz w:val="23"/>
        </w:rPr>
        <w:t xml:space="preserve"> elvárt struktúrája elsődlegesen</w:t>
      </w:r>
      <w:r w:rsidR="00736B2C" w:rsidRPr="0056638C">
        <w:rPr>
          <w:rFonts w:ascii="Book Antiqua" w:hAnsi="Book Antiqua"/>
          <w:sz w:val="23"/>
        </w:rPr>
        <w:t xml:space="preserve"> a</w:t>
      </w:r>
      <w:r w:rsidRPr="0056638C">
        <w:rPr>
          <w:rFonts w:ascii="Book Antiqua" w:hAnsi="Book Antiqua"/>
          <w:sz w:val="23"/>
        </w:rPr>
        <w:t xml:space="preserve"> települések ABC rendje, másodlagosan időpont szerint rendezett felsorolás. Az összevont indulási jegyzékeken fel kell sorolni legalább:</w:t>
      </w:r>
    </w:p>
    <w:p w14:paraId="38C7F757" w14:textId="77777777" w:rsidR="00536C07" w:rsidRPr="0056638C" w:rsidRDefault="00536C07" w:rsidP="00423540">
      <w:pPr>
        <w:pStyle w:val="Cmsor3c"/>
        <w:numPr>
          <w:ilvl w:val="2"/>
          <w:numId w:val="36"/>
        </w:numPr>
        <w:ind w:left="1588" w:hanging="454"/>
        <w:rPr>
          <w:rFonts w:ascii="Book Antiqua" w:hAnsi="Book Antiqua"/>
          <w:sz w:val="23"/>
        </w:rPr>
      </w:pPr>
      <w:r w:rsidRPr="0056638C">
        <w:rPr>
          <w:rFonts w:ascii="Book Antiqua" w:hAnsi="Book Antiqua"/>
          <w:sz w:val="23"/>
        </w:rPr>
        <w:t>az utasforgalmi létesítményhez tartozó közigazgatási járás valamennyi közvetlenül elérhető települését, valamint ezen településeken túl a betéréssel vagy kerülő úton elérhető településrészeket és fontos utazási célpontokat; továbbá</w:t>
      </w:r>
    </w:p>
    <w:p w14:paraId="6A689899" w14:textId="77777777" w:rsidR="00536C07" w:rsidRPr="0056638C" w:rsidRDefault="00536C07" w:rsidP="00423540">
      <w:pPr>
        <w:pStyle w:val="Cmsor3c"/>
        <w:numPr>
          <w:ilvl w:val="2"/>
          <w:numId w:val="36"/>
        </w:numPr>
        <w:ind w:left="1588" w:hanging="454"/>
        <w:rPr>
          <w:rFonts w:ascii="Book Antiqua" w:hAnsi="Book Antiqua"/>
          <w:sz w:val="23"/>
        </w:rPr>
      </w:pPr>
      <w:r w:rsidRPr="0056638C">
        <w:rPr>
          <w:rFonts w:ascii="Book Antiqua" w:hAnsi="Book Antiqua"/>
          <w:sz w:val="23"/>
        </w:rPr>
        <w:t xml:space="preserve">az utasforgalmi létesítménytől közvetlenül elérhető valamennyi várost. </w:t>
      </w:r>
    </w:p>
    <w:p w14:paraId="49B3172C"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Az összevont indulási, illetve érkezési jegyzéken az utasforgalmi létesítményhez tartozó közigazgatási járáson kívüli, nem városi rangú települések is feltüntethetőek, ha elegendő hely áll rendelkezésre. </w:t>
      </w:r>
    </w:p>
    <w:p w14:paraId="768CDAE8" w14:textId="77777777" w:rsidR="00536C07" w:rsidRPr="0056638C" w:rsidRDefault="00536C07" w:rsidP="00423540">
      <w:pPr>
        <w:pStyle w:val="Cmsor3c"/>
        <w:rPr>
          <w:rFonts w:ascii="Book Antiqua" w:hAnsi="Book Antiqua"/>
          <w:sz w:val="23"/>
        </w:rPr>
      </w:pPr>
      <w:r w:rsidRPr="0056638C">
        <w:rPr>
          <w:rFonts w:ascii="Book Antiqua" w:hAnsi="Book Antiqua"/>
          <w:sz w:val="23"/>
        </w:rPr>
        <w:t>Az egyes településrészeket a településüket követően, és nem a településrész neve szerint rendezve kell feltüntetni. Ha egy település vagy célállomás több, egymástól jelentősen eltérő útvonalon érhető el, ezeknek új sort kell nyitni. Egy ilyen sorba több, egymástól jelentősen nem eltérő útvonalú vonal, viszonylatszám kerülhet. Az így képzett sorokat fontosságuk, jellemző utasforgalmuk szerint kell sorba rendezni.</w:t>
      </w:r>
    </w:p>
    <w:p w14:paraId="14B6F404"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Minden egyes településnél külön fel kell tüntetni az összes járatot, mellyel az eljutás biztosított. </w:t>
      </w:r>
    </w:p>
    <w:p w14:paraId="49BBE923" w14:textId="77777777" w:rsidR="00536C07" w:rsidRPr="0056638C" w:rsidRDefault="00536C07" w:rsidP="00423540">
      <w:pPr>
        <w:pStyle w:val="Cmsor3c"/>
        <w:rPr>
          <w:rFonts w:ascii="Book Antiqua" w:hAnsi="Book Antiqua"/>
          <w:sz w:val="23"/>
        </w:rPr>
      </w:pPr>
      <w:r w:rsidRPr="0056638C">
        <w:rPr>
          <w:rFonts w:ascii="Book Antiqua" w:hAnsi="Book Antiqua"/>
          <w:sz w:val="23"/>
        </w:rPr>
        <w:t>A járatok feltüntetésének módja az alábbi:</w:t>
      </w:r>
    </w:p>
    <w:p w14:paraId="48EBB995" w14:textId="77777777" w:rsidR="00536C07" w:rsidRPr="0056638C" w:rsidRDefault="00536C07" w:rsidP="00423540">
      <w:pPr>
        <w:pStyle w:val="Cmsor4b"/>
        <w:rPr>
          <w:rFonts w:ascii="Book Antiqua" w:hAnsi="Book Antiqua"/>
          <w:sz w:val="23"/>
        </w:rPr>
      </w:pPr>
      <w:r w:rsidRPr="0056638C">
        <w:rPr>
          <w:rFonts w:ascii="Book Antiqua" w:hAnsi="Book Antiqua"/>
          <w:sz w:val="23"/>
        </w:rPr>
        <w:t>korlátozó jel</w:t>
      </w:r>
    </w:p>
    <w:p w14:paraId="163B691D" w14:textId="77777777" w:rsidR="00536C07" w:rsidRPr="0056638C" w:rsidRDefault="00536C07" w:rsidP="00423540">
      <w:pPr>
        <w:pStyle w:val="Cmsor4b"/>
        <w:rPr>
          <w:rFonts w:ascii="Book Antiqua" w:hAnsi="Book Antiqua"/>
          <w:sz w:val="23"/>
        </w:rPr>
      </w:pPr>
      <w:r w:rsidRPr="0056638C">
        <w:rPr>
          <w:rFonts w:ascii="Book Antiqua" w:hAnsi="Book Antiqua"/>
          <w:sz w:val="23"/>
        </w:rPr>
        <w:t>indulási időpont</w:t>
      </w:r>
    </w:p>
    <w:p w14:paraId="003C4B2A" w14:textId="77777777" w:rsidR="00536C07" w:rsidRPr="0056638C" w:rsidRDefault="00536C07" w:rsidP="00423540">
      <w:pPr>
        <w:pStyle w:val="Cmsor4b"/>
        <w:rPr>
          <w:rFonts w:ascii="Book Antiqua" w:hAnsi="Book Antiqua"/>
          <w:sz w:val="23"/>
        </w:rPr>
      </w:pPr>
      <w:r w:rsidRPr="0056638C">
        <w:rPr>
          <w:rFonts w:ascii="Book Antiqua" w:hAnsi="Book Antiqua"/>
          <w:sz w:val="23"/>
        </w:rPr>
        <w:t xml:space="preserve">induló </w:t>
      </w:r>
      <w:proofErr w:type="spellStart"/>
      <w:r w:rsidRPr="0056638C">
        <w:rPr>
          <w:rFonts w:ascii="Book Antiqua" w:hAnsi="Book Antiqua"/>
          <w:sz w:val="23"/>
        </w:rPr>
        <w:t>kocsiállás</w:t>
      </w:r>
      <w:proofErr w:type="spellEnd"/>
      <w:r w:rsidRPr="0056638C">
        <w:rPr>
          <w:rFonts w:ascii="Book Antiqua" w:hAnsi="Book Antiqua"/>
          <w:sz w:val="23"/>
        </w:rPr>
        <w:t>, gömbölyű zárójelben, vagy per jellel elválasztva</w:t>
      </w:r>
    </w:p>
    <w:p w14:paraId="241C44A1" w14:textId="5B288A9D" w:rsidR="00536C07" w:rsidRPr="0056638C" w:rsidRDefault="00536C07" w:rsidP="00423540">
      <w:pPr>
        <w:pStyle w:val="Cmsor3c"/>
        <w:rPr>
          <w:rFonts w:ascii="Book Antiqua" w:hAnsi="Book Antiqua"/>
          <w:sz w:val="23"/>
        </w:rPr>
      </w:pPr>
      <w:r w:rsidRPr="0056638C">
        <w:rPr>
          <w:rFonts w:ascii="Book Antiqua" w:hAnsi="Book Antiqua"/>
          <w:sz w:val="23"/>
        </w:rPr>
        <w:t>A járatok ilyen módú feltüntetését az „Induló járatok” oszlopban nem szóközzel elválasztva, hanem időrendben balról jobbra, majd fentről lefelé haladva, de sorokba és oszlopokba kell rendezni. A feláras járatokat aláhúzással, a díjszabási korlátozás alá vont</w:t>
      </w:r>
      <w:r w:rsidR="00843521" w:rsidRPr="0056638C">
        <w:rPr>
          <w:rFonts w:ascii="Book Antiqua" w:hAnsi="Book Antiqua"/>
          <w:sz w:val="23"/>
        </w:rPr>
        <w:t>, illetve</w:t>
      </w:r>
      <w:r w:rsidR="00486C65" w:rsidRPr="0056638C">
        <w:rPr>
          <w:rFonts w:ascii="Book Antiqua" w:hAnsi="Book Antiqua"/>
          <w:sz w:val="23"/>
        </w:rPr>
        <w:t xml:space="preserve"> </w:t>
      </w:r>
      <w:proofErr w:type="spellStart"/>
      <w:r w:rsidR="005E44AA" w:rsidRPr="0056638C">
        <w:rPr>
          <w:rFonts w:ascii="Book Antiqua" w:hAnsi="Book Antiqua"/>
          <w:sz w:val="23"/>
        </w:rPr>
        <w:t>különcélú</w:t>
      </w:r>
      <w:proofErr w:type="spellEnd"/>
      <w:r w:rsidR="005E44AA" w:rsidRPr="0056638C">
        <w:rPr>
          <w:rFonts w:ascii="Book Antiqua" w:hAnsi="Book Antiqua"/>
          <w:sz w:val="23"/>
        </w:rPr>
        <w:t xml:space="preserve"> menetrend szerinti</w:t>
      </w:r>
      <w:r w:rsidRPr="0056638C">
        <w:rPr>
          <w:rFonts w:ascii="Book Antiqua" w:hAnsi="Book Antiqua"/>
          <w:sz w:val="23"/>
        </w:rPr>
        <w:t xml:space="preserve"> járatokat sötétített háttérrel</w:t>
      </w:r>
      <w:r w:rsidR="0066433E" w:rsidRPr="0056638C">
        <w:rPr>
          <w:rFonts w:ascii="Book Antiqua" w:hAnsi="Book Antiqua"/>
          <w:sz w:val="23"/>
        </w:rPr>
        <w:t>, vagy piktogrammal és jelmagyarázattal</w:t>
      </w:r>
      <w:r w:rsidRPr="0056638C">
        <w:rPr>
          <w:rFonts w:ascii="Book Antiqua" w:hAnsi="Book Antiqua"/>
          <w:sz w:val="23"/>
        </w:rPr>
        <w:t xml:space="preserve"> kell megjelölni.</w:t>
      </w:r>
    </w:p>
    <w:p w14:paraId="6B819B12"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Az összevont érkezési jegyzék logikai felépítése azonos az indulóéval, azonban </w:t>
      </w:r>
      <w:proofErr w:type="spellStart"/>
      <w:r w:rsidRPr="0056638C">
        <w:rPr>
          <w:rFonts w:ascii="Book Antiqua" w:hAnsi="Book Antiqua"/>
          <w:sz w:val="23"/>
        </w:rPr>
        <w:t>kocsiállásszámot</w:t>
      </w:r>
      <w:proofErr w:type="spellEnd"/>
      <w:r w:rsidRPr="0056638C">
        <w:rPr>
          <w:rFonts w:ascii="Book Antiqua" w:hAnsi="Book Antiqua"/>
          <w:sz w:val="23"/>
        </w:rPr>
        <w:t xml:space="preserve"> csak abban az esetben kell megadni, ha az előre kijelölt. Összevont érkezési jegyzéknél van lehetőség feltüntetni azt is, hogy a járat mikor indul a releváns településről.</w:t>
      </w:r>
    </w:p>
    <w:p w14:paraId="6626EDCF" w14:textId="77777777" w:rsidR="00536C07" w:rsidRPr="0056638C" w:rsidRDefault="00536C07" w:rsidP="00423540">
      <w:pPr>
        <w:pStyle w:val="Cmsor3c"/>
        <w:rPr>
          <w:rFonts w:ascii="Book Antiqua" w:hAnsi="Book Antiqua"/>
          <w:sz w:val="23"/>
        </w:rPr>
      </w:pPr>
      <w:r w:rsidRPr="0056638C">
        <w:rPr>
          <w:rFonts w:ascii="Book Antiqua" w:hAnsi="Book Antiqua"/>
          <w:sz w:val="23"/>
        </w:rPr>
        <w:lastRenderedPageBreak/>
        <w:t xml:space="preserve">Az összevont indulási és összevont érkezési jegyzéknél van lehetőség a korlátozó jelek részbeni kiváltására naptípus szerinti bontás révén. </w:t>
      </w:r>
    </w:p>
    <w:p w14:paraId="7E7E0A2B" w14:textId="2DC9F097" w:rsidR="0047591A" w:rsidRPr="0056638C" w:rsidRDefault="00B02EE0" w:rsidP="00423540">
      <w:pPr>
        <w:pStyle w:val="Cmsor3c"/>
        <w:rPr>
          <w:rFonts w:ascii="Book Antiqua" w:hAnsi="Book Antiqua"/>
          <w:sz w:val="23"/>
        </w:rPr>
      </w:pPr>
      <w:r w:rsidRPr="0056638C">
        <w:rPr>
          <w:rFonts w:ascii="Book Antiqua" w:hAnsi="Book Antiqua"/>
          <w:sz w:val="23"/>
        </w:rPr>
        <w:t xml:space="preserve">Autóbusz-állomáson </w:t>
      </w:r>
      <w:r w:rsidR="0047591A" w:rsidRPr="0056638C">
        <w:rPr>
          <w:rFonts w:ascii="Book Antiqua" w:hAnsi="Book Antiqua"/>
          <w:sz w:val="23"/>
        </w:rPr>
        <w:t xml:space="preserve">a </w:t>
      </w:r>
      <w:r w:rsidR="00A0203F" w:rsidRPr="0056638C">
        <w:rPr>
          <w:rFonts w:ascii="Book Antiqua" w:hAnsi="Book Antiqua"/>
          <w:sz w:val="23"/>
        </w:rPr>
        <w:t>Miniszter</w:t>
      </w:r>
      <w:r w:rsidR="0047591A" w:rsidRPr="0056638C">
        <w:rPr>
          <w:rFonts w:ascii="Book Antiqua" w:hAnsi="Book Antiqua"/>
          <w:sz w:val="23"/>
        </w:rPr>
        <w:t xml:space="preserve"> által bármely szolgáltatótól megrendelt és ott közforgalmú személyszállítási szolgáltatást végző járatokat egyféle adattartalmú, egységes szerkesztésű összevont indulási jegyzéken, illetve összevont érkezési jegyzéken kell szerepeltetni (amely szükség esetén, több lapon, több táblán helyezkedhet el). </w:t>
      </w:r>
    </w:p>
    <w:p w14:paraId="44590A02"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Példa összevont indulási jegyzék elrendezésére: </w:t>
      </w:r>
    </w:p>
    <w:tbl>
      <w:tblPr>
        <w:tblStyle w:val="Rcsostblzat"/>
        <w:tblW w:w="8931" w:type="dxa"/>
        <w:jc w:val="center"/>
        <w:tblLayout w:type="fixed"/>
        <w:tblLook w:val="04A0" w:firstRow="1" w:lastRow="0" w:firstColumn="1" w:lastColumn="0" w:noHBand="0" w:noVBand="1"/>
      </w:tblPr>
      <w:tblGrid>
        <w:gridCol w:w="2268"/>
        <w:gridCol w:w="1276"/>
        <w:gridCol w:w="1346"/>
        <w:gridCol w:w="1347"/>
        <w:gridCol w:w="1347"/>
        <w:gridCol w:w="1347"/>
      </w:tblGrid>
      <w:tr w:rsidR="00536C07" w:rsidRPr="00423540" w14:paraId="0B992DA0" w14:textId="77777777" w:rsidTr="00EA4F28">
        <w:trPr>
          <w:jc w:val="center"/>
        </w:trPr>
        <w:tc>
          <w:tcPr>
            <w:tcW w:w="2268" w:type="dxa"/>
            <w:shd w:val="clear" w:color="auto" w:fill="auto"/>
            <w:vAlign w:val="center"/>
          </w:tcPr>
          <w:p w14:paraId="26E1C845" w14:textId="77777777" w:rsidR="00536C07" w:rsidRPr="0056638C" w:rsidRDefault="00536C07" w:rsidP="00423540">
            <w:pPr>
              <w:spacing w:line="276" w:lineRule="auto"/>
              <w:jc w:val="center"/>
              <w:rPr>
                <w:rFonts w:ascii="Book Antiqua" w:hAnsi="Book Antiqua"/>
                <w:sz w:val="23"/>
                <w:highlight w:val="red"/>
              </w:rPr>
            </w:pPr>
            <w:r w:rsidRPr="0056638C">
              <w:rPr>
                <w:rFonts w:ascii="Book Antiqua" w:hAnsi="Book Antiqua"/>
                <w:sz w:val="23"/>
              </w:rPr>
              <w:t>Hová</w:t>
            </w:r>
          </w:p>
        </w:tc>
        <w:tc>
          <w:tcPr>
            <w:tcW w:w="1276" w:type="dxa"/>
            <w:vAlign w:val="center"/>
          </w:tcPr>
          <w:p w14:paraId="3ECCB4DE" w14:textId="77777777" w:rsidR="00536C07" w:rsidRPr="0056638C" w:rsidRDefault="00536C07" w:rsidP="00423540">
            <w:pPr>
              <w:spacing w:line="276" w:lineRule="auto"/>
              <w:jc w:val="center"/>
              <w:rPr>
                <w:rFonts w:ascii="Book Antiqua" w:hAnsi="Book Antiqua"/>
                <w:sz w:val="23"/>
              </w:rPr>
            </w:pPr>
            <w:r w:rsidRPr="0056638C">
              <w:rPr>
                <w:rFonts w:ascii="Book Antiqua" w:hAnsi="Book Antiqua"/>
                <w:sz w:val="23"/>
              </w:rPr>
              <w:t>Viszonylat-szám</w:t>
            </w:r>
          </w:p>
        </w:tc>
        <w:tc>
          <w:tcPr>
            <w:tcW w:w="5387" w:type="dxa"/>
            <w:gridSpan w:val="4"/>
            <w:tcBorders>
              <w:bottom w:val="single" w:sz="4" w:space="0" w:color="auto"/>
            </w:tcBorders>
            <w:vAlign w:val="center"/>
          </w:tcPr>
          <w:p w14:paraId="4E436C29"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Induló járatok (</w:t>
            </w:r>
            <w:proofErr w:type="spellStart"/>
            <w:r w:rsidRPr="0056638C">
              <w:rPr>
                <w:rFonts w:ascii="Book Antiqua" w:hAnsi="Book Antiqua"/>
                <w:sz w:val="23"/>
              </w:rPr>
              <w:t>kocsiállás</w:t>
            </w:r>
            <w:proofErr w:type="spellEnd"/>
            <w:r w:rsidRPr="0056638C">
              <w:rPr>
                <w:rFonts w:ascii="Book Antiqua" w:hAnsi="Book Antiqua"/>
                <w:sz w:val="23"/>
              </w:rPr>
              <w:t>)</w:t>
            </w:r>
          </w:p>
        </w:tc>
      </w:tr>
      <w:tr w:rsidR="00536C07" w:rsidRPr="00423540" w14:paraId="3EA5BB26" w14:textId="77777777" w:rsidTr="00EA4F28">
        <w:trPr>
          <w:jc w:val="center"/>
        </w:trPr>
        <w:tc>
          <w:tcPr>
            <w:tcW w:w="2268" w:type="dxa"/>
            <w:vMerge w:val="restart"/>
            <w:vAlign w:val="center"/>
          </w:tcPr>
          <w:p w14:paraId="0E78069B"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 xml:space="preserve">Szeged </w:t>
            </w:r>
          </w:p>
          <w:p w14:paraId="2DA2139E"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 xml:space="preserve">(gyorsjárat, </w:t>
            </w:r>
          </w:p>
          <w:p w14:paraId="3DD76DCA"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Mélykúton át)</w:t>
            </w:r>
          </w:p>
        </w:tc>
        <w:tc>
          <w:tcPr>
            <w:tcW w:w="1276" w:type="dxa"/>
            <w:vMerge w:val="restart"/>
            <w:vAlign w:val="center"/>
          </w:tcPr>
          <w:p w14:paraId="0C9BAC9D"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rPr>
              <w:t xml:space="preserve">O55, O98 </w:t>
            </w:r>
          </w:p>
        </w:tc>
        <w:tc>
          <w:tcPr>
            <w:tcW w:w="1346" w:type="dxa"/>
            <w:tcBorders>
              <w:bottom w:val="nil"/>
              <w:right w:val="nil"/>
            </w:tcBorders>
            <w:vAlign w:val="center"/>
          </w:tcPr>
          <w:p w14:paraId="4B39A86D"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5:35 (3)</w:t>
            </w:r>
          </w:p>
        </w:tc>
        <w:tc>
          <w:tcPr>
            <w:tcW w:w="1347" w:type="dxa"/>
            <w:tcBorders>
              <w:left w:val="nil"/>
              <w:bottom w:val="nil"/>
              <w:right w:val="nil"/>
            </w:tcBorders>
            <w:vAlign w:val="center"/>
          </w:tcPr>
          <w:p w14:paraId="7DFF2992"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7:35 (3)</w:t>
            </w:r>
          </w:p>
        </w:tc>
        <w:tc>
          <w:tcPr>
            <w:tcW w:w="1347" w:type="dxa"/>
            <w:tcBorders>
              <w:left w:val="nil"/>
              <w:bottom w:val="nil"/>
              <w:right w:val="nil"/>
            </w:tcBorders>
            <w:vAlign w:val="center"/>
          </w:tcPr>
          <w:p w14:paraId="40EACD49"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9:35 (4)</w:t>
            </w:r>
          </w:p>
        </w:tc>
        <w:tc>
          <w:tcPr>
            <w:tcW w:w="1347" w:type="dxa"/>
            <w:tcBorders>
              <w:left w:val="nil"/>
              <w:bottom w:val="nil"/>
            </w:tcBorders>
            <w:vAlign w:val="center"/>
          </w:tcPr>
          <w:p w14:paraId="0AD23E1E"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6F4D948A" wp14:editId="0E48636E">
                  <wp:extent cx="134112" cy="143256"/>
                  <wp:effectExtent l="19050" t="0" r="0" b="0"/>
                  <wp:docPr id="10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34112" cy="143256"/>
                          </a:xfrm>
                          <a:prstGeom prst="rect">
                            <a:avLst/>
                          </a:prstGeom>
                          <a:noFill/>
                          <a:ln w="9525">
                            <a:noFill/>
                            <a:miter lim="800000"/>
                            <a:headEnd/>
                            <a:tailEnd/>
                          </a:ln>
                        </pic:spPr>
                      </pic:pic>
                    </a:graphicData>
                  </a:graphic>
                </wp:inline>
              </w:drawing>
            </w:r>
            <w:r w:rsidR="00536C07" w:rsidRPr="0056638C">
              <w:rPr>
                <w:rFonts w:ascii="Book Antiqua" w:hAnsi="Book Antiqua"/>
                <w:sz w:val="23"/>
              </w:rPr>
              <w:t xml:space="preserve">10:35 (3) </w:t>
            </w:r>
          </w:p>
        </w:tc>
      </w:tr>
      <w:tr w:rsidR="00536C07" w:rsidRPr="00423540" w14:paraId="74806DF4" w14:textId="77777777" w:rsidTr="00EA4F28">
        <w:trPr>
          <w:jc w:val="center"/>
        </w:trPr>
        <w:tc>
          <w:tcPr>
            <w:tcW w:w="2268" w:type="dxa"/>
            <w:vMerge/>
            <w:vAlign w:val="center"/>
          </w:tcPr>
          <w:p w14:paraId="770967C2" w14:textId="77777777" w:rsidR="00536C07" w:rsidRPr="0056638C" w:rsidRDefault="00536C07" w:rsidP="007A16E1">
            <w:pPr>
              <w:spacing w:line="276" w:lineRule="auto"/>
              <w:jc w:val="left"/>
              <w:rPr>
                <w:rFonts w:ascii="Book Antiqua" w:hAnsi="Book Antiqua"/>
                <w:sz w:val="23"/>
              </w:rPr>
            </w:pPr>
          </w:p>
        </w:tc>
        <w:tc>
          <w:tcPr>
            <w:tcW w:w="1276" w:type="dxa"/>
            <w:vMerge/>
            <w:vAlign w:val="center"/>
          </w:tcPr>
          <w:p w14:paraId="3EDE7E34" w14:textId="77777777" w:rsidR="00536C07" w:rsidRPr="0056638C" w:rsidRDefault="00536C07" w:rsidP="007A16E1">
            <w:pPr>
              <w:spacing w:line="276" w:lineRule="auto"/>
              <w:jc w:val="right"/>
              <w:rPr>
                <w:rFonts w:ascii="Book Antiqua" w:hAnsi="Book Antiqua"/>
                <w:sz w:val="23"/>
              </w:rPr>
            </w:pPr>
          </w:p>
        </w:tc>
        <w:tc>
          <w:tcPr>
            <w:tcW w:w="1346" w:type="dxa"/>
            <w:tcBorders>
              <w:top w:val="nil"/>
              <w:bottom w:val="nil"/>
              <w:right w:val="nil"/>
            </w:tcBorders>
            <w:vAlign w:val="center"/>
          </w:tcPr>
          <w:p w14:paraId="789C6D20"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u w:val="single"/>
              </w:rPr>
              <w:t>11:35</w:t>
            </w:r>
            <w:r w:rsidRPr="0056638C">
              <w:rPr>
                <w:rFonts w:ascii="Book Antiqua" w:hAnsi="Book Antiqua"/>
                <w:sz w:val="23"/>
              </w:rPr>
              <w:t xml:space="preserve"> (4)</w:t>
            </w:r>
          </w:p>
        </w:tc>
        <w:tc>
          <w:tcPr>
            <w:tcW w:w="1347" w:type="dxa"/>
            <w:tcBorders>
              <w:top w:val="nil"/>
              <w:left w:val="nil"/>
              <w:bottom w:val="nil"/>
              <w:right w:val="nil"/>
            </w:tcBorders>
            <w:vAlign w:val="center"/>
          </w:tcPr>
          <w:p w14:paraId="24135578"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0A1B18A7" wp14:editId="4C8D8028">
                  <wp:extent cx="132779" cy="144494"/>
                  <wp:effectExtent l="19050" t="0" r="571" b="0"/>
                  <wp:docPr id="103"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32779" cy="144494"/>
                          </a:xfrm>
                          <a:prstGeom prst="rect">
                            <a:avLst/>
                          </a:prstGeom>
                          <a:noFill/>
                          <a:ln w="9525">
                            <a:noFill/>
                            <a:miter lim="800000"/>
                            <a:headEnd/>
                            <a:tailEnd/>
                          </a:ln>
                        </pic:spPr>
                      </pic:pic>
                    </a:graphicData>
                  </a:graphic>
                </wp:inline>
              </w:drawing>
            </w:r>
            <w:r w:rsidR="00536C07" w:rsidRPr="0056638C">
              <w:rPr>
                <w:rFonts w:ascii="Book Antiqua" w:hAnsi="Book Antiqua"/>
                <w:sz w:val="23"/>
              </w:rPr>
              <w:t xml:space="preserve"> 15:30 (4)</w:t>
            </w:r>
          </w:p>
        </w:tc>
        <w:tc>
          <w:tcPr>
            <w:tcW w:w="1347" w:type="dxa"/>
            <w:tcBorders>
              <w:top w:val="nil"/>
              <w:left w:val="nil"/>
              <w:bottom w:val="nil"/>
              <w:right w:val="nil"/>
            </w:tcBorders>
            <w:vAlign w:val="center"/>
          </w:tcPr>
          <w:p w14:paraId="14C2A55A"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15:35 (3)</w:t>
            </w:r>
          </w:p>
        </w:tc>
        <w:tc>
          <w:tcPr>
            <w:tcW w:w="1347" w:type="dxa"/>
            <w:tcBorders>
              <w:top w:val="nil"/>
              <w:left w:val="nil"/>
              <w:bottom w:val="nil"/>
            </w:tcBorders>
            <w:vAlign w:val="center"/>
          </w:tcPr>
          <w:p w14:paraId="0A4E2F7C"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17:35 (4)</w:t>
            </w:r>
          </w:p>
        </w:tc>
      </w:tr>
      <w:tr w:rsidR="00536C07" w:rsidRPr="00423540" w14:paraId="68B35C0D" w14:textId="77777777" w:rsidTr="00EA4F28">
        <w:trPr>
          <w:jc w:val="center"/>
        </w:trPr>
        <w:tc>
          <w:tcPr>
            <w:tcW w:w="2268" w:type="dxa"/>
            <w:vMerge/>
            <w:vAlign w:val="center"/>
          </w:tcPr>
          <w:p w14:paraId="7E071589" w14:textId="77777777" w:rsidR="00536C07" w:rsidRPr="0056638C" w:rsidRDefault="00536C07" w:rsidP="007A16E1">
            <w:pPr>
              <w:spacing w:line="276" w:lineRule="auto"/>
              <w:jc w:val="left"/>
              <w:rPr>
                <w:rFonts w:ascii="Book Antiqua" w:hAnsi="Book Antiqua"/>
                <w:sz w:val="23"/>
              </w:rPr>
            </w:pPr>
          </w:p>
        </w:tc>
        <w:tc>
          <w:tcPr>
            <w:tcW w:w="1276" w:type="dxa"/>
            <w:vMerge/>
            <w:vAlign w:val="center"/>
          </w:tcPr>
          <w:p w14:paraId="70D2182F" w14:textId="77777777" w:rsidR="00536C07" w:rsidRPr="0056638C" w:rsidRDefault="00536C07" w:rsidP="007A16E1">
            <w:pPr>
              <w:spacing w:line="276" w:lineRule="auto"/>
              <w:jc w:val="right"/>
              <w:rPr>
                <w:rFonts w:ascii="Book Antiqua" w:hAnsi="Book Antiqua"/>
                <w:sz w:val="23"/>
              </w:rPr>
            </w:pPr>
          </w:p>
        </w:tc>
        <w:tc>
          <w:tcPr>
            <w:tcW w:w="1346" w:type="dxa"/>
            <w:tcBorders>
              <w:top w:val="nil"/>
              <w:bottom w:val="single" w:sz="4" w:space="0" w:color="auto"/>
              <w:right w:val="nil"/>
            </w:tcBorders>
            <w:vAlign w:val="center"/>
          </w:tcPr>
          <w:p w14:paraId="46F6C72C"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19:35 (3)</w:t>
            </w:r>
          </w:p>
        </w:tc>
        <w:tc>
          <w:tcPr>
            <w:tcW w:w="1347" w:type="dxa"/>
            <w:tcBorders>
              <w:top w:val="nil"/>
              <w:left w:val="nil"/>
              <w:bottom w:val="single" w:sz="4" w:space="0" w:color="auto"/>
              <w:right w:val="nil"/>
            </w:tcBorders>
            <w:vAlign w:val="center"/>
          </w:tcPr>
          <w:p w14:paraId="0443C5D2" w14:textId="77777777" w:rsidR="00536C07" w:rsidRPr="0056638C" w:rsidRDefault="00536C07" w:rsidP="007A16E1">
            <w:pPr>
              <w:spacing w:line="276" w:lineRule="auto"/>
              <w:jc w:val="right"/>
              <w:rPr>
                <w:rFonts w:ascii="Book Antiqua" w:hAnsi="Book Antiqua"/>
                <w:sz w:val="23"/>
              </w:rPr>
            </w:pPr>
          </w:p>
        </w:tc>
        <w:tc>
          <w:tcPr>
            <w:tcW w:w="1347" w:type="dxa"/>
            <w:tcBorders>
              <w:top w:val="nil"/>
              <w:left w:val="nil"/>
              <w:bottom w:val="single" w:sz="4" w:space="0" w:color="auto"/>
              <w:right w:val="nil"/>
            </w:tcBorders>
            <w:vAlign w:val="center"/>
          </w:tcPr>
          <w:p w14:paraId="3708ACCE" w14:textId="77777777" w:rsidR="00536C07" w:rsidRPr="0056638C" w:rsidRDefault="00536C07" w:rsidP="007A16E1">
            <w:pPr>
              <w:spacing w:line="276" w:lineRule="auto"/>
              <w:jc w:val="right"/>
              <w:rPr>
                <w:rFonts w:ascii="Book Antiqua" w:hAnsi="Book Antiqua"/>
                <w:sz w:val="23"/>
              </w:rPr>
            </w:pPr>
          </w:p>
        </w:tc>
        <w:tc>
          <w:tcPr>
            <w:tcW w:w="1347" w:type="dxa"/>
            <w:tcBorders>
              <w:top w:val="nil"/>
              <w:left w:val="nil"/>
              <w:bottom w:val="single" w:sz="4" w:space="0" w:color="auto"/>
            </w:tcBorders>
            <w:vAlign w:val="center"/>
          </w:tcPr>
          <w:p w14:paraId="62DA386B" w14:textId="77777777" w:rsidR="00536C07" w:rsidRPr="0056638C" w:rsidRDefault="00536C07" w:rsidP="007A16E1">
            <w:pPr>
              <w:spacing w:line="276" w:lineRule="auto"/>
              <w:jc w:val="right"/>
              <w:rPr>
                <w:rFonts w:ascii="Book Antiqua" w:hAnsi="Book Antiqua"/>
                <w:sz w:val="23"/>
              </w:rPr>
            </w:pPr>
          </w:p>
        </w:tc>
      </w:tr>
      <w:tr w:rsidR="00536C07" w:rsidRPr="00423540" w14:paraId="3B541ED0" w14:textId="77777777" w:rsidTr="00EA4F28">
        <w:trPr>
          <w:jc w:val="center"/>
        </w:trPr>
        <w:tc>
          <w:tcPr>
            <w:tcW w:w="2268" w:type="dxa"/>
            <w:vAlign w:val="center"/>
          </w:tcPr>
          <w:p w14:paraId="43DF503D"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Szeged</w:t>
            </w:r>
          </w:p>
          <w:p w14:paraId="6916151D"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(Mélykúton át)</w:t>
            </w:r>
          </w:p>
        </w:tc>
        <w:tc>
          <w:tcPr>
            <w:tcW w:w="1276" w:type="dxa"/>
            <w:vAlign w:val="center"/>
          </w:tcPr>
          <w:p w14:paraId="0F34FB64"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rPr>
              <w:t>509, 510</w:t>
            </w:r>
          </w:p>
        </w:tc>
        <w:tc>
          <w:tcPr>
            <w:tcW w:w="1346" w:type="dxa"/>
            <w:tcBorders>
              <w:right w:val="nil"/>
            </w:tcBorders>
            <w:vAlign w:val="center"/>
          </w:tcPr>
          <w:p w14:paraId="7E9CD67C"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6B7A4EED" wp14:editId="4E32D67A">
                  <wp:extent cx="133350" cy="126682"/>
                  <wp:effectExtent l="19050" t="0" r="0" b="0"/>
                  <wp:docPr id="9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33350" cy="126682"/>
                          </a:xfrm>
                          <a:prstGeom prst="rect">
                            <a:avLst/>
                          </a:prstGeom>
                          <a:noFill/>
                          <a:ln w="9525">
                            <a:noFill/>
                            <a:miter lim="800000"/>
                            <a:headEnd/>
                            <a:tailEnd/>
                          </a:ln>
                        </pic:spPr>
                      </pic:pic>
                    </a:graphicData>
                  </a:graphic>
                </wp:inline>
              </w:drawing>
            </w:r>
            <w:r w:rsidR="00536C07" w:rsidRPr="0056638C">
              <w:rPr>
                <w:rFonts w:ascii="Book Antiqua" w:hAnsi="Book Antiqua"/>
                <w:sz w:val="23"/>
              </w:rPr>
              <w:t>4:20 (4)</w:t>
            </w:r>
          </w:p>
        </w:tc>
        <w:tc>
          <w:tcPr>
            <w:tcW w:w="1347" w:type="dxa"/>
            <w:tcBorders>
              <w:left w:val="nil"/>
              <w:right w:val="nil"/>
            </w:tcBorders>
            <w:vAlign w:val="center"/>
          </w:tcPr>
          <w:p w14:paraId="61DD44DC"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11:00 (4)</w:t>
            </w:r>
          </w:p>
        </w:tc>
        <w:tc>
          <w:tcPr>
            <w:tcW w:w="1347" w:type="dxa"/>
            <w:tcBorders>
              <w:left w:val="nil"/>
              <w:right w:val="nil"/>
            </w:tcBorders>
            <w:vAlign w:val="center"/>
          </w:tcPr>
          <w:p w14:paraId="00A7A8D5"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0F5AF43E" wp14:editId="2F58B3E9">
                  <wp:extent cx="130016" cy="144875"/>
                  <wp:effectExtent l="19050" t="0" r="3334" b="0"/>
                  <wp:docPr id="9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0016" cy="144875"/>
                          </a:xfrm>
                          <a:prstGeom prst="rect">
                            <a:avLst/>
                          </a:prstGeom>
                          <a:noFill/>
                          <a:ln w="9525">
                            <a:noFill/>
                            <a:miter lim="800000"/>
                            <a:headEnd/>
                            <a:tailEnd/>
                          </a:ln>
                        </pic:spPr>
                      </pic:pic>
                    </a:graphicData>
                  </a:graphic>
                </wp:inline>
              </w:drawing>
            </w:r>
            <w:r w:rsidR="00536C07" w:rsidRPr="0056638C">
              <w:rPr>
                <w:rFonts w:ascii="Book Antiqua" w:hAnsi="Book Antiqua"/>
                <w:sz w:val="23"/>
              </w:rPr>
              <w:t>14:40 (7)</w:t>
            </w:r>
          </w:p>
        </w:tc>
        <w:tc>
          <w:tcPr>
            <w:tcW w:w="1347" w:type="dxa"/>
            <w:tcBorders>
              <w:left w:val="nil"/>
            </w:tcBorders>
            <w:vAlign w:val="center"/>
          </w:tcPr>
          <w:p w14:paraId="3B049EFD" w14:textId="77777777" w:rsidR="00536C07" w:rsidRPr="0056638C" w:rsidRDefault="00536C07" w:rsidP="007A16E1">
            <w:pPr>
              <w:spacing w:line="276" w:lineRule="auto"/>
              <w:jc w:val="right"/>
              <w:rPr>
                <w:rFonts w:ascii="Book Antiqua" w:hAnsi="Book Antiqua"/>
                <w:sz w:val="23"/>
              </w:rPr>
            </w:pPr>
          </w:p>
        </w:tc>
      </w:tr>
      <w:tr w:rsidR="00536C07" w:rsidRPr="00423540" w14:paraId="166B7116" w14:textId="77777777" w:rsidTr="00EA4F28">
        <w:trPr>
          <w:jc w:val="center"/>
        </w:trPr>
        <w:tc>
          <w:tcPr>
            <w:tcW w:w="2268" w:type="dxa"/>
            <w:vAlign w:val="center"/>
          </w:tcPr>
          <w:p w14:paraId="252EDAC5"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Szeged</w:t>
            </w:r>
          </w:p>
          <w:p w14:paraId="118B7CCE"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(Tompán át)</w:t>
            </w:r>
          </w:p>
        </w:tc>
        <w:tc>
          <w:tcPr>
            <w:tcW w:w="1276" w:type="dxa"/>
            <w:vAlign w:val="center"/>
          </w:tcPr>
          <w:p w14:paraId="2F3F9805"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rPr>
              <w:t>518</w:t>
            </w:r>
          </w:p>
          <w:p w14:paraId="35B7BF99" w14:textId="77777777" w:rsidR="00536C07" w:rsidRPr="0056638C" w:rsidRDefault="00536C07" w:rsidP="00423540">
            <w:pPr>
              <w:spacing w:line="276" w:lineRule="auto"/>
              <w:jc w:val="right"/>
              <w:rPr>
                <w:rFonts w:ascii="Book Antiqua" w:hAnsi="Book Antiqua"/>
                <w:sz w:val="23"/>
              </w:rPr>
            </w:pPr>
          </w:p>
        </w:tc>
        <w:tc>
          <w:tcPr>
            <w:tcW w:w="1346" w:type="dxa"/>
            <w:tcBorders>
              <w:right w:val="nil"/>
            </w:tcBorders>
            <w:vAlign w:val="center"/>
          </w:tcPr>
          <w:p w14:paraId="653E2ADE"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7:40 (7)</w:t>
            </w:r>
          </w:p>
        </w:tc>
        <w:tc>
          <w:tcPr>
            <w:tcW w:w="1347" w:type="dxa"/>
            <w:tcBorders>
              <w:left w:val="nil"/>
              <w:right w:val="nil"/>
            </w:tcBorders>
            <w:vAlign w:val="center"/>
          </w:tcPr>
          <w:p w14:paraId="1CFF8222"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78FAACC3" wp14:editId="43C29ABE">
                  <wp:extent cx="132779" cy="144494"/>
                  <wp:effectExtent l="19050" t="0" r="571" b="0"/>
                  <wp:docPr id="97"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32779" cy="144494"/>
                          </a:xfrm>
                          <a:prstGeom prst="rect">
                            <a:avLst/>
                          </a:prstGeom>
                          <a:noFill/>
                          <a:ln w="9525">
                            <a:noFill/>
                            <a:miter lim="800000"/>
                            <a:headEnd/>
                            <a:tailEnd/>
                          </a:ln>
                        </pic:spPr>
                      </pic:pic>
                    </a:graphicData>
                  </a:graphic>
                </wp:inline>
              </w:drawing>
            </w:r>
            <w:r w:rsidR="00536C07" w:rsidRPr="0056638C">
              <w:rPr>
                <w:rFonts w:ascii="Book Antiqua" w:hAnsi="Book Antiqua"/>
                <w:sz w:val="23"/>
              </w:rPr>
              <w:t xml:space="preserve"> 11:10 (7)</w:t>
            </w:r>
          </w:p>
        </w:tc>
        <w:tc>
          <w:tcPr>
            <w:tcW w:w="1347" w:type="dxa"/>
            <w:tcBorders>
              <w:left w:val="nil"/>
              <w:right w:val="nil"/>
            </w:tcBorders>
            <w:vAlign w:val="center"/>
          </w:tcPr>
          <w:p w14:paraId="11301305"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highlight w:val="lightGray"/>
              </w:rPr>
              <w:t>14:00</w:t>
            </w:r>
            <w:r w:rsidRPr="0056638C">
              <w:rPr>
                <w:rFonts w:ascii="Book Antiqua" w:hAnsi="Book Antiqua"/>
                <w:sz w:val="23"/>
              </w:rPr>
              <w:t xml:space="preserve"> (7)</w:t>
            </w:r>
          </w:p>
        </w:tc>
        <w:tc>
          <w:tcPr>
            <w:tcW w:w="1347" w:type="dxa"/>
            <w:tcBorders>
              <w:left w:val="nil"/>
            </w:tcBorders>
            <w:vAlign w:val="center"/>
          </w:tcPr>
          <w:p w14:paraId="7C5650EC"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1BB74610" wp14:editId="6107A1E3">
                  <wp:extent cx="126683" cy="144780"/>
                  <wp:effectExtent l="19050" t="0" r="6667" b="0"/>
                  <wp:docPr id="9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26683" cy="144780"/>
                          </a:xfrm>
                          <a:prstGeom prst="rect">
                            <a:avLst/>
                          </a:prstGeom>
                          <a:noFill/>
                          <a:ln w="9525">
                            <a:noFill/>
                            <a:miter lim="800000"/>
                            <a:headEnd/>
                            <a:tailEnd/>
                          </a:ln>
                        </pic:spPr>
                      </pic:pic>
                    </a:graphicData>
                  </a:graphic>
                </wp:inline>
              </w:drawing>
            </w:r>
            <w:r w:rsidR="00536C07" w:rsidRPr="0056638C">
              <w:rPr>
                <w:rFonts w:ascii="Book Antiqua" w:hAnsi="Book Antiqua"/>
                <w:sz w:val="23"/>
              </w:rPr>
              <w:t>14:55 (7)</w:t>
            </w:r>
          </w:p>
        </w:tc>
      </w:tr>
      <w:tr w:rsidR="00536C07" w:rsidRPr="00423540" w14:paraId="0B5740E4" w14:textId="77777777" w:rsidTr="00EA4F28">
        <w:trPr>
          <w:jc w:val="center"/>
        </w:trPr>
        <w:tc>
          <w:tcPr>
            <w:tcW w:w="2268" w:type="dxa"/>
            <w:vAlign w:val="center"/>
          </w:tcPr>
          <w:p w14:paraId="32DE1C81" w14:textId="77777777" w:rsidR="00536C07" w:rsidRPr="0056638C" w:rsidRDefault="00536C07" w:rsidP="007A16E1">
            <w:pPr>
              <w:spacing w:line="276" w:lineRule="auto"/>
              <w:jc w:val="left"/>
              <w:rPr>
                <w:rFonts w:ascii="Book Antiqua" w:hAnsi="Book Antiqua"/>
                <w:sz w:val="23"/>
              </w:rPr>
            </w:pPr>
            <w:r w:rsidRPr="0056638C">
              <w:rPr>
                <w:rFonts w:ascii="Book Antiqua" w:hAnsi="Book Antiqua"/>
                <w:sz w:val="23"/>
              </w:rPr>
              <w:t>Szeged, vasútállomás</w:t>
            </w:r>
          </w:p>
        </w:tc>
        <w:tc>
          <w:tcPr>
            <w:tcW w:w="1276" w:type="dxa"/>
            <w:vAlign w:val="center"/>
          </w:tcPr>
          <w:p w14:paraId="0DF84D98"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O55, 509</w:t>
            </w:r>
          </w:p>
        </w:tc>
        <w:tc>
          <w:tcPr>
            <w:tcW w:w="1346" w:type="dxa"/>
            <w:tcBorders>
              <w:right w:val="nil"/>
            </w:tcBorders>
            <w:vAlign w:val="center"/>
          </w:tcPr>
          <w:p w14:paraId="09C573B3"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5:35 (3)</w:t>
            </w:r>
          </w:p>
        </w:tc>
        <w:tc>
          <w:tcPr>
            <w:tcW w:w="1347" w:type="dxa"/>
            <w:tcBorders>
              <w:left w:val="nil"/>
              <w:right w:val="nil"/>
            </w:tcBorders>
            <w:vAlign w:val="center"/>
          </w:tcPr>
          <w:p w14:paraId="76F44555"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11:00 (4)</w:t>
            </w:r>
          </w:p>
        </w:tc>
        <w:tc>
          <w:tcPr>
            <w:tcW w:w="1347" w:type="dxa"/>
            <w:tcBorders>
              <w:left w:val="nil"/>
              <w:right w:val="nil"/>
            </w:tcBorders>
            <w:vAlign w:val="center"/>
          </w:tcPr>
          <w:p w14:paraId="1414CDA2" w14:textId="77777777" w:rsidR="00536C07" w:rsidRPr="0056638C" w:rsidRDefault="00536C07" w:rsidP="007A16E1">
            <w:pPr>
              <w:spacing w:line="276" w:lineRule="auto"/>
              <w:jc w:val="right"/>
              <w:rPr>
                <w:rFonts w:ascii="Book Antiqua" w:hAnsi="Book Antiqua"/>
                <w:sz w:val="23"/>
              </w:rPr>
            </w:pPr>
          </w:p>
        </w:tc>
        <w:tc>
          <w:tcPr>
            <w:tcW w:w="1347" w:type="dxa"/>
            <w:tcBorders>
              <w:left w:val="nil"/>
            </w:tcBorders>
            <w:vAlign w:val="center"/>
          </w:tcPr>
          <w:p w14:paraId="7D218E26" w14:textId="77777777" w:rsidR="00536C07" w:rsidRPr="0056638C" w:rsidRDefault="00536C07" w:rsidP="007A16E1">
            <w:pPr>
              <w:spacing w:line="276" w:lineRule="auto"/>
              <w:jc w:val="right"/>
              <w:rPr>
                <w:rFonts w:ascii="Book Antiqua" w:hAnsi="Book Antiqua"/>
                <w:sz w:val="23"/>
              </w:rPr>
            </w:pPr>
          </w:p>
        </w:tc>
      </w:tr>
      <w:tr w:rsidR="00536C07" w:rsidRPr="00423540" w14:paraId="2F8087E0" w14:textId="77777777" w:rsidTr="00EA4F28">
        <w:trPr>
          <w:jc w:val="center"/>
        </w:trPr>
        <w:tc>
          <w:tcPr>
            <w:tcW w:w="2268" w:type="dxa"/>
            <w:vAlign w:val="center"/>
          </w:tcPr>
          <w:p w14:paraId="2D6132B0" w14:textId="77777777" w:rsidR="00536C07" w:rsidRPr="0056638C" w:rsidRDefault="00536C07" w:rsidP="00423540">
            <w:pPr>
              <w:spacing w:line="276" w:lineRule="auto"/>
              <w:jc w:val="left"/>
              <w:rPr>
                <w:rFonts w:ascii="Book Antiqua" w:hAnsi="Book Antiqua"/>
                <w:sz w:val="23"/>
              </w:rPr>
            </w:pPr>
            <w:r w:rsidRPr="0056638C">
              <w:rPr>
                <w:rFonts w:ascii="Book Antiqua" w:hAnsi="Book Antiqua"/>
                <w:sz w:val="23"/>
              </w:rPr>
              <w:t>Szentes</w:t>
            </w:r>
          </w:p>
        </w:tc>
        <w:tc>
          <w:tcPr>
            <w:tcW w:w="1276" w:type="dxa"/>
            <w:vAlign w:val="center"/>
          </w:tcPr>
          <w:p w14:paraId="04E244D6" w14:textId="77777777" w:rsidR="00536C07" w:rsidRPr="0056638C" w:rsidRDefault="00536C07" w:rsidP="00423540">
            <w:pPr>
              <w:spacing w:line="276" w:lineRule="auto"/>
              <w:jc w:val="right"/>
              <w:rPr>
                <w:rFonts w:ascii="Book Antiqua" w:hAnsi="Book Antiqua"/>
                <w:sz w:val="23"/>
              </w:rPr>
            </w:pPr>
          </w:p>
        </w:tc>
        <w:tc>
          <w:tcPr>
            <w:tcW w:w="1346" w:type="dxa"/>
            <w:tcBorders>
              <w:right w:val="nil"/>
            </w:tcBorders>
            <w:vAlign w:val="center"/>
          </w:tcPr>
          <w:p w14:paraId="77777060"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13:50 (6)</w:t>
            </w:r>
          </w:p>
        </w:tc>
        <w:tc>
          <w:tcPr>
            <w:tcW w:w="1347" w:type="dxa"/>
            <w:tcBorders>
              <w:left w:val="nil"/>
              <w:right w:val="nil"/>
            </w:tcBorders>
            <w:vAlign w:val="center"/>
          </w:tcPr>
          <w:p w14:paraId="3C1EFA47" w14:textId="77777777" w:rsidR="00536C07" w:rsidRPr="0056638C" w:rsidRDefault="00536C07" w:rsidP="007A16E1">
            <w:pPr>
              <w:spacing w:line="276" w:lineRule="auto"/>
              <w:jc w:val="right"/>
              <w:rPr>
                <w:rFonts w:ascii="Book Antiqua" w:hAnsi="Book Antiqua"/>
                <w:sz w:val="23"/>
              </w:rPr>
            </w:pPr>
          </w:p>
        </w:tc>
        <w:tc>
          <w:tcPr>
            <w:tcW w:w="1347" w:type="dxa"/>
            <w:tcBorders>
              <w:left w:val="nil"/>
              <w:right w:val="nil"/>
            </w:tcBorders>
            <w:vAlign w:val="center"/>
          </w:tcPr>
          <w:p w14:paraId="0B7442BF" w14:textId="77777777" w:rsidR="00536C07" w:rsidRPr="0056638C" w:rsidRDefault="00536C07" w:rsidP="007A16E1">
            <w:pPr>
              <w:spacing w:line="276" w:lineRule="auto"/>
              <w:jc w:val="right"/>
              <w:rPr>
                <w:rFonts w:ascii="Book Antiqua" w:hAnsi="Book Antiqua"/>
                <w:sz w:val="23"/>
              </w:rPr>
            </w:pPr>
          </w:p>
        </w:tc>
        <w:tc>
          <w:tcPr>
            <w:tcW w:w="1347" w:type="dxa"/>
            <w:tcBorders>
              <w:left w:val="nil"/>
            </w:tcBorders>
            <w:vAlign w:val="center"/>
          </w:tcPr>
          <w:p w14:paraId="063161C5" w14:textId="77777777" w:rsidR="00536C07" w:rsidRPr="0056638C" w:rsidRDefault="00536C07" w:rsidP="007A16E1">
            <w:pPr>
              <w:spacing w:line="276" w:lineRule="auto"/>
              <w:jc w:val="right"/>
              <w:rPr>
                <w:rFonts w:ascii="Book Antiqua" w:hAnsi="Book Antiqua"/>
                <w:sz w:val="23"/>
              </w:rPr>
            </w:pPr>
          </w:p>
        </w:tc>
      </w:tr>
    </w:tbl>
    <w:p w14:paraId="70E976E3" w14:textId="77777777" w:rsidR="00536C07" w:rsidRPr="0056638C" w:rsidRDefault="00536C07" w:rsidP="00423540">
      <w:pPr>
        <w:rPr>
          <w:rFonts w:ascii="Book Antiqua" w:hAnsi="Book Antiqua"/>
          <w:sz w:val="23"/>
        </w:rPr>
      </w:pPr>
    </w:p>
    <w:p w14:paraId="4782CC7D" w14:textId="702E3FCA" w:rsidR="0039161F" w:rsidRPr="0056638C" w:rsidRDefault="008779AC" w:rsidP="007A16E1">
      <w:pPr>
        <w:pStyle w:val="Cmsor3b"/>
        <w:spacing w:line="276" w:lineRule="auto"/>
        <w:rPr>
          <w:rFonts w:ascii="Book Antiqua" w:hAnsi="Book Antiqua"/>
          <w:sz w:val="23"/>
        </w:rPr>
      </w:pPr>
      <w:proofErr w:type="spellStart"/>
      <w:r w:rsidRPr="00423540">
        <w:rPr>
          <w:rFonts w:ascii="Book Antiqua" w:hAnsi="Book Antiqua"/>
          <w:sz w:val="23"/>
          <w:szCs w:val="23"/>
        </w:rPr>
        <w:t>K</w:t>
      </w:r>
      <w:r w:rsidR="00536C07" w:rsidRPr="00423540">
        <w:rPr>
          <w:rFonts w:ascii="Book Antiqua" w:hAnsi="Book Antiqua"/>
          <w:sz w:val="23"/>
          <w:szCs w:val="23"/>
        </w:rPr>
        <w:t>ocsiállás</w:t>
      </w:r>
      <w:r w:rsidR="007A1E68" w:rsidRPr="00423540">
        <w:rPr>
          <w:rFonts w:ascii="Book Antiqua" w:hAnsi="Book Antiqua"/>
          <w:sz w:val="23"/>
          <w:szCs w:val="23"/>
        </w:rPr>
        <w:t>ok</w:t>
      </w:r>
      <w:proofErr w:type="spellEnd"/>
      <w:r w:rsidR="00536C07" w:rsidRPr="0056638C">
        <w:rPr>
          <w:rFonts w:ascii="Book Antiqua" w:hAnsi="Book Antiqua"/>
          <w:sz w:val="23"/>
        </w:rPr>
        <w:t xml:space="preserve"> indulási jegyzék</w:t>
      </w:r>
      <w:r w:rsidR="007A1E68" w:rsidRPr="0056638C">
        <w:rPr>
          <w:rFonts w:ascii="Book Antiqua" w:hAnsi="Book Antiqua"/>
          <w:sz w:val="23"/>
        </w:rPr>
        <w:t>e</w:t>
      </w:r>
    </w:p>
    <w:p w14:paraId="7FEBB225" w14:textId="77777777" w:rsidR="00B67A8F" w:rsidRPr="0056638C" w:rsidRDefault="00B67A8F" w:rsidP="00423540">
      <w:pPr>
        <w:pStyle w:val="Cmsor3c"/>
        <w:rPr>
          <w:rFonts w:ascii="Book Antiqua" w:hAnsi="Book Antiqua"/>
          <w:sz w:val="23"/>
        </w:rPr>
      </w:pPr>
      <w:r w:rsidRPr="0056638C">
        <w:rPr>
          <w:rFonts w:ascii="Book Antiqua" w:hAnsi="Book Antiqua"/>
          <w:sz w:val="23"/>
        </w:rPr>
        <w:t xml:space="preserve">A </w:t>
      </w:r>
      <w:proofErr w:type="spellStart"/>
      <w:r w:rsidRPr="0056638C">
        <w:rPr>
          <w:rFonts w:ascii="Book Antiqua" w:hAnsi="Book Antiqua"/>
          <w:sz w:val="23"/>
        </w:rPr>
        <w:t>kocsiállási</w:t>
      </w:r>
      <w:proofErr w:type="spellEnd"/>
      <w:r w:rsidRPr="0056638C">
        <w:rPr>
          <w:rFonts w:ascii="Book Antiqua" w:hAnsi="Book Antiqua"/>
          <w:sz w:val="23"/>
        </w:rPr>
        <w:t xml:space="preserve"> indulási jegyzéken szükséges a </w:t>
      </w:r>
      <w:proofErr w:type="spellStart"/>
      <w:r w:rsidRPr="0056638C">
        <w:rPr>
          <w:rFonts w:ascii="Book Antiqua" w:hAnsi="Book Antiqua"/>
          <w:sz w:val="23"/>
        </w:rPr>
        <w:t>kocsiállásról</w:t>
      </w:r>
      <w:proofErr w:type="spellEnd"/>
      <w:r w:rsidRPr="0056638C">
        <w:rPr>
          <w:rFonts w:ascii="Book Antiqua" w:hAnsi="Book Antiqua"/>
          <w:sz w:val="23"/>
        </w:rPr>
        <w:t xml:space="preserve"> menetrend szerint induló járatok feltüntetése, az alábbi logika alapján. </w:t>
      </w:r>
    </w:p>
    <w:p w14:paraId="101E3460" w14:textId="77777777" w:rsidR="00B67A8F" w:rsidRPr="0056638C" w:rsidRDefault="00B67A8F" w:rsidP="00423540">
      <w:pPr>
        <w:pStyle w:val="Cmsor3c"/>
        <w:rPr>
          <w:rFonts w:ascii="Book Antiqua" w:hAnsi="Book Antiqua"/>
          <w:sz w:val="23"/>
        </w:rPr>
      </w:pPr>
      <w:r w:rsidRPr="0056638C">
        <w:rPr>
          <w:rFonts w:ascii="Book Antiqua" w:hAnsi="Book Antiqua"/>
          <w:sz w:val="23"/>
        </w:rPr>
        <w:t xml:space="preserve">Az elsődleges rendezőelv az induló járatok indulási ideje, időrendbe téve, egymás alá. Az egyes időpontok elé a korlátozó jel kerül. Ettől jobbra, új oszlopba a vonal/járatszám, és a viszonylatjelzés (amennyiben az rendszeresítve van) végül pedig felsorolásra kerülnek (jobbra, új, széles oszlopba) az útvonal leírása szempontjából fontosabb települések, megállóhelyek vagy tájékozódási pontok, illetve a kapcsolódó időadatok. A felsorolást jobbra mutató nyíllal kell kezdeni, és az egyes elemeket is ezzel kell elválasztani egymástól. </w:t>
      </w:r>
    </w:p>
    <w:p w14:paraId="71CBEEF5" w14:textId="77777777" w:rsidR="00B67A8F" w:rsidRPr="0056638C" w:rsidRDefault="00B67A8F" w:rsidP="00423540">
      <w:pPr>
        <w:pStyle w:val="Cmsor3c"/>
        <w:rPr>
          <w:rFonts w:ascii="Book Antiqua" w:hAnsi="Book Antiqua"/>
          <w:sz w:val="23"/>
        </w:rPr>
      </w:pPr>
      <w:r w:rsidRPr="0056638C">
        <w:rPr>
          <w:rFonts w:ascii="Book Antiqua" w:hAnsi="Book Antiqua"/>
          <w:sz w:val="23"/>
        </w:rPr>
        <w:t>Amennyiben a járatnak nem az adott utasforgalmi létesítménynél van a kiindulási pontja, az útvonalleírásban a kiinduló települést is szükséges szerepeltetni, „(A járat XZY felől érkezik)” megjelenítésben</w:t>
      </w:r>
    </w:p>
    <w:p w14:paraId="379B3407" w14:textId="4498831E" w:rsidR="00B67A8F" w:rsidRPr="0056638C" w:rsidRDefault="00B67A8F" w:rsidP="00423540">
      <w:pPr>
        <w:pStyle w:val="Cmsor3c"/>
        <w:rPr>
          <w:rFonts w:ascii="Book Antiqua" w:hAnsi="Book Antiqua"/>
          <w:sz w:val="23"/>
        </w:rPr>
      </w:pPr>
      <w:r w:rsidRPr="0056638C">
        <w:rPr>
          <w:rFonts w:ascii="Book Antiqua" w:hAnsi="Book Antiqua"/>
          <w:sz w:val="23"/>
        </w:rPr>
        <w:lastRenderedPageBreak/>
        <w:t>A feláras járatok indulási időadatát aláhúzással, a díjszabási korlátozás alá vont</w:t>
      </w:r>
      <w:r w:rsidR="00843521" w:rsidRPr="0056638C">
        <w:rPr>
          <w:rFonts w:ascii="Book Antiqua" w:hAnsi="Book Antiqua"/>
          <w:sz w:val="23"/>
        </w:rPr>
        <w:t>, illetve</w:t>
      </w:r>
      <w:r w:rsidR="00486C65" w:rsidRPr="0056638C">
        <w:rPr>
          <w:rFonts w:ascii="Book Antiqua" w:hAnsi="Book Antiqua"/>
          <w:sz w:val="23"/>
        </w:rPr>
        <w:t xml:space="preserve"> </w:t>
      </w:r>
      <w:proofErr w:type="spellStart"/>
      <w:r w:rsidR="005E44AA" w:rsidRPr="0056638C">
        <w:rPr>
          <w:rFonts w:ascii="Book Antiqua" w:hAnsi="Book Antiqua"/>
          <w:sz w:val="23"/>
        </w:rPr>
        <w:t>különcélú</w:t>
      </w:r>
      <w:proofErr w:type="spellEnd"/>
      <w:r w:rsidR="005E44AA" w:rsidRPr="0056638C">
        <w:rPr>
          <w:rFonts w:ascii="Book Antiqua" w:hAnsi="Book Antiqua"/>
          <w:sz w:val="23"/>
        </w:rPr>
        <w:t xml:space="preserve"> menetrend szerinti </w:t>
      </w:r>
      <w:r w:rsidRPr="0056638C">
        <w:rPr>
          <w:rFonts w:ascii="Book Antiqua" w:hAnsi="Book Antiqua"/>
          <w:sz w:val="23"/>
        </w:rPr>
        <w:t>járatok indulási időadatát sötétített háttérrel kell megjelölni.</w:t>
      </w:r>
    </w:p>
    <w:p w14:paraId="5827B04E" w14:textId="4604D646" w:rsidR="00B67A8F" w:rsidRPr="0056638C" w:rsidRDefault="00B67A8F" w:rsidP="00423540">
      <w:pPr>
        <w:pStyle w:val="Cmsor3c"/>
        <w:rPr>
          <w:rFonts w:ascii="Book Antiqua" w:hAnsi="Book Antiqua"/>
          <w:sz w:val="23"/>
        </w:rPr>
      </w:pPr>
      <w:r w:rsidRPr="0056638C">
        <w:rPr>
          <w:rFonts w:ascii="Book Antiqua" w:hAnsi="Book Antiqua"/>
          <w:sz w:val="23"/>
        </w:rPr>
        <w:t xml:space="preserve">Annak érdekében, hogy a </w:t>
      </w:r>
      <w:proofErr w:type="spellStart"/>
      <w:r w:rsidRPr="0056638C">
        <w:rPr>
          <w:rFonts w:ascii="Book Antiqua" w:hAnsi="Book Antiqua"/>
          <w:sz w:val="23"/>
        </w:rPr>
        <w:t>kocsiállási</w:t>
      </w:r>
      <w:proofErr w:type="spellEnd"/>
      <w:r w:rsidRPr="0056638C">
        <w:rPr>
          <w:rFonts w:ascii="Book Antiqua" w:hAnsi="Book Antiqua"/>
          <w:sz w:val="23"/>
        </w:rPr>
        <w:t xml:space="preserve"> indulási jegyzékeket az utasok ne tévesszék össze az összevont indulási jegyzékkel, előbbieken fel kell tüntetni, hogy „Ez a jegyzék csak az erről a </w:t>
      </w:r>
      <w:proofErr w:type="spellStart"/>
      <w:r w:rsidRPr="0056638C">
        <w:rPr>
          <w:rFonts w:ascii="Book Antiqua" w:hAnsi="Book Antiqua"/>
          <w:sz w:val="23"/>
        </w:rPr>
        <w:t>kocsiállásról</w:t>
      </w:r>
      <w:proofErr w:type="spellEnd"/>
      <w:r w:rsidRPr="0056638C">
        <w:rPr>
          <w:rFonts w:ascii="Book Antiqua" w:hAnsi="Book Antiqua"/>
          <w:sz w:val="23"/>
        </w:rPr>
        <w:t xml:space="preserve"> induló járatokat tartalmazza. Az itt felsorolt célpontok felé más </w:t>
      </w:r>
      <w:proofErr w:type="spellStart"/>
      <w:r w:rsidRPr="0056638C">
        <w:rPr>
          <w:rFonts w:ascii="Book Antiqua" w:hAnsi="Book Antiqua"/>
          <w:sz w:val="23"/>
        </w:rPr>
        <w:t>kocsiáll</w:t>
      </w:r>
      <w:r w:rsidR="00DE24A5" w:rsidRPr="0056638C">
        <w:rPr>
          <w:rFonts w:ascii="Book Antiqua" w:hAnsi="Book Antiqua"/>
          <w:sz w:val="23"/>
        </w:rPr>
        <w:t>ásokról</w:t>
      </w:r>
      <w:proofErr w:type="spellEnd"/>
      <w:r w:rsidR="00DE24A5" w:rsidRPr="0056638C">
        <w:rPr>
          <w:rFonts w:ascii="Book Antiqua" w:hAnsi="Book Antiqua"/>
          <w:sz w:val="23"/>
        </w:rPr>
        <w:t xml:space="preserve"> is indulhatnak járatok. Az állomásról induló járatok céltelepülésenkénti, teljes körű felsorolása az összevont indulási jegyzéken található.”</w:t>
      </w:r>
      <w:r w:rsidRPr="0056638C">
        <w:rPr>
          <w:rFonts w:ascii="Book Antiqua" w:hAnsi="Book Antiqua"/>
          <w:sz w:val="23"/>
        </w:rPr>
        <w:t xml:space="preserve"> </w:t>
      </w:r>
    </w:p>
    <w:p w14:paraId="05A39048" w14:textId="371F99FD" w:rsidR="00B67A8F" w:rsidRPr="0056638C" w:rsidRDefault="00B67A8F" w:rsidP="00423540">
      <w:pPr>
        <w:pStyle w:val="Cmsor3c"/>
        <w:rPr>
          <w:rFonts w:ascii="Book Antiqua" w:hAnsi="Book Antiqua"/>
          <w:sz w:val="23"/>
        </w:rPr>
      </w:pPr>
      <w:r w:rsidRPr="0056638C">
        <w:rPr>
          <w:rFonts w:ascii="Book Antiqua" w:hAnsi="Book Antiqua"/>
          <w:sz w:val="23"/>
        </w:rPr>
        <w:t xml:space="preserve">Autóbusz-állomás egy </w:t>
      </w:r>
      <w:proofErr w:type="spellStart"/>
      <w:r w:rsidRPr="0056638C">
        <w:rPr>
          <w:rFonts w:ascii="Book Antiqua" w:hAnsi="Book Antiqua"/>
          <w:sz w:val="23"/>
        </w:rPr>
        <w:t>kocsiállásán</w:t>
      </w:r>
      <w:proofErr w:type="spellEnd"/>
      <w:r w:rsidRPr="0056638C">
        <w:rPr>
          <w:rFonts w:ascii="Book Antiqua" w:hAnsi="Book Antiqua"/>
          <w:sz w:val="23"/>
        </w:rPr>
        <w:t xml:space="preserve"> a </w:t>
      </w:r>
      <w:r w:rsidR="009C09C0" w:rsidRPr="0056638C">
        <w:rPr>
          <w:rFonts w:ascii="Book Antiqua" w:hAnsi="Book Antiqua"/>
          <w:sz w:val="23"/>
        </w:rPr>
        <w:t>Megrendelő</w:t>
      </w:r>
      <w:r w:rsidRPr="0056638C">
        <w:rPr>
          <w:rFonts w:ascii="Book Antiqua" w:hAnsi="Book Antiqua"/>
          <w:sz w:val="23"/>
        </w:rPr>
        <w:t xml:space="preserve"> által bármely szolgáltatótól megrendelt és ott közforgalmú személyszállítási szolgáltatást végző járatokat egy darab, egységes szerkesztésű </w:t>
      </w:r>
      <w:proofErr w:type="spellStart"/>
      <w:r w:rsidRPr="0056638C">
        <w:rPr>
          <w:rFonts w:ascii="Book Antiqua" w:hAnsi="Book Antiqua"/>
          <w:sz w:val="23"/>
        </w:rPr>
        <w:t>kocsiállási</w:t>
      </w:r>
      <w:proofErr w:type="spellEnd"/>
      <w:r w:rsidRPr="0056638C">
        <w:rPr>
          <w:rFonts w:ascii="Book Antiqua" w:hAnsi="Book Antiqua"/>
          <w:sz w:val="23"/>
        </w:rPr>
        <w:t xml:space="preserve"> indulási jegyzéken kell szerepeltetni (amely szükség esetén több lapon, több táblán helyezkedhet el). </w:t>
      </w:r>
    </w:p>
    <w:p w14:paraId="6EE2DBDE" w14:textId="77777777" w:rsidR="00B67A8F" w:rsidRPr="0056638C" w:rsidRDefault="00B67A8F" w:rsidP="00423540">
      <w:pPr>
        <w:pStyle w:val="Cmsor3c"/>
        <w:rPr>
          <w:rFonts w:ascii="Book Antiqua" w:hAnsi="Book Antiqua"/>
          <w:sz w:val="23"/>
        </w:rPr>
      </w:pPr>
      <w:r w:rsidRPr="0056638C">
        <w:rPr>
          <w:rFonts w:ascii="Book Antiqua" w:hAnsi="Book Antiqua"/>
          <w:sz w:val="23"/>
        </w:rPr>
        <w:t xml:space="preserve">Példa </w:t>
      </w:r>
      <w:proofErr w:type="spellStart"/>
      <w:r w:rsidRPr="0056638C">
        <w:rPr>
          <w:rFonts w:ascii="Book Antiqua" w:hAnsi="Book Antiqua"/>
          <w:sz w:val="23"/>
        </w:rPr>
        <w:t>kocsiállási</w:t>
      </w:r>
      <w:proofErr w:type="spellEnd"/>
      <w:r w:rsidRPr="0056638C">
        <w:rPr>
          <w:rFonts w:ascii="Book Antiqua" w:hAnsi="Book Antiqua"/>
          <w:sz w:val="23"/>
        </w:rPr>
        <w:t xml:space="preserve"> indulási jegyzék elrendezésére:</w:t>
      </w:r>
    </w:p>
    <w:tbl>
      <w:tblPr>
        <w:tblStyle w:val="Rcsostblzat"/>
        <w:tblW w:w="0" w:type="auto"/>
        <w:jc w:val="center"/>
        <w:tblLayout w:type="fixed"/>
        <w:tblLook w:val="04A0" w:firstRow="1" w:lastRow="0" w:firstColumn="1" w:lastColumn="0" w:noHBand="0" w:noVBand="1"/>
      </w:tblPr>
      <w:tblGrid>
        <w:gridCol w:w="1418"/>
        <w:gridCol w:w="1276"/>
        <w:gridCol w:w="5352"/>
      </w:tblGrid>
      <w:tr w:rsidR="00B67A8F" w:rsidRPr="00423540" w14:paraId="08DA3612" w14:textId="77777777" w:rsidTr="00B67A8F">
        <w:trPr>
          <w:jc w:val="center"/>
        </w:trPr>
        <w:tc>
          <w:tcPr>
            <w:tcW w:w="1418" w:type="dxa"/>
            <w:vAlign w:val="center"/>
          </w:tcPr>
          <w:p w14:paraId="1019B8F4"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Indulási idő</w:t>
            </w:r>
          </w:p>
        </w:tc>
        <w:tc>
          <w:tcPr>
            <w:tcW w:w="1276" w:type="dxa"/>
            <w:vAlign w:val="center"/>
          </w:tcPr>
          <w:p w14:paraId="45D9324C"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Viszonylat</w:t>
            </w:r>
            <w:r w:rsidRPr="0056638C">
              <w:rPr>
                <w:rFonts w:ascii="Book Antiqua" w:hAnsi="Book Antiqua"/>
                <w:sz w:val="23"/>
              </w:rPr>
              <w:softHyphen/>
              <w:t>szám, járatszám</w:t>
            </w:r>
          </w:p>
        </w:tc>
        <w:tc>
          <w:tcPr>
            <w:tcW w:w="5352" w:type="dxa"/>
            <w:vAlign w:val="center"/>
          </w:tcPr>
          <w:p w14:paraId="386B564A"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Útvonal</w:t>
            </w:r>
          </w:p>
        </w:tc>
      </w:tr>
      <w:tr w:rsidR="00B67A8F" w:rsidRPr="00423540" w14:paraId="3B8CAF1B" w14:textId="77777777" w:rsidTr="00B67A8F">
        <w:trPr>
          <w:jc w:val="center"/>
        </w:trPr>
        <w:tc>
          <w:tcPr>
            <w:tcW w:w="1418" w:type="dxa"/>
            <w:tcBorders>
              <w:bottom w:val="single" w:sz="4" w:space="0" w:color="auto"/>
            </w:tcBorders>
          </w:tcPr>
          <w:p w14:paraId="3658F435" w14:textId="77777777" w:rsidR="00B67A8F" w:rsidRPr="0056638C" w:rsidRDefault="00B67A8F" w:rsidP="00423540">
            <w:pPr>
              <w:spacing w:after="200" w:line="276" w:lineRule="auto"/>
              <w:ind w:right="440"/>
              <w:jc w:val="center"/>
              <w:rPr>
                <w:rFonts w:ascii="Book Antiqua" w:hAnsi="Book Antiqua"/>
                <w:sz w:val="23"/>
              </w:rPr>
            </w:pPr>
            <w:r w:rsidRPr="0056638C">
              <w:rPr>
                <w:rFonts w:ascii="Book Antiqua" w:hAnsi="Book Antiqua"/>
                <w:noProof/>
                <w:sz w:val="23"/>
                <w:lang w:eastAsia="hu-HU"/>
              </w:rPr>
              <w:drawing>
                <wp:inline distT="0" distB="0" distL="0" distR="0" wp14:anchorId="7CDA65A4" wp14:editId="617A3F29">
                  <wp:extent cx="130016" cy="144875"/>
                  <wp:effectExtent l="19050" t="0" r="3334"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0016" cy="144875"/>
                          </a:xfrm>
                          <a:prstGeom prst="rect">
                            <a:avLst/>
                          </a:prstGeom>
                          <a:noFill/>
                          <a:ln w="9525">
                            <a:noFill/>
                            <a:miter lim="800000"/>
                            <a:headEnd/>
                            <a:tailEnd/>
                          </a:ln>
                        </pic:spPr>
                      </pic:pic>
                    </a:graphicData>
                  </a:graphic>
                </wp:inline>
              </w:drawing>
            </w:r>
            <w:r w:rsidRPr="0056638C">
              <w:rPr>
                <w:rFonts w:ascii="Book Antiqua" w:hAnsi="Book Antiqua"/>
                <w:sz w:val="23"/>
                <w:u w:val="single"/>
              </w:rPr>
              <w:t>8:10</w:t>
            </w:r>
          </w:p>
        </w:tc>
        <w:tc>
          <w:tcPr>
            <w:tcW w:w="1276" w:type="dxa"/>
            <w:tcBorders>
              <w:bottom w:val="single" w:sz="4" w:space="0" w:color="auto"/>
            </w:tcBorders>
          </w:tcPr>
          <w:p w14:paraId="0D9D5A6B"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2735/36</w:t>
            </w:r>
          </w:p>
          <w:p w14:paraId="68A26115"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735</w:t>
            </w:r>
          </w:p>
        </w:tc>
        <w:tc>
          <w:tcPr>
            <w:tcW w:w="5352" w:type="dxa"/>
            <w:tcBorders>
              <w:bottom w:val="single" w:sz="4" w:space="0" w:color="auto"/>
            </w:tcBorders>
          </w:tcPr>
          <w:p w14:paraId="387354E5" w14:textId="77777777" w:rsidR="00B67A8F" w:rsidRPr="0056638C" w:rsidRDefault="00B67A8F" w:rsidP="00423540">
            <w:pPr>
              <w:spacing w:before="120" w:after="120" w:line="276" w:lineRule="auto"/>
              <w:rPr>
                <w:rFonts w:ascii="Book Antiqua" w:hAnsi="Book Antiqua"/>
                <w:sz w:val="23"/>
              </w:rPr>
            </w:pPr>
            <w:r w:rsidRPr="0056638C">
              <w:rPr>
                <w:rFonts w:ascii="Book Antiqua" w:hAnsi="Book Antiqua"/>
                <w:sz w:val="23"/>
              </w:rPr>
              <w:sym w:font="Wingdings" w:char="F0E0"/>
            </w:r>
            <w:r w:rsidRPr="0056638C">
              <w:rPr>
                <w:rFonts w:ascii="Book Antiqua" w:hAnsi="Book Antiqua"/>
                <w:sz w:val="23"/>
              </w:rPr>
              <w:t xml:space="preserve"> Érd, </w:t>
            </w:r>
            <w:proofErr w:type="spellStart"/>
            <w:r w:rsidRPr="0056638C">
              <w:rPr>
                <w:rFonts w:ascii="Book Antiqua" w:hAnsi="Book Antiqua"/>
                <w:sz w:val="23"/>
              </w:rPr>
              <w:t>Riminyáki</w:t>
            </w:r>
            <w:proofErr w:type="spellEnd"/>
            <w:r w:rsidRPr="0056638C">
              <w:rPr>
                <w:rFonts w:ascii="Book Antiqua" w:hAnsi="Book Antiqua"/>
                <w:sz w:val="23"/>
              </w:rPr>
              <w:t xml:space="preserve"> út </w:t>
            </w:r>
            <w:r w:rsidRPr="0056638C">
              <w:rPr>
                <w:rFonts w:ascii="Book Antiqua" w:hAnsi="Book Antiqua"/>
                <w:sz w:val="23"/>
              </w:rPr>
              <w:sym w:font="Wingdings" w:char="F0E0"/>
            </w:r>
            <w:r w:rsidRPr="0056638C">
              <w:rPr>
                <w:rFonts w:ascii="Book Antiqua" w:hAnsi="Book Antiqua"/>
                <w:sz w:val="23"/>
              </w:rPr>
              <w:t xml:space="preserve"> Érd, Bem tér 8:34 </w:t>
            </w:r>
            <w:r w:rsidRPr="0056638C">
              <w:rPr>
                <w:rFonts w:ascii="Book Antiqua" w:hAnsi="Book Antiqua"/>
                <w:sz w:val="23"/>
              </w:rPr>
              <w:sym w:font="Wingdings" w:char="F0E0"/>
            </w:r>
            <w:r w:rsidRPr="0056638C">
              <w:rPr>
                <w:rFonts w:ascii="Book Antiqua" w:hAnsi="Book Antiqua"/>
                <w:sz w:val="23"/>
              </w:rPr>
              <w:t xml:space="preserve"> M7 autópálya </w:t>
            </w:r>
            <w:r w:rsidRPr="0056638C">
              <w:rPr>
                <w:rFonts w:ascii="Book Antiqua" w:hAnsi="Book Antiqua"/>
                <w:sz w:val="23"/>
              </w:rPr>
              <w:sym w:font="Wingdings" w:char="F0E0"/>
            </w:r>
            <w:r w:rsidRPr="0056638C">
              <w:rPr>
                <w:rFonts w:ascii="Book Antiqua" w:hAnsi="Book Antiqua"/>
                <w:sz w:val="23"/>
              </w:rPr>
              <w:t xml:space="preserve"> Budaörs, benzinkút 8:44 </w:t>
            </w:r>
            <w:r w:rsidRPr="0056638C">
              <w:rPr>
                <w:rFonts w:ascii="Book Antiqua" w:hAnsi="Book Antiqua"/>
                <w:sz w:val="23"/>
              </w:rPr>
              <w:sym w:font="Wingdings" w:char="F0E0"/>
            </w:r>
            <w:r w:rsidRPr="0056638C">
              <w:rPr>
                <w:rFonts w:ascii="Book Antiqua" w:hAnsi="Book Antiqua"/>
                <w:sz w:val="23"/>
              </w:rPr>
              <w:t xml:space="preserve"> Budapest, Kelenföld, vasútállomás, (M4 őrmezői oldal) 8:50 </w:t>
            </w:r>
            <w:r w:rsidRPr="0056638C">
              <w:rPr>
                <w:rFonts w:ascii="Book Antiqua" w:hAnsi="Book Antiqua"/>
                <w:sz w:val="23"/>
              </w:rPr>
              <w:sym w:font="Wingdings" w:char="F0E0"/>
            </w:r>
            <w:r w:rsidRPr="0056638C">
              <w:rPr>
                <w:rFonts w:ascii="Book Antiqua" w:hAnsi="Book Antiqua"/>
                <w:sz w:val="23"/>
              </w:rPr>
              <w:t xml:space="preserve">  Budapest, Kelenföld vasútállomás, (M4 Etele téri oldal) 8:58</w:t>
            </w:r>
          </w:p>
        </w:tc>
      </w:tr>
      <w:tr w:rsidR="00B67A8F" w:rsidRPr="00423540" w14:paraId="16FA2252" w14:textId="77777777" w:rsidTr="00B67A8F">
        <w:trPr>
          <w:jc w:val="center"/>
        </w:trPr>
        <w:tc>
          <w:tcPr>
            <w:tcW w:w="1418" w:type="dxa"/>
            <w:tcBorders>
              <w:bottom w:val="single" w:sz="4" w:space="0" w:color="auto"/>
            </w:tcBorders>
          </w:tcPr>
          <w:p w14:paraId="1F267773" w14:textId="77777777" w:rsidR="00B67A8F" w:rsidRPr="0056638C" w:rsidRDefault="00B67A8F" w:rsidP="00423540">
            <w:pPr>
              <w:spacing w:after="200" w:line="276" w:lineRule="auto"/>
              <w:rPr>
                <w:rFonts w:ascii="Book Antiqua" w:hAnsi="Book Antiqua"/>
                <w:sz w:val="23"/>
              </w:rPr>
            </w:pPr>
            <w:r w:rsidRPr="0056638C">
              <w:rPr>
                <w:rFonts w:ascii="Book Antiqua" w:hAnsi="Book Antiqua"/>
                <w:sz w:val="23"/>
              </w:rPr>
              <w:t xml:space="preserve">      </w:t>
            </w:r>
            <w:r w:rsidRPr="0056638C">
              <w:rPr>
                <w:rFonts w:ascii="Book Antiqua" w:hAnsi="Book Antiqua"/>
                <w:sz w:val="23"/>
                <w:highlight w:val="lightGray"/>
              </w:rPr>
              <w:t>8:15</w:t>
            </w:r>
          </w:p>
        </w:tc>
        <w:tc>
          <w:tcPr>
            <w:tcW w:w="1276" w:type="dxa"/>
            <w:tcBorders>
              <w:bottom w:val="single" w:sz="4" w:space="0" w:color="auto"/>
            </w:tcBorders>
          </w:tcPr>
          <w:p w14:paraId="21C14C0C" w14:textId="77777777" w:rsidR="00B67A8F" w:rsidRPr="0056638C" w:rsidRDefault="00B67A8F" w:rsidP="00423540">
            <w:pPr>
              <w:spacing w:after="200" w:line="276" w:lineRule="auto"/>
              <w:jc w:val="center"/>
              <w:rPr>
                <w:rFonts w:ascii="Book Antiqua" w:hAnsi="Book Antiqua"/>
                <w:sz w:val="23"/>
              </w:rPr>
            </w:pPr>
            <w:r w:rsidRPr="0056638C">
              <w:rPr>
                <w:rFonts w:ascii="Book Antiqua" w:hAnsi="Book Antiqua"/>
                <w:sz w:val="23"/>
              </w:rPr>
              <w:t>1120/5</w:t>
            </w:r>
          </w:p>
        </w:tc>
        <w:tc>
          <w:tcPr>
            <w:tcW w:w="5352" w:type="dxa"/>
            <w:tcBorders>
              <w:bottom w:val="single" w:sz="4" w:space="0" w:color="auto"/>
            </w:tcBorders>
          </w:tcPr>
          <w:p w14:paraId="0F8F36F6" w14:textId="77777777" w:rsidR="00B67A8F" w:rsidRPr="0056638C" w:rsidRDefault="00B67A8F" w:rsidP="00423540">
            <w:pPr>
              <w:spacing w:before="60" w:after="60" w:line="276" w:lineRule="auto"/>
              <w:jc w:val="center"/>
              <w:rPr>
                <w:rFonts w:ascii="Book Antiqua" w:hAnsi="Book Antiqua"/>
                <w:sz w:val="23"/>
              </w:rPr>
            </w:pPr>
            <w:r w:rsidRPr="0056638C">
              <w:rPr>
                <w:rFonts w:ascii="Book Antiqua" w:hAnsi="Book Antiqua"/>
                <w:sz w:val="23"/>
              </w:rPr>
              <w:t>(A járat Budapest felől érkezik)</w:t>
            </w:r>
          </w:p>
          <w:p w14:paraId="043C439A" w14:textId="300CD865" w:rsidR="00B67A8F" w:rsidRPr="0056638C" w:rsidRDefault="00B67A8F" w:rsidP="00423540">
            <w:pPr>
              <w:spacing w:after="200" w:line="276" w:lineRule="auto"/>
              <w:rPr>
                <w:rFonts w:ascii="Book Antiqua" w:hAnsi="Book Antiqua"/>
                <w:sz w:val="23"/>
              </w:rPr>
            </w:pPr>
            <w:r w:rsidRPr="0056638C">
              <w:rPr>
                <w:rFonts w:ascii="Book Antiqua" w:hAnsi="Book Antiqua"/>
                <w:sz w:val="23"/>
              </w:rPr>
              <w:sym w:font="Wingdings" w:char="F0E0"/>
            </w:r>
            <w:r w:rsidRPr="0056638C">
              <w:rPr>
                <w:rFonts w:ascii="Book Antiqua" w:hAnsi="Book Antiqua"/>
                <w:sz w:val="23"/>
              </w:rPr>
              <w:t xml:space="preserve"> Százhalombatta, </w:t>
            </w:r>
            <w:proofErr w:type="spellStart"/>
            <w:r w:rsidRPr="0056638C">
              <w:rPr>
                <w:rFonts w:ascii="Book Antiqua" w:hAnsi="Book Antiqua"/>
                <w:sz w:val="23"/>
              </w:rPr>
              <w:t>vá</w:t>
            </w:r>
            <w:proofErr w:type="spellEnd"/>
            <w:r w:rsidRPr="0056638C">
              <w:rPr>
                <w:rFonts w:ascii="Book Antiqua" w:hAnsi="Book Antiqua"/>
                <w:sz w:val="23"/>
              </w:rPr>
              <w:t xml:space="preserve">. 8:23 </w:t>
            </w:r>
            <w:r w:rsidRPr="0056638C">
              <w:rPr>
                <w:rFonts w:ascii="Book Antiqua" w:hAnsi="Book Antiqua"/>
                <w:sz w:val="23"/>
              </w:rPr>
              <w:sym w:font="Wingdings" w:char="F0E0"/>
            </w:r>
            <w:r w:rsidRPr="0056638C">
              <w:rPr>
                <w:rFonts w:ascii="Book Antiqua" w:hAnsi="Book Antiqua"/>
                <w:sz w:val="23"/>
              </w:rPr>
              <w:t xml:space="preserve">  Ercsi 8:34 </w:t>
            </w:r>
            <w:r w:rsidRPr="0056638C">
              <w:rPr>
                <w:rFonts w:ascii="Book Antiqua" w:hAnsi="Book Antiqua"/>
                <w:sz w:val="23"/>
              </w:rPr>
              <w:sym w:font="Wingdings" w:char="F0E0"/>
            </w:r>
            <w:r w:rsidRPr="0056638C">
              <w:rPr>
                <w:rFonts w:ascii="Book Antiqua" w:hAnsi="Book Antiqua"/>
                <w:sz w:val="23"/>
              </w:rPr>
              <w:t xml:space="preserve">  Adony 8:53 </w:t>
            </w:r>
            <w:r w:rsidRPr="0056638C">
              <w:rPr>
                <w:rFonts w:ascii="Book Antiqua" w:hAnsi="Book Antiqua"/>
                <w:sz w:val="23"/>
              </w:rPr>
              <w:sym w:font="Wingdings" w:char="F0E0"/>
            </w:r>
            <w:r w:rsidRPr="0056638C">
              <w:rPr>
                <w:rFonts w:ascii="Book Antiqua" w:hAnsi="Book Antiqua"/>
                <w:sz w:val="23"/>
              </w:rPr>
              <w:t xml:space="preserve">  Dunaújváros 9:20</w:t>
            </w:r>
          </w:p>
        </w:tc>
      </w:tr>
    </w:tbl>
    <w:p w14:paraId="1503602F" w14:textId="77777777" w:rsidR="00B67A8F" w:rsidRPr="0056638C" w:rsidRDefault="00B67A8F" w:rsidP="00423540">
      <w:pPr>
        <w:rPr>
          <w:rFonts w:ascii="Book Antiqua" w:hAnsi="Book Antiqua"/>
          <w:sz w:val="23"/>
        </w:rPr>
      </w:pPr>
    </w:p>
    <w:p w14:paraId="3D8DADFC" w14:textId="77777777" w:rsidR="0039161F" w:rsidRPr="0056638C" w:rsidRDefault="00536C07" w:rsidP="007A16E1">
      <w:pPr>
        <w:pStyle w:val="Cmsor3b"/>
        <w:spacing w:line="276" w:lineRule="auto"/>
        <w:rPr>
          <w:rFonts w:ascii="Book Antiqua" w:hAnsi="Book Antiqua"/>
          <w:sz w:val="23"/>
        </w:rPr>
      </w:pPr>
      <w:r w:rsidRPr="0056638C">
        <w:rPr>
          <w:rFonts w:ascii="Book Antiqua" w:hAnsi="Book Antiqua"/>
          <w:sz w:val="23"/>
        </w:rPr>
        <w:t>Az önálló indulási jegyzék</w:t>
      </w:r>
    </w:p>
    <w:p w14:paraId="7F587E40" w14:textId="77777777" w:rsidR="00536C07" w:rsidRPr="0056638C" w:rsidRDefault="001C3929" w:rsidP="00423540">
      <w:pPr>
        <w:pStyle w:val="Cmsor3c"/>
        <w:rPr>
          <w:rFonts w:ascii="Book Antiqua" w:hAnsi="Book Antiqua"/>
          <w:sz w:val="23"/>
        </w:rPr>
      </w:pPr>
      <w:r w:rsidRPr="0056638C">
        <w:rPr>
          <w:rFonts w:ascii="Book Antiqua" w:hAnsi="Book Antiqua"/>
          <w:sz w:val="23"/>
        </w:rPr>
        <w:t>Az önálló indulási jegyzék</w:t>
      </w:r>
      <w:r w:rsidR="00536C07" w:rsidRPr="0056638C">
        <w:rPr>
          <w:rFonts w:ascii="Book Antiqua" w:hAnsi="Book Antiqua"/>
          <w:sz w:val="23"/>
        </w:rPr>
        <w:t xml:space="preserve"> felépítése szempontjából az összevont indulási jegyzékhez hasonlít, azonban csak az utasforgalmi létesítmény adott pontjáról (ha van, akkor </w:t>
      </w:r>
      <w:proofErr w:type="spellStart"/>
      <w:r w:rsidR="00536C07" w:rsidRPr="0056638C">
        <w:rPr>
          <w:rFonts w:ascii="Book Antiqua" w:hAnsi="Book Antiqua"/>
          <w:sz w:val="23"/>
        </w:rPr>
        <w:t>kocsiállásáról</w:t>
      </w:r>
      <w:proofErr w:type="spellEnd"/>
      <w:r w:rsidR="00536C07" w:rsidRPr="0056638C">
        <w:rPr>
          <w:rFonts w:ascii="Book Antiqua" w:hAnsi="Book Antiqua"/>
          <w:sz w:val="23"/>
        </w:rPr>
        <w:t xml:space="preserve">) induló járatokat tartalmazza. Elsődleges rendező elv a járatok által érintett települések és járati célállomások ABC szerinti felsorolása, melyek sorában (az összevont indulási jegyzékkel azonos módon feltüntetve) szerepelnek az indulási időpontok. A feltüntetett járatokat az „Induló járatok” oszlopban nem szóközzel elválasztva, hanem időrendben balról jobbra, majd fentről lefelé haladva, de sorokba és oszlopokba rendezve kell feltüntetni. </w:t>
      </w:r>
    </w:p>
    <w:p w14:paraId="00F05810" w14:textId="77777777" w:rsidR="001718F8" w:rsidRPr="0056638C" w:rsidRDefault="00536C07" w:rsidP="00423540">
      <w:pPr>
        <w:pStyle w:val="Cmsor3c"/>
        <w:rPr>
          <w:rFonts w:ascii="Book Antiqua" w:hAnsi="Book Antiqua"/>
          <w:sz w:val="23"/>
        </w:rPr>
      </w:pPr>
      <w:r w:rsidRPr="0056638C">
        <w:rPr>
          <w:rFonts w:ascii="Book Antiqua" w:hAnsi="Book Antiqua"/>
          <w:sz w:val="23"/>
        </w:rPr>
        <w:lastRenderedPageBreak/>
        <w:t>Egy-egy település sorában nem csak az ott végállomásozó, hanem az áthaladó járatokat is</w:t>
      </w:r>
      <w:r w:rsidR="00ED6798" w:rsidRPr="0056638C">
        <w:rPr>
          <w:rFonts w:ascii="Book Antiqua" w:hAnsi="Book Antiqua"/>
          <w:sz w:val="23"/>
        </w:rPr>
        <w:t xml:space="preserve"> fel kell tüntetni</w:t>
      </w:r>
      <w:r w:rsidRPr="0056638C">
        <w:rPr>
          <w:rFonts w:ascii="Book Antiqua" w:hAnsi="Book Antiqua"/>
          <w:sz w:val="23"/>
        </w:rPr>
        <w:t xml:space="preserve">, amennyiben ott menetrend szerint megállnak (legalább leszállás céljából). Ezeken túl fel kell tüntetni a </w:t>
      </w:r>
      <w:r w:rsidR="00233BE8" w:rsidRPr="0056638C">
        <w:rPr>
          <w:rFonts w:ascii="Book Antiqua" w:hAnsi="Book Antiqua"/>
          <w:sz w:val="23"/>
        </w:rPr>
        <w:t xml:space="preserve">céltelepülés legjelentősebb, legfrekventáltabb megállási helyének eléréséhez szükséges </w:t>
      </w:r>
      <w:r w:rsidRPr="0056638C">
        <w:rPr>
          <w:rFonts w:ascii="Book Antiqua" w:hAnsi="Book Antiqua"/>
          <w:sz w:val="23"/>
        </w:rPr>
        <w:t>menetidőt</w:t>
      </w:r>
      <w:r w:rsidR="00233BE8" w:rsidRPr="0056638C">
        <w:rPr>
          <w:rFonts w:ascii="Book Antiqua" w:hAnsi="Book Antiqua"/>
          <w:sz w:val="23"/>
        </w:rPr>
        <w:t xml:space="preserve"> (vagy jellemző menetidő-intervallumot)</w:t>
      </w:r>
      <w:r w:rsidRPr="0056638C">
        <w:rPr>
          <w:rFonts w:ascii="Book Antiqua" w:hAnsi="Book Antiqua"/>
          <w:sz w:val="23"/>
        </w:rPr>
        <w:t xml:space="preserve">, és az igénybe vehető viszonylatszámokat is. </w:t>
      </w:r>
    </w:p>
    <w:p w14:paraId="1F6F0633" w14:textId="1567AAFF" w:rsidR="00536C07" w:rsidRPr="0056638C" w:rsidRDefault="00536C07" w:rsidP="00423540">
      <w:pPr>
        <w:pStyle w:val="Cmsor3c"/>
        <w:rPr>
          <w:rFonts w:ascii="Book Antiqua" w:hAnsi="Book Antiqua"/>
          <w:sz w:val="23"/>
        </w:rPr>
      </w:pPr>
      <w:r w:rsidRPr="0056638C">
        <w:rPr>
          <w:rFonts w:ascii="Book Antiqua" w:hAnsi="Book Antiqua"/>
          <w:sz w:val="23"/>
        </w:rPr>
        <w:t xml:space="preserve">Az egyes indulási időpontok korlátozó jellel való ellátása helyett, illetve mellett alkalmazható a </w:t>
      </w:r>
      <w:proofErr w:type="spellStart"/>
      <w:r w:rsidRPr="0056638C">
        <w:rPr>
          <w:rFonts w:ascii="Book Antiqua" w:hAnsi="Book Antiqua"/>
          <w:sz w:val="23"/>
        </w:rPr>
        <w:t>munkanap-szabadnap-munkaszüneti</w:t>
      </w:r>
      <w:proofErr w:type="spellEnd"/>
      <w:r w:rsidRPr="0056638C">
        <w:rPr>
          <w:rFonts w:ascii="Book Antiqua" w:hAnsi="Book Antiqua"/>
          <w:sz w:val="23"/>
        </w:rPr>
        <w:t xml:space="preserve"> napi bontás is. A feláras járatok indulási időadatát aláhúzással, a díjszabási korlátozás alá vont</w:t>
      </w:r>
      <w:r w:rsidR="009E51B0">
        <w:rPr>
          <w:rFonts w:ascii="Book Antiqua" w:hAnsi="Book Antiqua"/>
          <w:sz w:val="23"/>
        </w:rPr>
        <w:t>, illetve</w:t>
      </w:r>
      <w:r w:rsidR="00486C65" w:rsidRPr="0056638C">
        <w:rPr>
          <w:rFonts w:ascii="Book Antiqua" w:hAnsi="Book Antiqua"/>
          <w:sz w:val="23"/>
        </w:rPr>
        <w:t xml:space="preserve"> </w:t>
      </w:r>
      <w:proofErr w:type="spellStart"/>
      <w:r w:rsidR="00DE24A5" w:rsidRPr="0056638C">
        <w:rPr>
          <w:rFonts w:ascii="Book Antiqua" w:hAnsi="Book Antiqua"/>
          <w:sz w:val="23"/>
        </w:rPr>
        <w:t>különcélú</w:t>
      </w:r>
      <w:proofErr w:type="spellEnd"/>
      <w:r w:rsidR="00DE24A5" w:rsidRPr="0056638C">
        <w:rPr>
          <w:rFonts w:ascii="Book Antiqua" w:hAnsi="Book Antiqua"/>
          <w:sz w:val="23"/>
        </w:rPr>
        <w:t xml:space="preserve"> menetrend szerinti </w:t>
      </w:r>
      <w:r w:rsidRPr="0056638C">
        <w:rPr>
          <w:rFonts w:ascii="Book Antiqua" w:hAnsi="Book Antiqua"/>
          <w:sz w:val="23"/>
        </w:rPr>
        <w:t xml:space="preserve">járatok indulási időadatát sötétített háttérrel kell megjelölni. </w:t>
      </w:r>
    </w:p>
    <w:p w14:paraId="014DA8B3" w14:textId="77777777" w:rsidR="00233BE8" w:rsidRPr="0056638C" w:rsidRDefault="00233BE8" w:rsidP="00423540">
      <w:pPr>
        <w:pStyle w:val="Cmsor3c"/>
        <w:rPr>
          <w:rFonts w:ascii="Book Antiqua" w:hAnsi="Book Antiqua"/>
          <w:sz w:val="23"/>
        </w:rPr>
      </w:pPr>
      <w:r w:rsidRPr="0056638C">
        <w:rPr>
          <w:rFonts w:ascii="Book Antiqua" w:hAnsi="Book Antiqua"/>
          <w:sz w:val="23"/>
        </w:rPr>
        <w:t xml:space="preserve">Amennyiben az önálló indulási jegyzéken szereplő egyik járathoz sem tartozik (egységes rendszerben kijelölt) viszonylatszám, a teljes „Viszonylatszám” oszlop elhagyható. </w:t>
      </w:r>
    </w:p>
    <w:p w14:paraId="1B4D95A9" w14:textId="77777777" w:rsidR="0047591A" w:rsidRPr="0056638C" w:rsidRDefault="00B02EE0" w:rsidP="00423540">
      <w:pPr>
        <w:pStyle w:val="Cmsor3c"/>
        <w:rPr>
          <w:rFonts w:ascii="Book Antiqua" w:hAnsi="Book Antiqua"/>
          <w:sz w:val="23"/>
        </w:rPr>
      </w:pPr>
      <w:r w:rsidRPr="0056638C">
        <w:rPr>
          <w:rFonts w:ascii="Book Antiqua" w:hAnsi="Book Antiqua"/>
          <w:sz w:val="23"/>
        </w:rPr>
        <w:t>Megállóhely</w:t>
      </w:r>
      <w:r w:rsidR="0006201F" w:rsidRPr="0056638C">
        <w:rPr>
          <w:rFonts w:ascii="Book Antiqua" w:hAnsi="Book Antiqua"/>
          <w:sz w:val="23"/>
        </w:rPr>
        <w:t xml:space="preserve"> egy pontján (ha van, </w:t>
      </w:r>
      <w:proofErr w:type="spellStart"/>
      <w:r w:rsidR="0006201F" w:rsidRPr="0056638C">
        <w:rPr>
          <w:rFonts w:ascii="Book Antiqua" w:hAnsi="Book Antiqua"/>
          <w:sz w:val="23"/>
        </w:rPr>
        <w:t>kocsiállásán</w:t>
      </w:r>
      <w:proofErr w:type="spellEnd"/>
      <w:r w:rsidR="0006201F" w:rsidRPr="0056638C">
        <w:rPr>
          <w:rFonts w:ascii="Book Antiqua" w:hAnsi="Book Antiqua"/>
          <w:sz w:val="23"/>
        </w:rPr>
        <w:t xml:space="preserve">) a </w:t>
      </w:r>
      <w:r w:rsidR="00DB52C9" w:rsidRPr="0056638C">
        <w:rPr>
          <w:rFonts w:ascii="Book Antiqua" w:hAnsi="Book Antiqua"/>
          <w:sz w:val="23"/>
        </w:rPr>
        <w:t>Miniszter</w:t>
      </w:r>
      <w:r w:rsidR="0006201F" w:rsidRPr="0056638C">
        <w:rPr>
          <w:rFonts w:ascii="Book Antiqua" w:hAnsi="Book Antiqua"/>
          <w:sz w:val="23"/>
        </w:rPr>
        <w:t xml:space="preserve"> által bármely szolgáltatótól megrendelt és ott közforgalmú személyszállítási szolgáltatást végző járatokat egy darab, egységes szerkesztésű önálló indulási jegyzéken kell szerepeltetni (amely szükség esetén, több lapon, több táblán helyezkedhet el). Összesen legfeljebb két járati útvonalat tartalmazó önálló indulási jegyzékek esetében ugyanakkor lehetőség van az útvonal(</w:t>
      </w:r>
      <w:proofErr w:type="spellStart"/>
      <w:r w:rsidR="0006201F" w:rsidRPr="0056638C">
        <w:rPr>
          <w:rFonts w:ascii="Book Antiqua" w:hAnsi="Book Antiqua"/>
          <w:sz w:val="23"/>
        </w:rPr>
        <w:t>ak</w:t>
      </w:r>
      <w:proofErr w:type="spellEnd"/>
      <w:r w:rsidR="0006201F" w:rsidRPr="0056638C">
        <w:rPr>
          <w:rFonts w:ascii="Book Antiqua" w:hAnsi="Book Antiqua"/>
          <w:sz w:val="23"/>
        </w:rPr>
        <w:t xml:space="preserve">) és a viszonylatszám(ok) fejlécbe való kiemelésére, valamint a „jellemző menetidő” oszlop helyettesítésére a járat útvonalába eső többi megálló, és az ezek eléréshez szükséges menetidők </w:t>
      </w:r>
      <w:r w:rsidR="00C179BD" w:rsidRPr="0056638C">
        <w:rPr>
          <w:rFonts w:ascii="Book Antiqua" w:hAnsi="Book Antiqua"/>
          <w:sz w:val="23"/>
        </w:rPr>
        <w:t xml:space="preserve">vagy a rájuk vonatkozó érkezési időpontok </w:t>
      </w:r>
      <w:r w:rsidR="0006201F" w:rsidRPr="0056638C">
        <w:rPr>
          <w:rFonts w:ascii="Book Antiqua" w:hAnsi="Book Antiqua"/>
          <w:sz w:val="23"/>
        </w:rPr>
        <w:t xml:space="preserve">külön táblázatban való feltüntetésével. </w:t>
      </w:r>
    </w:p>
    <w:p w14:paraId="0A734030" w14:textId="77777777" w:rsidR="003F4CD3" w:rsidRPr="0056638C" w:rsidRDefault="003F4CD3" w:rsidP="00423540">
      <w:pPr>
        <w:jc w:val="left"/>
        <w:rPr>
          <w:rFonts w:ascii="Book Antiqua" w:hAnsi="Book Antiqua"/>
          <w:color w:val="000000"/>
          <w:sz w:val="23"/>
        </w:rPr>
      </w:pPr>
      <w:r w:rsidRPr="0056638C">
        <w:rPr>
          <w:rFonts w:ascii="Book Antiqua" w:hAnsi="Book Antiqua"/>
          <w:sz w:val="23"/>
        </w:rPr>
        <w:br w:type="page"/>
      </w:r>
    </w:p>
    <w:p w14:paraId="02723939" w14:textId="77777777" w:rsidR="00536C07" w:rsidRPr="0056638C" w:rsidRDefault="00536C07" w:rsidP="00423540">
      <w:pPr>
        <w:pStyle w:val="Cmsor3c"/>
        <w:rPr>
          <w:rFonts w:ascii="Book Antiqua" w:hAnsi="Book Antiqua"/>
          <w:sz w:val="23"/>
        </w:rPr>
      </w:pPr>
      <w:r w:rsidRPr="0056638C">
        <w:rPr>
          <w:rFonts w:ascii="Book Antiqua" w:hAnsi="Book Antiqua"/>
          <w:sz w:val="23"/>
        </w:rPr>
        <w:lastRenderedPageBreak/>
        <w:t>Példa az önálló indulási jegyzék elrendezésére:</w:t>
      </w:r>
    </w:p>
    <w:tbl>
      <w:tblPr>
        <w:tblStyle w:val="Rcsostblzat"/>
        <w:tblW w:w="0" w:type="auto"/>
        <w:jc w:val="center"/>
        <w:tblLayout w:type="fixed"/>
        <w:tblLook w:val="04A0" w:firstRow="1" w:lastRow="0" w:firstColumn="1" w:lastColumn="0" w:noHBand="0" w:noVBand="1"/>
      </w:tblPr>
      <w:tblGrid>
        <w:gridCol w:w="1560"/>
        <w:gridCol w:w="1275"/>
        <w:gridCol w:w="1560"/>
        <w:gridCol w:w="1169"/>
        <w:gridCol w:w="1169"/>
        <w:gridCol w:w="1169"/>
        <w:gridCol w:w="1170"/>
      </w:tblGrid>
      <w:tr w:rsidR="00536C07" w:rsidRPr="00423540" w:rsidDel="008F7C34" w14:paraId="462833C2" w14:textId="77777777" w:rsidTr="00EA4F28">
        <w:trPr>
          <w:jc w:val="center"/>
        </w:trPr>
        <w:tc>
          <w:tcPr>
            <w:tcW w:w="1560" w:type="dxa"/>
          </w:tcPr>
          <w:p w14:paraId="7309F3A1" w14:textId="77777777" w:rsidR="00536C07" w:rsidRPr="0056638C" w:rsidDel="008F7C34" w:rsidRDefault="00536C07" w:rsidP="00423540">
            <w:pPr>
              <w:spacing w:line="276" w:lineRule="auto"/>
              <w:jc w:val="center"/>
              <w:rPr>
                <w:rFonts w:ascii="Book Antiqua" w:hAnsi="Book Antiqua"/>
                <w:sz w:val="23"/>
              </w:rPr>
            </w:pPr>
            <w:r w:rsidRPr="0056638C">
              <w:rPr>
                <w:rFonts w:ascii="Book Antiqua" w:hAnsi="Book Antiqua"/>
                <w:sz w:val="23"/>
              </w:rPr>
              <w:t>Hová</w:t>
            </w:r>
          </w:p>
        </w:tc>
        <w:tc>
          <w:tcPr>
            <w:tcW w:w="1275" w:type="dxa"/>
          </w:tcPr>
          <w:p w14:paraId="5FD462F9" w14:textId="77777777" w:rsidR="00536C07" w:rsidRPr="0056638C" w:rsidDel="008F7C34" w:rsidRDefault="00536C07" w:rsidP="00423540">
            <w:pPr>
              <w:spacing w:line="276" w:lineRule="auto"/>
              <w:jc w:val="center"/>
              <w:rPr>
                <w:rFonts w:ascii="Book Antiqua" w:hAnsi="Book Antiqua"/>
                <w:sz w:val="23"/>
              </w:rPr>
            </w:pPr>
            <w:r w:rsidRPr="0056638C">
              <w:rPr>
                <w:rFonts w:ascii="Book Antiqua" w:hAnsi="Book Antiqua"/>
                <w:sz w:val="23"/>
              </w:rPr>
              <w:t>Jellemző menetidő</w:t>
            </w:r>
          </w:p>
        </w:tc>
        <w:tc>
          <w:tcPr>
            <w:tcW w:w="1560" w:type="dxa"/>
          </w:tcPr>
          <w:p w14:paraId="71E5C232" w14:textId="77777777" w:rsidR="00536C07" w:rsidRPr="0056638C" w:rsidDel="008F7C34" w:rsidRDefault="00536C07" w:rsidP="00423540">
            <w:pPr>
              <w:spacing w:line="276" w:lineRule="auto"/>
              <w:jc w:val="center"/>
              <w:rPr>
                <w:rFonts w:ascii="Book Antiqua" w:hAnsi="Book Antiqua"/>
                <w:sz w:val="23"/>
              </w:rPr>
            </w:pPr>
            <w:r w:rsidRPr="0056638C">
              <w:rPr>
                <w:rFonts w:ascii="Book Antiqua" w:hAnsi="Book Antiqua"/>
                <w:sz w:val="23"/>
              </w:rPr>
              <w:t>viszonylat-szám</w:t>
            </w:r>
          </w:p>
        </w:tc>
        <w:tc>
          <w:tcPr>
            <w:tcW w:w="4677" w:type="dxa"/>
            <w:gridSpan w:val="4"/>
            <w:tcBorders>
              <w:bottom w:val="single" w:sz="4" w:space="0" w:color="auto"/>
            </w:tcBorders>
          </w:tcPr>
          <w:p w14:paraId="1657ECE8" w14:textId="77777777" w:rsidR="00536C07" w:rsidRPr="0056638C" w:rsidRDefault="00536C07" w:rsidP="007A16E1">
            <w:pPr>
              <w:spacing w:line="276" w:lineRule="auto"/>
              <w:jc w:val="center"/>
              <w:rPr>
                <w:rFonts w:ascii="Book Antiqua" w:hAnsi="Book Antiqua"/>
                <w:sz w:val="23"/>
              </w:rPr>
            </w:pPr>
            <w:r w:rsidRPr="0056638C">
              <w:rPr>
                <w:rFonts w:ascii="Book Antiqua" w:hAnsi="Book Antiqua"/>
                <w:sz w:val="23"/>
              </w:rPr>
              <w:t>Induló járatok</w:t>
            </w:r>
          </w:p>
        </w:tc>
      </w:tr>
      <w:tr w:rsidR="00536C07" w:rsidRPr="00423540" w:rsidDel="008F7C34" w14:paraId="09BC17BA" w14:textId="77777777" w:rsidTr="00EA4F28">
        <w:trPr>
          <w:jc w:val="center"/>
        </w:trPr>
        <w:tc>
          <w:tcPr>
            <w:tcW w:w="1560" w:type="dxa"/>
          </w:tcPr>
          <w:p w14:paraId="0F566B27" w14:textId="77777777" w:rsidR="00536C07" w:rsidRPr="0056638C" w:rsidRDefault="00536C07" w:rsidP="00423540">
            <w:pPr>
              <w:spacing w:line="276" w:lineRule="auto"/>
              <w:rPr>
                <w:rFonts w:ascii="Book Antiqua" w:hAnsi="Book Antiqua"/>
                <w:sz w:val="23"/>
              </w:rPr>
            </w:pPr>
            <w:r w:rsidRPr="0056638C">
              <w:rPr>
                <w:rFonts w:ascii="Book Antiqua" w:hAnsi="Book Antiqua"/>
                <w:sz w:val="23"/>
              </w:rPr>
              <w:t>Veszprém</w:t>
            </w:r>
          </w:p>
          <w:p w14:paraId="01596A33"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w:t>
            </w:r>
            <w:proofErr w:type="spellStart"/>
            <w:r w:rsidRPr="0056638C">
              <w:rPr>
                <w:rFonts w:ascii="Book Antiqua" w:hAnsi="Book Antiqua"/>
                <w:sz w:val="23"/>
              </w:rPr>
              <w:t>Nosztorin</w:t>
            </w:r>
            <w:proofErr w:type="spellEnd"/>
            <w:r w:rsidRPr="0056638C">
              <w:rPr>
                <w:rFonts w:ascii="Book Antiqua" w:hAnsi="Book Antiqua"/>
                <w:sz w:val="23"/>
              </w:rPr>
              <w:t xml:space="preserve"> át)</w:t>
            </w:r>
          </w:p>
        </w:tc>
        <w:tc>
          <w:tcPr>
            <w:tcW w:w="1275" w:type="dxa"/>
          </w:tcPr>
          <w:p w14:paraId="5E4BCE63"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25-30 perc</w:t>
            </w:r>
          </w:p>
        </w:tc>
        <w:tc>
          <w:tcPr>
            <w:tcW w:w="1560" w:type="dxa"/>
          </w:tcPr>
          <w:p w14:paraId="1D399E16"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O71, 430, 432, 437</w:t>
            </w:r>
          </w:p>
        </w:tc>
        <w:tc>
          <w:tcPr>
            <w:tcW w:w="1169" w:type="dxa"/>
            <w:tcBorders>
              <w:right w:val="nil"/>
            </w:tcBorders>
          </w:tcPr>
          <w:p w14:paraId="46726312"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rPr>
              <w:t xml:space="preserve">     </w:t>
            </w:r>
            <w:r w:rsidR="0039161F" w:rsidRPr="0056638C">
              <w:rPr>
                <w:rFonts w:ascii="Book Antiqua" w:hAnsi="Book Antiqua"/>
                <w:noProof/>
                <w:sz w:val="23"/>
                <w:lang w:eastAsia="hu-HU"/>
              </w:rPr>
              <w:drawing>
                <wp:inline distT="0" distB="0" distL="0" distR="0" wp14:anchorId="29D5E807" wp14:editId="0E33301C">
                  <wp:extent cx="130016" cy="144875"/>
                  <wp:effectExtent l="19050" t="0" r="3334" b="0"/>
                  <wp:docPr id="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0016" cy="144875"/>
                          </a:xfrm>
                          <a:prstGeom prst="rect">
                            <a:avLst/>
                          </a:prstGeom>
                          <a:noFill/>
                          <a:ln w="9525">
                            <a:noFill/>
                            <a:miter lim="800000"/>
                            <a:headEnd/>
                            <a:tailEnd/>
                          </a:ln>
                        </pic:spPr>
                      </pic:pic>
                    </a:graphicData>
                  </a:graphic>
                </wp:inline>
              </w:drawing>
            </w:r>
            <w:r w:rsidRPr="0056638C">
              <w:rPr>
                <w:rFonts w:ascii="Book Antiqua" w:hAnsi="Book Antiqua"/>
                <w:sz w:val="23"/>
              </w:rPr>
              <w:t xml:space="preserve"> 5:00</w:t>
            </w:r>
          </w:p>
          <w:p w14:paraId="2D4F8268"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shd w:val="clear" w:color="auto" w:fill="BFBFBF" w:themeFill="background1" w:themeFillShade="BF"/>
              </w:rPr>
              <w:t>8:25</w:t>
            </w:r>
          </w:p>
        </w:tc>
        <w:tc>
          <w:tcPr>
            <w:tcW w:w="1169" w:type="dxa"/>
            <w:tcBorders>
              <w:left w:val="nil"/>
              <w:right w:val="nil"/>
            </w:tcBorders>
          </w:tcPr>
          <w:p w14:paraId="5E4A9397" w14:textId="77777777" w:rsidR="00536C07" w:rsidRPr="0056638C" w:rsidRDefault="00536C07" w:rsidP="007A16E1">
            <w:pPr>
              <w:spacing w:line="276" w:lineRule="auto"/>
              <w:jc w:val="right"/>
              <w:rPr>
                <w:rFonts w:ascii="Book Antiqua" w:hAnsi="Book Antiqua"/>
                <w:sz w:val="23"/>
                <w:u w:val="single"/>
              </w:rPr>
            </w:pPr>
            <w:r w:rsidRPr="0056638C">
              <w:rPr>
                <w:rFonts w:ascii="Book Antiqua" w:hAnsi="Book Antiqua"/>
                <w:sz w:val="23"/>
                <w:u w:val="single"/>
              </w:rPr>
              <w:t>5:35</w:t>
            </w:r>
          </w:p>
          <w:p w14:paraId="6E0CF074" w14:textId="77777777" w:rsidR="00536C07" w:rsidRPr="0056638C" w:rsidRDefault="0039161F" w:rsidP="007A16E1">
            <w:pPr>
              <w:spacing w:line="276" w:lineRule="auto"/>
              <w:jc w:val="right"/>
              <w:rPr>
                <w:rFonts w:ascii="Book Antiqua" w:hAnsi="Book Antiqua"/>
                <w:sz w:val="23"/>
              </w:rPr>
            </w:pPr>
            <w:r w:rsidRPr="0056638C">
              <w:rPr>
                <w:rFonts w:ascii="Book Antiqua" w:hAnsi="Book Antiqua"/>
                <w:noProof/>
                <w:sz w:val="23"/>
                <w:lang w:eastAsia="hu-HU"/>
              </w:rPr>
              <w:drawing>
                <wp:inline distT="0" distB="0" distL="0" distR="0" wp14:anchorId="5CC9544C" wp14:editId="32B3D54E">
                  <wp:extent cx="130016" cy="144875"/>
                  <wp:effectExtent l="19050" t="0" r="3334"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0016" cy="144875"/>
                          </a:xfrm>
                          <a:prstGeom prst="rect">
                            <a:avLst/>
                          </a:prstGeom>
                          <a:noFill/>
                          <a:ln w="9525">
                            <a:noFill/>
                            <a:miter lim="800000"/>
                            <a:headEnd/>
                            <a:tailEnd/>
                          </a:ln>
                        </pic:spPr>
                      </pic:pic>
                    </a:graphicData>
                  </a:graphic>
                </wp:inline>
              </w:drawing>
            </w:r>
            <w:r w:rsidR="00536C07" w:rsidRPr="0056638C">
              <w:rPr>
                <w:rFonts w:ascii="Book Antiqua" w:hAnsi="Book Antiqua"/>
                <w:sz w:val="23"/>
              </w:rPr>
              <w:t xml:space="preserve"> 10:05</w:t>
            </w:r>
          </w:p>
        </w:tc>
        <w:tc>
          <w:tcPr>
            <w:tcW w:w="1169" w:type="dxa"/>
            <w:tcBorders>
              <w:left w:val="nil"/>
              <w:right w:val="nil"/>
            </w:tcBorders>
          </w:tcPr>
          <w:p w14:paraId="017181DD"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6:25</w:t>
            </w:r>
          </w:p>
          <w:p w14:paraId="7A8FA82A"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13:35</w:t>
            </w:r>
          </w:p>
        </w:tc>
        <w:tc>
          <w:tcPr>
            <w:tcW w:w="1170" w:type="dxa"/>
            <w:tcBorders>
              <w:left w:val="nil"/>
            </w:tcBorders>
          </w:tcPr>
          <w:p w14:paraId="74334BE4"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7:35</w:t>
            </w:r>
          </w:p>
          <w:p w14:paraId="6EF36023" w14:textId="77777777" w:rsidR="00536C07" w:rsidRPr="0056638C" w:rsidRDefault="00536C07" w:rsidP="007A16E1">
            <w:pPr>
              <w:spacing w:line="276" w:lineRule="auto"/>
              <w:jc w:val="right"/>
              <w:rPr>
                <w:rFonts w:ascii="Book Antiqua" w:hAnsi="Book Antiqua"/>
                <w:sz w:val="23"/>
                <w:highlight w:val="red"/>
              </w:rPr>
            </w:pPr>
            <w:r w:rsidRPr="0056638C">
              <w:rPr>
                <w:rFonts w:ascii="Book Antiqua" w:hAnsi="Book Antiqua"/>
                <w:sz w:val="23"/>
              </w:rPr>
              <w:t>16:55</w:t>
            </w:r>
          </w:p>
        </w:tc>
      </w:tr>
      <w:tr w:rsidR="00536C07" w:rsidRPr="00423540" w:rsidDel="008F7C34" w14:paraId="245CFEA0" w14:textId="77777777" w:rsidTr="00EA4F28">
        <w:trPr>
          <w:jc w:val="center"/>
        </w:trPr>
        <w:tc>
          <w:tcPr>
            <w:tcW w:w="1560" w:type="dxa"/>
          </w:tcPr>
          <w:p w14:paraId="0FE6FB89" w14:textId="77777777" w:rsidR="00536C07" w:rsidRPr="0056638C" w:rsidRDefault="00536C07" w:rsidP="007A16E1">
            <w:pPr>
              <w:spacing w:line="276" w:lineRule="auto"/>
              <w:rPr>
                <w:rFonts w:ascii="Book Antiqua" w:hAnsi="Book Antiqua"/>
                <w:sz w:val="23"/>
              </w:rPr>
            </w:pPr>
            <w:r w:rsidRPr="0056638C">
              <w:rPr>
                <w:rFonts w:ascii="Book Antiqua" w:hAnsi="Book Antiqua"/>
                <w:sz w:val="23"/>
              </w:rPr>
              <w:t>Veszprém, vasútállomás</w:t>
            </w:r>
          </w:p>
        </w:tc>
        <w:tc>
          <w:tcPr>
            <w:tcW w:w="1275" w:type="dxa"/>
          </w:tcPr>
          <w:p w14:paraId="2B4C7CC1" w14:textId="77777777" w:rsidR="00536C07" w:rsidRPr="0056638C" w:rsidRDefault="00536C07" w:rsidP="00423540">
            <w:pPr>
              <w:spacing w:after="200" w:line="276" w:lineRule="auto"/>
              <w:rPr>
                <w:rFonts w:ascii="Book Antiqua" w:hAnsi="Book Antiqua"/>
                <w:sz w:val="23"/>
              </w:rPr>
            </w:pPr>
            <w:r w:rsidRPr="0056638C">
              <w:rPr>
                <w:rFonts w:ascii="Book Antiqua" w:hAnsi="Book Antiqua"/>
                <w:sz w:val="23"/>
              </w:rPr>
              <w:t>33 perc</w:t>
            </w:r>
          </w:p>
        </w:tc>
        <w:tc>
          <w:tcPr>
            <w:tcW w:w="1560" w:type="dxa"/>
          </w:tcPr>
          <w:p w14:paraId="305AC49E" w14:textId="77777777" w:rsidR="00536C07" w:rsidRPr="0056638C" w:rsidRDefault="00536C07" w:rsidP="00423540">
            <w:pPr>
              <w:spacing w:after="200" w:line="276" w:lineRule="auto"/>
              <w:rPr>
                <w:rFonts w:ascii="Book Antiqua" w:hAnsi="Book Antiqua"/>
                <w:sz w:val="23"/>
              </w:rPr>
            </w:pPr>
            <w:r w:rsidRPr="0056638C">
              <w:rPr>
                <w:rFonts w:ascii="Book Antiqua" w:hAnsi="Book Antiqua"/>
                <w:sz w:val="23"/>
              </w:rPr>
              <w:t>430, 437</w:t>
            </w:r>
          </w:p>
        </w:tc>
        <w:tc>
          <w:tcPr>
            <w:tcW w:w="1169" w:type="dxa"/>
            <w:tcBorders>
              <w:right w:val="nil"/>
            </w:tcBorders>
          </w:tcPr>
          <w:p w14:paraId="2535A656"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6:25</w:t>
            </w:r>
          </w:p>
        </w:tc>
        <w:tc>
          <w:tcPr>
            <w:tcW w:w="1169" w:type="dxa"/>
            <w:tcBorders>
              <w:left w:val="nil"/>
              <w:right w:val="nil"/>
            </w:tcBorders>
          </w:tcPr>
          <w:p w14:paraId="163AE8EB"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13:35</w:t>
            </w:r>
          </w:p>
        </w:tc>
        <w:tc>
          <w:tcPr>
            <w:tcW w:w="1169" w:type="dxa"/>
            <w:tcBorders>
              <w:left w:val="nil"/>
              <w:right w:val="nil"/>
            </w:tcBorders>
          </w:tcPr>
          <w:p w14:paraId="6D063145" w14:textId="77777777" w:rsidR="00536C07" w:rsidRPr="0056638C" w:rsidRDefault="00536C07" w:rsidP="007A16E1">
            <w:pPr>
              <w:spacing w:line="276" w:lineRule="auto"/>
              <w:rPr>
                <w:rFonts w:ascii="Book Antiqua" w:hAnsi="Book Antiqua"/>
                <w:sz w:val="23"/>
              </w:rPr>
            </w:pPr>
          </w:p>
        </w:tc>
        <w:tc>
          <w:tcPr>
            <w:tcW w:w="1170" w:type="dxa"/>
            <w:tcBorders>
              <w:left w:val="nil"/>
            </w:tcBorders>
          </w:tcPr>
          <w:p w14:paraId="219D2339" w14:textId="77777777" w:rsidR="00536C07" w:rsidRPr="0056638C" w:rsidRDefault="00536C07" w:rsidP="007A16E1">
            <w:pPr>
              <w:spacing w:line="276" w:lineRule="auto"/>
              <w:rPr>
                <w:rFonts w:ascii="Book Antiqua" w:hAnsi="Book Antiqua"/>
                <w:sz w:val="23"/>
                <w:highlight w:val="red"/>
              </w:rPr>
            </w:pPr>
          </w:p>
        </w:tc>
      </w:tr>
      <w:tr w:rsidR="00536C07" w:rsidRPr="00423540" w:rsidDel="008F7C34" w14:paraId="2770D084" w14:textId="77777777" w:rsidTr="00EA4F28">
        <w:trPr>
          <w:jc w:val="center"/>
        </w:trPr>
        <w:tc>
          <w:tcPr>
            <w:tcW w:w="1560" w:type="dxa"/>
          </w:tcPr>
          <w:p w14:paraId="1EA10D74"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Zirc</w:t>
            </w:r>
          </w:p>
        </w:tc>
        <w:tc>
          <w:tcPr>
            <w:tcW w:w="1275" w:type="dxa"/>
          </w:tcPr>
          <w:p w14:paraId="238DE000"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73-78 perc</w:t>
            </w:r>
          </w:p>
        </w:tc>
        <w:tc>
          <w:tcPr>
            <w:tcW w:w="1560" w:type="dxa"/>
          </w:tcPr>
          <w:p w14:paraId="14D73712" w14:textId="77777777" w:rsidR="00536C07" w:rsidRPr="0056638C" w:rsidDel="008F7C34" w:rsidRDefault="00536C07" w:rsidP="00423540">
            <w:pPr>
              <w:spacing w:line="276" w:lineRule="auto"/>
              <w:rPr>
                <w:rFonts w:ascii="Book Antiqua" w:hAnsi="Book Antiqua"/>
                <w:sz w:val="23"/>
              </w:rPr>
            </w:pPr>
            <w:r w:rsidRPr="0056638C">
              <w:rPr>
                <w:rFonts w:ascii="Book Antiqua" w:hAnsi="Book Antiqua"/>
                <w:sz w:val="23"/>
              </w:rPr>
              <w:t>432</w:t>
            </w:r>
          </w:p>
        </w:tc>
        <w:tc>
          <w:tcPr>
            <w:tcW w:w="1169" w:type="dxa"/>
            <w:tcBorders>
              <w:right w:val="nil"/>
            </w:tcBorders>
          </w:tcPr>
          <w:p w14:paraId="1F686391" w14:textId="77777777" w:rsidR="00536C07" w:rsidRPr="0056638C" w:rsidRDefault="00536C07" w:rsidP="00423540">
            <w:pPr>
              <w:spacing w:line="276" w:lineRule="auto"/>
              <w:jc w:val="right"/>
              <w:rPr>
                <w:rFonts w:ascii="Book Antiqua" w:hAnsi="Book Antiqua"/>
                <w:sz w:val="23"/>
              </w:rPr>
            </w:pPr>
            <w:r w:rsidRPr="0056638C">
              <w:rPr>
                <w:rFonts w:ascii="Book Antiqua" w:hAnsi="Book Antiqua"/>
                <w:sz w:val="23"/>
              </w:rPr>
              <w:t>7:35</w:t>
            </w:r>
          </w:p>
        </w:tc>
        <w:tc>
          <w:tcPr>
            <w:tcW w:w="1169" w:type="dxa"/>
            <w:tcBorders>
              <w:left w:val="nil"/>
              <w:right w:val="nil"/>
            </w:tcBorders>
          </w:tcPr>
          <w:p w14:paraId="02C063BB" w14:textId="77777777" w:rsidR="00536C07" w:rsidRPr="0056638C" w:rsidRDefault="00536C07" w:rsidP="007A16E1">
            <w:pPr>
              <w:spacing w:line="276" w:lineRule="auto"/>
              <w:jc w:val="right"/>
              <w:rPr>
                <w:rFonts w:ascii="Book Antiqua" w:hAnsi="Book Antiqua"/>
                <w:sz w:val="23"/>
              </w:rPr>
            </w:pPr>
            <w:r w:rsidRPr="0056638C">
              <w:rPr>
                <w:rFonts w:ascii="Book Antiqua" w:hAnsi="Book Antiqua"/>
                <w:sz w:val="23"/>
              </w:rPr>
              <w:t>16:55</w:t>
            </w:r>
          </w:p>
        </w:tc>
        <w:tc>
          <w:tcPr>
            <w:tcW w:w="1169" w:type="dxa"/>
            <w:tcBorders>
              <w:left w:val="nil"/>
              <w:right w:val="nil"/>
            </w:tcBorders>
          </w:tcPr>
          <w:p w14:paraId="29BEBD4C" w14:textId="77777777" w:rsidR="00536C07" w:rsidRPr="0056638C" w:rsidDel="008F7C34" w:rsidRDefault="00536C07" w:rsidP="007A16E1">
            <w:pPr>
              <w:spacing w:line="276" w:lineRule="auto"/>
              <w:rPr>
                <w:rFonts w:ascii="Book Antiqua" w:hAnsi="Book Antiqua"/>
                <w:sz w:val="23"/>
              </w:rPr>
            </w:pPr>
          </w:p>
        </w:tc>
        <w:tc>
          <w:tcPr>
            <w:tcW w:w="1170" w:type="dxa"/>
            <w:tcBorders>
              <w:left w:val="nil"/>
            </w:tcBorders>
          </w:tcPr>
          <w:p w14:paraId="1570E794" w14:textId="77777777" w:rsidR="00536C07" w:rsidRPr="0056638C" w:rsidDel="008F7C34" w:rsidRDefault="00536C07" w:rsidP="007A16E1">
            <w:pPr>
              <w:spacing w:line="276" w:lineRule="auto"/>
              <w:rPr>
                <w:rFonts w:ascii="Book Antiqua" w:hAnsi="Book Antiqua"/>
                <w:sz w:val="23"/>
              </w:rPr>
            </w:pPr>
          </w:p>
        </w:tc>
      </w:tr>
    </w:tbl>
    <w:p w14:paraId="2DFC10D3" w14:textId="77777777" w:rsidR="00536C07" w:rsidRPr="0056638C" w:rsidRDefault="00536C07" w:rsidP="00423540">
      <w:pPr>
        <w:rPr>
          <w:rFonts w:ascii="Book Antiqua" w:hAnsi="Book Antiqua"/>
          <w:b/>
          <w:sz w:val="23"/>
        </w:rPr>
      </w:pPr>
    </w:p>
    <w:p w14:paraId="3A1E4352"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t xml:space="preserve">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az utasforgalmi létesítménynél</w:t>
      </w:r>
    </w:p>
    <w:p w14:paraId="3609845F" w14:textId="77777777" w:rsidR="00736B2C" w:rsidRPr="0056638C" w:rsidRDefault="00536C07" w:rsidP="00423540">
      <w:pPr>
        <w:pStyle w:val="Cmsor3c"/>
        <w:rPr>
          <w:rFonts w:ascii="Book Antiqua" w:hAnsi="Book Antiqua"/>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w:t>
      </w:r>
      <w:r w:rsidR="00736B2C" w:rsidRPr="0056638C">
        <w:rPr>
          <w:rFonts w:ascii="Book Antiqua" w:hAnsi="Book Antiqua"/>
          <w:sz w:val="23"/>
        </w:rPr>
        <w:t xml:space="preserve">elvárt </w:t>
      </w:r>
      <w:r w:rsidRPr="0056638C">
        <w:rPr>
          <w:rFonts w:ascii="Book Antiqua" w:hAnsi="Book Antiqua"/>
          <w:sz w:val="23"/>
        </w:rPr>
        <w:t>logikai sorrendje az alábbi: Autóbuszjárat indul X-re, Y</w:t>
      </w:r>
      <w:r w:rsidR="000A1BB1" w:rsidRPr="0056638C">
        <w:rPr>
          <w:rFonts w:ascii="Book Antiqua" w:hAnsi="Book Antiqua"/>
          <w:sz w:val="23"/>
        </w:rPr>
        <w:t>–</w:t>
      </w:r>
      <w:r w:rsidRPr="0056638C">
        <w:rPr>
          <w:rFonts w:ascii="Book Antiqua" w:hAnsi="Book Antiqua"/>
          <w:sz w:val="23"/>
        </w:rPr>
        <w:t xml:space="preserve">Z útirányon át, AB óra CD perckor az E </w:t>
      </w:r>
      <w:proofErr w:type="spellStart"/>
      <w:r w:rsidRPr="0056638C">
        <w:rPr>
          <w:rFonts w:ascii="Book Antiqua" w:hAnsi="Book Antiqua"/>
          <w:sz w:val="23"/>
        </w:rPr>
        <w:t>kocsiállásról</w:t>
      </w:r>
      <w:proofErr w:type="spellEnd"/>
      <w:r w:rsidRPr="0056638C">
        <w:rPr>
          <w:rFonts w:ascii="Book Antiqua" w:hAnsi="Book Antiqua"/>
          <w:sz w:val="23"/>
        </w:rPr>
        <w:t>.</w:t>
      </w:r>
      <w:r w:rsidR="00637C69" w:rsidRPr="0056638C">
        <w:rPr>
          <w:rFonts w:ascii="Book Antiqua" w:hAnsi="Book Antiqua"/>
          <w:sz w:val="23"/>
        </w:rPr>
        <w:t xml:space="preserve"> </w:t>
      </w:r>
    </w:p>
    <w:p w14:paraId="2627F35A" w14:textId="6F4B99CC" w:rsidR="00637C69" w:rsidRPr="0056638C" w:rsidRDefault="00637C69" w:rsidP="00423540">
      <w:pPr>
        <w:pStyle w:val="Cmsor3c"/>
        <w:rPr>
          <w:rFonts w:ascii="Book Antiqua" w:hAnsi="Book Antiqua"/>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ellenőrzésekor tekintettel </w:t>
      </w:r>
      <w:proofErr w:type="gramStart"/>
      <w:r w:rsidRPr="0056638C">
        <w:rPr>
          <w:rFonts w:ascii="Book Antiqua" w:hAnsi="Book Antiqua"/>
          <w:sz w:val="23"/>
        </w:rPr>
        <w:t>kell</w:t>
      </w:r>
      <w:proofErr w:type="gramEnd"/>
      <w:r w:rsidRPr="0056638C">
        <w:rPr>
          <w:rFonts w:ascii="Book Antiqua" w:hAnsi="Book Antiqua"/>
          <w:sz w:val="23"/>
        </w:rPr>
        <w:t xml:space="preserve"> lenne a helyi rendeletekre, amelyek 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működtetését csak egy és</w:t>
      </w:r>
      <w:r w:rsidR="007F0EBC">
        <w:rPr>
          <w:rFonts w:ascii="Book Antiqua" w:hAnsi="Book Antiqua"/>
          <w:sz w:val="23"/>
        </w:rPr>
        <w:t>z</w:t>
      </w:r>
      <w:r w:rsidRPr="0056638C">
        <w:rPr>
          <w:rFonts w:ascii="Book Antiqua" w:hAnsi="Book Antiqua"/>
          <w:sz w:val="23"/>
        </w:rPr>
        <w:t xml:space="preserve">szerű nappali időintervallumban teszik lehetővé. </w:t>
      </w:r>
    </w:p>
    <w:p w14:paraId="65AF7811" w14:textId="4948D468" w:rsidR="00B33A41" w:rsidRPr="0056638C" w:rsidRDefault="00B33A41" w:rsidP="00423540">
      <w:pPr>
        <w:pStyle w:val="Cmsor3c"/>
        <w:rPr>
          <w:rFonts w:ascii="Book Antiqua" w:hAnsi="Book Antiqua"/>
          <w:sz w:val="23"/>
        </w:rPr>
      </w:pPr>
      <w:r w:rsidRPr="0056638C">
        <w:rPr>
          <w:rFonts w:ascii="Book Antiqua" w:hAnsi="Book Antiqua"/>
          <w:sz w:val="23"/>
        </w:rPr>
        <w:t xml:space="preserve">A Szolgáltató köteles hangos </w:t>
      </w:r>
      <w:proofErr w:type="spellStart"/>
      <w:r w:rsidRPr="0056638C">
        <w:rPr>
          <w:rFonts w:ascii="Book Antiqua" w:hAnsi="Book Antiqua"/>
          <w:sz w:val="23"/>
        </w:rPr>
        <w:t>utastájékoztatással</w:t>
      </w:r>
      <w:proofErr w:type="spellEnd"/>
      <w:r w:rsidRPr="0056638C">
        <w:rPr>
          <w:rFonts w:ascii="Book Antiqua" w:hAnsi="Book Antiqua"/>
          <w:sz w:val="23"/>
        </w:rPr>
        <w:t xml:space="preserve"> informálni az utazóközönséget az utasforgalmi létesítménynél más </w:t>
      </w:r>
      <w:r w:rsidR="003F0897" w:rsidRPr="0056638C">
        <w:rPr>
          <w:rFonts w:ascii="Book Antiqua" w:hAnsi="Book Antiqua"/>
          <w:sz w:val="23"/>
        </w:rPr>
        <w:t>M</w:t>
      </w:r>
      <w:r w:rsidRPr="0056638C">
        <w:rPr>
          <w:rFonts w:ascii="Book Antiqua" w:hAnsi="Book Antiqua"/>
          <w:sz w:val="23"/>
        </w:rPr>
        <w:t xml:space="preserve">egrendelő megbízásából közforgalmú személyszállítási szolgáltatást nyújtó járatokról is (pl. helyi közlekedés, saját üzleti kockázatra történő járatindítás). Ennek formai követelményeit az adott megrendelő elvárásainak megfelelően kell kialakítani, de e </w:t>
      </w:r>
      <w:r w:rsidR="007E22F8" w:rsidRPr="0056638C">
        <w:rPr>
          <w:rFonts w:ascii="Book Antiqua" w:hAnsi="Book Antiqua"/>
          <w:sz w:val="23"/>
        </w:rPr>
        <w:t>M</w:t>
      </w:r>
      <w:r w:rsidRPr="0056638C">
        <w:rPr>
          <w:rFonts w:ascii="Book Antiqua" w:hAnsi="Book Antiqua"/>
          <w:sz w:val="23"/>
        </w:rPr>
        <w:t>elléklet</w:t>
      </w:r>
      <w:r w:rsidR="00DE24A5" w:rsidRPr="0056638C">
        <w:rPr>
          <w:rFonts w:ascii="Book Antiqua" w:hAnsi="Book Antiqua"/>
          <w:sz w:val="23"/>
        </w:rPr>
        <w:t xml:space="preserve"> későbbi</w:t>
      </w:r>
      <w:r w:rsidR="00C92E9D" w:rsidRPr="0056638C">
        <w:rPr>
          <w:rFonts w:ascii="Book Antiqua" w:hAnsi="Book Antiqua"/>
          <w:sz w:val="23"/>
        </w:rPr>
        <w:t xml:space="preserve"> </w:t>
      </w:r>
      <w:r w:rsidRPr="0056638C">
        <w:rPr>
          <w:rFonts w:ascii="Book Antiqua" w:hAnsi="Book Antiqua"/>
          <w:sz w:val="23"/>
        </w:rPr>
        <w:t xml:space="preserve">fejezete tartalmaz </w:t>
      </w:r>
      <w:r w:rsidR="007615FA" w:rsidRPr="0056638C">
        <w:rPr>
          <w:rFonts w:ascii="Book Antiqua" w:hAnsi="Book Antiqua"/>
          <w:sz w:val="23"/>
        </w:rPr>
        <w:t>ilyen esetekre</w:t>
      </w:r>
      <w:r w:rsidRPr="0056638C">
        <w:rPr>
          <w:rFonts w:ascii="Book Antiqua" w:hAnsi="Book Antiqua"/>
          <w:sz w:val="23"/>
        </w:rPr>
        <w:t xml:space="preserve"> vonatkozó integrációs irányelveket. </w:t>
      </w:r>
    </w:p>
    <w:p w14:paraId="179E231B"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t xml:space="preserve">Dinamikus, vizuális </w:t>
      </w:r>
      <w:proofErr w:type="spellStart"/>
      <w:r w:rsidRPr="0056638C">
        <w:rPr>
          <w:rFonts w:ascii="Book Antiqua" w:hAnsi="Book Antiqua"/>
          <w:sz w:val="23"/>
        </w:rPr>
        <w:t>utastájékoztatás</w:t>
      </w:r>
      <w:proofErr w:type="spellEnd"/>
      <w:r w:rsidRPr="0056638C">
        <w:rPr>
          <w:rFonts w:ascii="Book Antiqua" w:hAnsi="Book Antiqua"/>
          <w:sz w:val="23"/>
        </w:rPr>
        <w:t xml:space="preserve"> az utasforgalmi létesítménynél</w:t>
      </w:r>
    </w:p>
    <w:p w14:paraId="28B5911C" w14:textId="77777777" w:rsidR="00536C07" w:rsidRPr="0056638C" w:rsidRDefault="00536C07" w:rsidP="00423540">
      <w:pPr>
        <w:pStyle w:val="Cmsor3c"/>
        <w:rPr>
          <w:rFonts w:ascii="Book Antiqua" w:hAnsi="Book Antiqua"/>
          <w:sz w:val="23"/>
        </w:rPr>
      </w:pPr>
      <w:r w:rsidRPr="0056638C">
        <w:rPr>
          <w:rFonts w:ascii="Book Antiqua" w:hAnsi="Book Antiqua"/>
          <w:sz w:val="23"/>
        </w:rPr>
        <w:t>Változtatható jelzésképű elektronikus kijelzők háromfélék lehetnek</w:t>
      </w:r>
      <w:r w:rsidR="000A1BB1" w:rsidRPr="0056638C">
        <w:rPr>
          <w:rFonts w:ascii="Book Antiqua" w:hAnsi="Book Antiqua"/>
          <w:sz w:val="23"/>
        </w:rPr>
        <w:t>:</w:t>
      </w:r>
      <w:r w:rsidRPr="0056638C">
        <w:rPr>
          <w:rFonts w:ascii="Book Antiqua" w:hAnsi="Book Antiqua"/>
          <w:sz w:val="23"/>
        </w:rPr>
        <w:t xml:space="preserve"> </w:t>
      </w:r>
    </w:p>
    <w:p w14:paraId="588CB1E4" w14:textId="77777777" w:rsidR="00536C07" w:rsidRPr="0056638C" w:rsidRDefault="00536C07" w:rsidP="00423540">
      <w:pPr>
        <w:pStyle w:val="Cmsor4b"/>
        <w:rPr>
          <w:rFonts w:ascii="Book Antiqua" w:hAnsi="Book Antiqua"/>
          <w:sz w:val="23"/>
        </w:rPr>
      </w:pPr>
      <w:r w:rsidRPr="0056638C">
        <w:rPr>
          <w:rFonts w:ascii="Book Antiqua" w:hAnsi="Book Antiqua"/>
          <w:sz w:val="23"/>
        </w:rPr>
        <w:t>összevont,</w:t>
      </w:r>
    </w:p>
    <w:p w14:paraId="2891660D" w14:textId="77777777" w:rsidR="00536C07" w:rsidRPr="0056638C" w:rsidRDefault="00536C07" w:rsidP="00423540">
      <w:pPr>
        <w:pStyle w:val="Cmsor4b"/>
        <w:rPr>
          <w:rFonts w:ascii="Book Antiqua" w:hAnsi="Book Antiqua"/>
          <w:sz w:val="23"/>
        </w:rPr>
      </w:pPr>
      <w:proofErr w:type="spellStart"/>
      <w:r w:rsidRPr="0056638C">
        <w:rPr>
          <w:rFonts w:ascii="Book Antiqua" w:hAnsi="Book Antiqua"/>
          <w:sz w:val="23"/>
        </w:rPr>
        <w:t>kocsiállási</w:t>
      </w:r>
      <w:proofErr w:type="spellEnd"/>
      <w:r w:rsidRPr="0056638C">
        <w:rPr>
          <w:rFonts w:ascii="Book Antiqua" w:hAnsi="Book Antiqua"/>
          <w:sz w:val="23"/>
        </w:rPr>
        <w:t>, és</w:t>
      </w:r>
    </w:p>
    <w:p w14:paraId="6D04BB9D" w14:textId="77777777" w:rsidR="00536C07" w:rsidRPr="0056638C" w:rsidRDefault="00536C07" w:rsidP="00423540">
      <w:pPr>
        <w:pStyle w:val="Cmsor4b"/>
        <w:rPr>
          <w:rFonts w:ascii="Book Antiqua" w:hAnsi="Book Antiqua"/>
          <w:sz w:val="23"/>
        </w:rPr>
      </w:pPr>
      <w:r w:rsidRPr="0056638C">
        <w:rPr>
          <w:rFonts w:ascii="Book Antiqua" w:hAnsi="Book Antiqua"/>
          <w:sz w:val="23"/>
        </w:rPr>
        <w:t>önálló (ún. „totemoszlop”).</w:t>
      </w:r>
    </w:p>
    <w:p w14:paraId="699E6D65" w14:textId="42A64EEB" w:rsidR="00536C07" w:rsidRPr="0056638C" w:rsidRDefault="00536C07" w:rsidP="00423540">
      <w:pPr>
        <w:pStyle w:val="Cmsor3c"/>
        <w:rPr>
          <w:rFonts w:ascii="Book Antiqua" w:hAnsi="Book Antiqua"/>
          <w:sz w:val="23"/>
        </w:rPr>
      </w:pPr>
      <w:r w:rsidRPr="0056638C">
        <w:rPr>
          <w:rFonts w:ascii="Book Antiqua" w:hAnsi="Book Antiqua"/>
          <w:sz w:val="23"/>
        </w:rPr>
        <w:t xml:space="preserve">Az </w:t>
      </w:r>
      <w:r w:rsidR="001C3929" w:rsidRPr="0056638C">
        <w:rPr>
          <w:rFonts w:ascii="Book Antiqua" w:hAnsi="Book Antiqua"/>
          <w:b/>
          <w:sz w:val="23"/>
        </w:rPr>
        <w:t>összevont</w:t>
      </w:r>
      <w:r w:rsidRPr="0056638C">
        <w:rPr>
          <w:rFonts w:ascii="Book Antiqua" w:hAnsi="Book Antiqua"/>
          <w:sz w:val="23"/>
        </w:rPr>
        <w:t xml:space="preserve"> kijelzők alapvető célja, hogy elsődlegesen növekvő időadati sorrendben, másodlagosan növekvő viszonylatszám szerint, harmadlagosan célállomás ABC rendje szerint megmutassák az induló </w:t>
      </w:r>
      <w:proofErr w:type="spellStart"/>
      <w:r w:rsidRPr="0056638C">
        <w:rPr>
          <w:rFonts w:ascii="Book Antiqua" w:hAnsi="Book Antiqua"/>
          <w:sz w:val="23"/>
        </w:rPr>
        <w:t>kocsiállást</w:t>
      </w:r>
      <w:proofErr w:type="spellEnd"/>
      <w:r w:rsidRPr="0056638C">
        <w:rPr>
          <w:rFonts w:ascii="Book Antiqua" w:hAnsi="Book Antiqua"/>
          <w:sz w:val="23"/>
        </w:rPr>
        <w:t>.</w:t>
      </w:r>
      <w:r w:rsidR="00DE24A5" w:rsidRPr="0056638C">
        <w:rPr>
          <w:rFonts w:ascii="Book Antiqua" w:hAnsi="Book Antiqua"/>
          <w:sz w:val="23"/>
        </w:rPr>
        <w:t xml:space="preserve"> A kijelzőktől elvárás a járattal való kommunikáció, azaz a késést meg kell jelenítenie és a járat tényleges elindulásáig a jelzésképet fenn kell tartani. A járat elindulása után a jelzésképet minden esetben törölni kell.</w:t>
      </w:r>
    </w:p>
    <w:p w14:paraId="7DD7A32A" w14:textId="77777777" w:rsidR="00536C07" w:rsidRPr="0056638C" w:rsidRDefault="00536C07" w:rsidP="00423540">
      <w:pPr>
        <w:pStyle w:val="Cmsor3c"/>
        <w:rPr>
          <w:rFonts w:ascii="Book Antiqua" w:hAnsi="Book Antiqua"/>
          <w:sz w:val="23"/>
        </w:rPr>
      </w:pPr>
      <w:r w:rsidRPr="0056638C">
        <w:rPr>
          <w:rFonts w:ascii="Book Antiqua" w:hAnsi="Book Antiqua"/>
          <w:sz w:val="23"/>
        </w:rPr>
        <w:lastRenderedPageBreak/>
        <w:t xml:space="preserve">A </w:t>
      </w:r>
      <w:proofErr w:type="spellStart"/>
      <w:r w:rsidR="001C3929" w:rsidRPr="0056638C">
        <w:rPr>
          <w:rFonts w:ascii="Book Antiqua" w:hAnsi="Book Antiqua"/>
          <w:b/>
          <w:sz w:val="23"/>
        </w:rPr>
        <w:t>kocsiállási</w:t>
      </w:r>
      <w:proofErr w:type="spellEnd"/>
      <w:r w:rsidRPr="0056638C">
        <w:rPr>
          <w:rFonts w:ascii="Book Antiqua" w:hAnsi="Book Antiqua"/>
          <w:sz w:val="23"/>
        </w:rPr>
        <w:t xml:space="preserve"> kijelzők célja, hogy megmutassák az adott </w:t>
      </w:r>
      <w:proofErr w:type="spellStart"/>
      <w:r w:rsidRPr="0056638C">
        <w:rPr>
          <w:rFonts w:ascii="Book Antiqua" w:hAnsi="Book Antiqua"/>
          <w:sz w:val="23"/>
        </w:rPr>
        <w:t>kocsiállásról</w:t>
      </w:r>
      <w:proofErr w:type="spellEnd"/>
      <w:r w:rsidRPr="0056638C">
        <w:rPr>
          <w:rFonts w:ascii="Book Antiqua" w:hAnsi="Book Antiqua"/>
          <w:sz w:val="23"/>
        </w:rPr>
        <w:t xml:space="preserve"> ténylegesen következőnek induló járat célállomását, viszonylatszámát és egyéb köztes információkat. A kijelzőktől elvárás a járattal való kommunikáció, azaz a késést meg kell jeleníteni, és </w:t>
      </w:r>
      <w:r w:rsidR="00736B2C" w:rsidRPr="0056638C">
        <w:rPr>
          <w:rFonts w:ascii="Book Antiqua" w:hAnsi="Book Antiqua"/>
          <w:sz w:val="23"/>
        </w:rPr>
        <w:t xml:space="preserve">(amennyiben időközben a </w:t>
      </w:r>
      <w:proofErr w:type="spellStart"/>
      <w:r w:rsidR="00736B2C" w:rsidRPr="0056638C">
        <w:rPr>
          <w:rFonts w:ascii="Book Antiqua" w:hAnsi="Book Antiqua"/>
          <w:sz w:val="23"/>
        </w:rPr>
        <w:t>kocsiállást</w:t>
      </w:r>
      <w:proofErr w:type="spellEnd"/>
      <w:r w:rsidR="00736B2C" w:rsidRPr="0056638C">
        <w:rPr>
          <w:rFonts w:ascii="Book Antiqua" w:hAnsi="Book Antiqua"/>
          <w:sz w:val="23"/>
        </w:rPr>
        <w:t xml:space="preserve"> más járat nem veszi igénybe) </w:t>
      </w:r>
      <w:r w:rsidRPr="0056638C">
        <w:rPr>
          <w:rFonts w:ascii="Book Antiqua" w:hAnsi="Book Antiqua"/>
          <w:sz w:val="23"/>
        </w:rPr>
        <w:t xml:space="preserve">a járat </w:t>
      </w:r>
      <w:r w:rsidR="000242AE" w:rsidRPr="0056638C">
        <w:rPr>
          <w:rFonts w:ascii="Book Antiqua" w:hAnsi="Book Antiqua"/>
          <w:sz w:val="23"/>
        </w:rPr>
        <w:t xml:space="preserve">tényleges </w:t>
      </w:r>
      <w:r w:rsidRPr="0056638C">
        <w:rPr>
          <w:rFonts w:ascii="Book Antiqua" w:hAnsi="Book Antiqua"/>
          <w:sz w:val="23"/>
        </w:rPr>
        <w:t>elindulásáig a jelzésképet fenn kell tartani. A járat elindulása után a jelzésképet minden esetben törölni kell.</w:t>
      </w:r>
    </w:p>
    <w:p w14:paraId="549B7C8A" w14:textId="4F9DD0A0" w:rsidR="00536C07" w:rsidRPr="0056638C" w:rsidRDefault="00536C07" w:rsidP="00423540">
      <w:pPr>
        <w:pStyle w:val="Cmsor3c"/>
        <w:rPr>
          <w:rFonts w:ascii="Book Antiqua" w:hAnsi="Book Antiqua"/>
          <w:sz w:val="23"/>
        </w:rPr>
      </w:pPr>
      <w:r w:rsidRPr="0056638C">
        <w:rPr>
          <w:rFonts w:ascii="Book Antiqua" w:hAnsi="Book Antiqua"/>
          <w:sz w:val="23"/>
        </w:rPr>
        <w:t xml:space="preserve">Az összevont és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kijelzők célállomásra/útvonalra vonat</w:t>
      </w:r>
      <w:r w:rsidR="00C95E48" w:rsidRPr="0056638C">
        <w:rPr>
          <w:rFonts w:ascii="Book Antiqua" w:hAnsi="Book Antiqua"/>
          <w:sz w:val="23"/>
        </w:rPr>
        <w:t>k</w:t>
      </w:r>
      <w:r w:rsidRPr="0056638C">
        <w:rPr>
          <w:rFonts w:ascii="Book Antiqua" w:hAnsi="Book Antiqua"/>
          <w:sz w:val="23"/>
        </w:rPr>
        <w:t xml:space="preserve">ozó információit a járati külső viszonylatjelzés szabályai szerint kell feltüntetni (a kiindulási állomás megjelenítésének kivételével). Hely hiányában az információtartalom csökkenthető vagy rövidíthető, ekkor azonban a csökkentett tartalom az eredetinek részhalmaza kell hogy legyen. </w:t>
      </w:r>
    </w:p>
    <w:p w14:paraId="6C05A4C1"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Kiemelten fontos, hogy a kijelző célállomásként, illetve köztes információként ne automatikusan a járati adatbázisból kinyerhető megállóhely-nevet jelentse meg, hanem általában a település nevét, és az útvonalra vonatkozó egyéb információkat. Feltüntethető konkrét megállóhelynév is, </w:t>
      </w:r>
      <w:r w:rsidR="00736B2C" w:rsidRPr="0056638C">
        <w:rPr>
          <w:rFonts w:ascii="Book Antiqua" w:hAnsi="Book Antiqua"/>
          <w:sz w:val="23"/>
        </w:rPr>
        <w:t xml:space="preserve">de csak akkor, </w:t>
      </w:r>
      <w:r w:rsidRPr="0056638C">
        <w:rPr>
          <w:rFonts w:ascii="Book Antiqua" w:hAnsi="Book Antiqua"/>
          <w:sz w:val="23"/>
        </w:rPr>
        <w:t>ha van jelentősége a településen belül a megálló megnevezésének (pl</w:t>
      </w:r>
      <w:r w:rsidR="00D53D67" w:rsidRPr="0056638C">
        <w:rPr>
          <w:rFonts w:ascii="Book Antiqua" w:hAnsi="Book Antiqua"/>
          <w:sz w:val="23"/>
        </w:rPr>
        <w:t>.</w:t>
      </w:r>
      <w:r w:rsidRPr="0056638C">
        <w:rPr>
          <w:rFonts w:ascii="Book Antiqua" w:hAnsi="Book Antiqua"/>
          <w:sz w:val="23"/>
        </w:rPr>
        <w:t xml:space="preserve">: ha egy járat egy településen belül nem az </w:t>
      </w:r>
      <w:r w:rsidR="00736B2C" w:rsidRPr="0056638C">
        <w:rPr>
          <w:rFonts w:ascii="Book Antiqua" w:hAnsi="Book Antiqua"/>
          <w:sz w:val="23"/>
        </w:rPr>
        <w:t xml:space="preserve">egyébként szokásos </w:t>
      </w:r>
      <w:r w:rsidRPr="0056638C">
        <w:rPr>
          <w:rFonts w:ascii="Book Antiqua" w:hAnsi="Book Antiqua"/>
          <w:sz w:val="23"/>
        </w:rPr>
        <w:t>autóbusz-állomá</w:t>
      </w:r>
      <w:r w:rsidR="00D53D67" w:rsidRPr="0056638C">
        <w:rPr>
          <w:rFonts w:ascii="Book Antiqua" w:hAnsi="Book Antiqua"/>
          <w:sz w:val="23"/>
        </w:rPr>
        <w:t>s</w:t>
      </w:r>
      <w:r w:rsidRPr="0056638C">
        <w:rPr>
          <w:rFonts w:ascii="Book Antiqua" w:hAnsi="Book Antiqua"/>
          <w:sz w:val="23"/>
        </w:rPr>
        <w:t xml:space="preserve">ig, hanem a távolabb lévő vasútállomásig közlekedik, indokolt a „Településnév, </w:t>
      </w:r>
      <w:proofErr w:type="spellStart"/>
      <w:r w:rsidRPr="0056638C">
        <w:rPr>
          <w:rFonts w:ascii="Book Antiqua" w:hAnsi="Book Antiqua"/>
          <w:sz w:val="23"/>
        </w:rPr>
        <w:t>vá</w:t>
      </w:r>
      <w:proofErr w:type="spellEnd"/>
      <w:r w:rsidRPr="0056638C">
        <w:rPr>
          <w:rFonts w:ascii="Book Antiqua" w:hAnsi="Book Antiqua"/>
          <w:sz w:val="23"/>
        </w:rPr>
        <w:t>.” megnevezés). A megállóhely nevében a vasút- HÉV-, metró</w:t>
      </w:r>
      <w:r w:rsidR="00D53D67" w:rsidRPr="0056638C">
        <w:rPr>
          <w:rFonts w:ascii="Book Antiqua" w:hAnsi="Book Antiqua"/>
          <w:sz w:val="23"/>
        </w:rPr>
        <w:t>-</w:t>
      </w:r>
      <w:r w:rsidRPr="0056638C">
        <w:rPr>
          <w:rFonts w:ascii="Book Antiqua" w:hAnsi="Book Antiqua"/>
          <w:sz w:val="23"/>
        </w:rPr>
        <w:t>, és hajóállomás, illetve repülőtér kijelezhető piktogrammal is.</w:t>
      </w:r>
    </w:p>
    <w:p w14:paraId="2F8E6C29" w14:textId="2771AEC3" w:rsidR="007615FA" w:rsidRPr="0056638C" w:rsidRDefault="007615FA" w:rsidP="00423540">
      <w:pPr>
        <w:pStyle w:val="Cmsor3c"/>
        <w:rPr>
          <w:rFonts w:ascii="Book Antiqua" w:hAnsi="Book Antiqua"/>
          <w:sz w:val="23"/>
        </w:rPr>
      </w:pPr>
      <w:r w:rsidRPr="0056638C">
        <w:rPr>
          <w:rFonts w:ascii="Book Antiqua" w:hAnsi="Book Antiqua"/>
          <w:sz w:val="23"/>
        </w:rPr>
        <w:t xml:space="preserve">A Szolgáltató köteles az itt részletezett változtatható jelzésképű elektronikus kijelzőkkel informálni az utazóközönséget az utasforgalmi létesítménynél más </w:t>
      </w:r>
      <w:r w:rsidR="003F0897" w:rsidRPr="0056638C">
        <w:rPr>
          <w:rFonts w:ascii="Book Antiqua" w:hAnsi="Book Antiqua"/>
          <w:sz w:val="23"/>
        </w:rPr>
        <w:t>M</w:t>
      </w:r>
      <w:r w:rsidRPr="0056638C">
        <w:rPr>
          <w:rFonts w:ascii="Book Antiqua" w:hAnsi="Book Antiqua"/>
          <w:sz w:val="23"/>
        </w:rPr>
        <w:t xml:space="preserve">egrendelő megbízásából közforgalmú személyszállítási szolgáltatást nyújtó járatokról is (pl. helyi közlekedés, saját üzleti kockázatra történő járatindítás). Ennek formai követelményeit az adott megrendelő elvárásainak megfelelően kell kialakítani, de e </w:t>
      </w:r>
      <w:r w:rsidR="007E22F8" w:rsidRPr="0056638C">
        <w:rPr>
          <w:rFonts w:ascii="Book Antiqua" w:hAnsi="Book Antiqua"/>
          <w:sz w:val="23"/>
        </w:rPr>
        <w:t>M</w:t>
      </w:r>
      <w:r w:rsidRPr="0056638C">
        <w:rPr>
          <w:rFonts w:ascii="Book Antiqua" w:hAnsi="Book Antiqua"/>
          <w:sz w:val="23"/>
        </w:rPr>
        <w:t>elléklet</w:t>
      </w:r>
      <w:r w:rsidR="00DE24A5" w:rsidRPr="0056638C">
        <w:rPr>
          <w:rFonts w:ascii="Book Antiqua" w:hAnsi="Book Antiqua"/>
          <w:sz w:val="23"/>
        </w:rPr>
        <w:t xml:space="preserve"> későbbi</w:t>
      </w:r>
      <w:r w:rsidR="00C92E9D" w:rsidRPr="0056638C">
        <w:rPr>
          <w:rFonts w:ascii="Book Antiqua" w:hAnsi="Book Antiqua"/>
          <w:sz w:val="23"/>
        </w:rPr>
        <w:t xml:space="preserve"> </w:t>
      </w:r>
      <w:r w:rsidRPr="0056638C">
        <w:rPr>
          <w:rFonts w:ascii="Book Antiqua" w:hAnsi="Book Antiqua"/>
          <w:sz w:val="23"/>
        </w:rPr>
        <w:t xml:space="preserve">fejezete tartalmaz ilyen esetekre vonatkozó integrációs irányelveket. </w:t>
      </w:r>
    </w:p>
    <w:p w14:paraId="05D8380A" w14:textId="77777777" w:rsidR="0039161F" w:rsidRPr="0056638C" w:rsidRDefault="00536C07" w:rsidP="007A16E1">
      <w:pPr>
        <w:pStyle w:val="Cmsor2"/>
        <w:spacing w:line="276" w:lineRule="auto"/>
        <w:rPr>
          <w:rFonts w:ascii="Book Antiqua" w:hAnsi="Book Antiqua"/>
          <w:sz w:val="23"/>
        </w:rPr>
      </w:pPr>
      <w:r w:rsidRPr="0056638C">
        <w:rPr>
          <w:rFonts w:ascii="Book Antiqua" w:hAnsi="Book Antiqua"/>
          <w:sz w:val="23"/>
        </w:rPr>
        <w:t>Rövidítések</w:t>
      </w:r>
    </w:p>
    <w:p w14:paraId="52EA94A0" w14:textId="77777777" w:rsidR="00536C07" w:rsidRPr="0056638C" w:rsidRDefault="00536C07" w:rsidP="00423540">
      <w:pPr>
        <w:pStyle w:val="Cmsor3c"/>
        <w:rPr>
          <w:rFonts w:ascii="Book Antiqua" w:hAnsi="Book Antiqua"/>
          <w:sz w:val="23"/>
        </w:rPr>
      </w:pPr>
      <w:r w:rsidRPr="0056638C">
        <w:rPr>
          <w:rFonts w:ascii="Book Antiqua" w:hAnsi="Book Antiqua"/>
          <w:sz w:val="23"/>
        </w:rPr>
        <w:t>Budapest indulóállomásként rövidíthető B</w:t>
      </w:r>
      <w:r w:rsidR="00433D8E" w:rsidRPr="0056638C">
        <w:rPr>
          <w:rFonts w:ascii="Book Antiqua" w:hAnsi="Book Antiqua"/>
          <w:sz w:val="23"/>
        </w:rPr>
        <w:t>p.</w:t>
      </w:r>
      <w:r w:rsidRPr="0056638C">
        <w:rPr>
          <w:rFonts w:ascii="Book Antiqua" w:hAnsi="Book Antiqua"/>
          <w:sz w:val="23"/>
        </w:rPr>
        <w:t>-nek. Végállomásként szintén rövidíthető B</w:t>
      </w:r>
      <w:r w:rsidR="00433D8E" w:rsidRPr="0056638C">
        <w:rPr>
          <w:rFonts w:ascii="Book Antiqua" w:hAnsi="Book Antiqua"/>
          <w:sz w:val="23"/>
        </w:rPr>
        <w:t>p.</w:t>
      </w:r>
      <w:r w:rsidRPr="0056638C">
        <w:rPr>
          <w:rFonts w:ascii="Book Antiqua" w:hAnsi="Book Antiqua"/>
          <w:sz w:val="23"/>
        </w:rPr>
        <w:t xml:space="preserve">-nek, ha az érkező autóbusz állomás releváns (Bp. Újpest vk., Bp. ÚPVK, Bp. Népliget, Bp. Etele tér, stb.). </w:t>
      </w:r>
    </w:p>
    <w:p w14:paraId="0C54926C" w14:textId="77777777" w:rsidR="00536C07" w:rsidRPr="0056638C" w:rsidRDefault="00536C07" w:rsidP="00423540">
      <w:pPr>
        <w:pStyle w:val="Cmsor3c"/>
        <w:rPr>
          <w:rFonts w:ascii="Book Antiqua" w:hAnsi="Book Antiqua"/>
          <w:sz w:val="23"/>
        </w:rPr>
      </w:pPr>
      <w:r w:rsidRPr="0056638C">
        <w:rPr>
          <w:rFonts w:ascii="Book Antiqua" w:hAnsi="Book Antiqua"/>
          <w:sz w:val="23"/>
        </w:rPr>
        <w:t>A 7 betűnél nem hosszabb nevű települések nevei nem rövidíthetőek. (pl. Eger, Miskolc, Szolnok, Szeged)</w:t>
      </w:r>
    </w:p>
    <w:p w14:paraId="2381F9F9" w14:textId="77777777" w:rsidR="00703B79" w:rsidRPr="0056638C" w:rsidRDefault="00703B79" w:rsidP="00423540">
      <w:pPr>
        <w:jc w:val="left"/>
        <w:rPr>
          <w:rFonts w:ascii="Book Antiqua" w:hAnsi="Book Antiqua"/>
          <w:b/>
          <w:color w:val="365F91" w:themeColor="accent1" w:themeShade="BF"/>
          <w:sz w:val="23"/>
        </w:rPr>
      </w:pPr>
      <w:r w:rsidRPr="0056638C">
        <w:rPr>
          <w:rFonts w:ascii="Book Antiqua" w:hAnsi="Book Antiqua"/>
          <w:sz w:val="23"/>
        </w:rPr>
        <w:br w:type="page"/>
      </w:r>
    </w:p>
    <w:p w14:paraId="4C5F9CE6" w14:textId="77777777" w:rsidR="00536C07" w:rsidRPr="0056638C" w:rsidRDefault="00536C07" w:rsidP="007A16E1">
      <w:pPr>
        <w:pStyle w:val="Cmsor1"/>
        <w:spacing w:line="276" w:lineRule="auto"/>
        <w:rPr>
          <w:rFonts w:ascii="Book Antiqua" w:hAnsi="Book Antiqua"/>
          <w:sz w:val="23"/>
        </w:rPr>
      </w:pPr>
      <w:bookmarkStart w:id="7" w:name="_Ref447006950"/>
      <w:r w:rsidRPr="0056638C">
        <w:rPr>
          <w:rFonts w:ascii="Book Antiqua" w:hAnsi="Book Antiqua"/>
          <w:sz w:val="23"/>
        </w:rPr>
        <w:lastRenderedPageBreak/>
        <w:t xml:space="preserve">Egyéb </w:t>
      </w:r>
      <w:proofErr w:type="spellStart"/>
      <w:r w:rsidRPr="0056638C">
        <w:rPr>
          <w:rFonts w:ascii="Book Antiqua" w:hAnsi="Book Antiqua"/>
          <w:sz w:val="23"/>
        </w:rPr>
        <w:t>utastájékoztatás</w:t>
      </w:r>
      <w:r w:rsidR="000A1BB1" w:rsidRPr="0056638C">
        <w:rPr>
          <w:rFonts w:ascii="Book Antiqua" w:hAnsi="Book Antiqua"/>
          <w:sz w:val="23"/>
        </w:rPr>
        <w:t>ra</w:t>
      </w:r>
      <w:proofErr w:type="spellEnd"/>
      <w:r w:rsidR="000A1BB1" w:rsidRPr="0056638C">
        <w:rPr>
          <w:rFonts w:ascii="Book Antiqua" w:hAnsi="Book Antiqua"/>
          <w:sz w:val="23"/>
        </w:rPr>
        <w:t xml:space="preserve"> vonatkozó, megrendelői</w:t>
      </w:r>
      <w:r w:rsidRPr="0056638C">
        <w:rPr>
          <w:rFonts w:ascii="Book Antiqua" w:hAnsi="Book Antiqua"/>
          <w:sz w:val="23"/>
        </w:rPr>
        <w:t xml:space="preserve"> irányelvek</w:t>
      </w:r>
      <w:bookmarkEnd w:id="7"/>
    </w:p>
    <w:p w14:paraId="0B12FC6C"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E fejezet olyan </w:t>
      </w:r>
      <w:proofErr w:type="spellStart"/>
      <w:r w:rsidRPr="0056638C">
        <w:rPr>
          <w:rFonts w:ascii="Book Antiqua" w:hAnsi="Book Antiqua"/>
          <w:sz w:val="23"/>
        </w:rPr>
        <w:t>utastájékoztatásra</w:t>
      </w:r>
      <w:proofErr w:type="spellEnd"/>
      <w:r w:rsidRPr="0056638C">
        <w:rPr>
          <w:rFonts w:ascii="Book Antiqua" w:hAnsi="Book Antiqua"/>
          <w:sz w:val="23"/>
        </w:rPr>
        <w:t xml:space="preserve"> vonatkozó megrendelői irányelveket tartalmaz, amelyhez nem tartozik mérési paraméter, értékelési szabály és súlyszám. Az </w:t>
      </w:r>
      <w:proofErr w:type="spellStart"/>
      <w:r w:rsidRPr="0056638C">
        <w:rPr>
          <w:rFonts w:ascii="Book Antiqua" w:hAnsi="Book Antiqua"/>
          <w:sz w:val="23"/>
        </w:rPr>
        <w:t>utastájékoztatási</w:t>
      </w:r>
      <w:proofErr w:type="spellEnd"/>
      <w:r w:rsidRPr="0056638C">
        <w:rPr>
          <w:rFonts w:ascii="Book Antiqua" w:hAnsi="Book Antiqua"/>
          <w:sz w:val="23"/>
        </w:rPr>
        <w:t xml:space="preserve"> rendszerek beszerzésekor és átalakításakor azonban törekedni kell ezen irányelvek</w:t>
      </w:r>
      <w:r w:rsidR="00433D8E" w:rsidRPr="0056638C">
        <w:rPr>
          <w:rFonts w:ascii="Book Antiqua" w:hAnsi="Book Antiqua"/>
          <w:sz w:val="23"/>
        </w:rPr>
        <w:t xml:space="preserve"> követésére</w:t>
      </w:r>
      <w:r w:rsidRPr="0056638C">
        <w:rPr>
          <w:rFonts w:ascii="Book Antiqua" w:hAnsi="Book Antiqua"/>
          <w:sz w:val="23"/>
        </w:rPr>
        <w:t xml:space="preserve">. </w:t>
      </w:r>
    </w:p>
    <w:p w14:paraId="726A7F0B" w14:textId="77777777" w:rsidR="0006201F" w:rsidRPr="0056638C" w:rsidRDefault="0006201F" w:rsidP="007A16E1">
      <w:pPr>
        <w:pStyle w:val="Cmsor2"/>
        <w:spacing w:line="276" w:lineRule="auto"/>
        <w:rPr>
          <w:rFonts w:ascii="Book Antiqua" w:hAnsi="Book Antiqua"/>
          <w:sz w:val="23"/>
        </w:rPr>
      </w:pPr>
      <w:r w:rsidRPr="0056638C">
        <w:rPr>
          <w:rFonts w:ascii="Book Antiqua" w:hAnsi="Book Antiqua"/>
          <w:sz w:val="23"/>
        </w:rPr>
        <w:t>Általános irányelvek</w:t>
      </w:r>
    </w:p>
    <w:p w14:paraId="7A98B198" w14:textId="01298D6C" w:rsidR="0006201F" w:rsidRPr="0056638C" w:rsidRDefault="0006201F" w:rsidP="00423540">
      <w:pPr>
        <w:pStyle w:val="Cmsor3c"/>
        <w:rPr>
          <w:rFonts w:ascii="Book Antiqua" w:hAnsi="Book Antiqua"/>
          <w:sz w:val="23"/>
        </w:rPr>
      </w:pPr>
      <w:r w:rsidRPr="0056638C">
        <w:rPr>
          <w:rFonts w:ascii="Book Antiqua" w:hAnsi="Book Antiqua"/>
          <w:sz w:val="23"/>
        </w:rPr>
        <w:t>Törekedni kell rá, hogy más megrendelő megbízásából végzett közforgalmú személyszállítási szolgáltatások (pl. helyi közlekedés</w:t>
      </w:r>
      <w:r w:rsidR="0047591A" w:rsidRPr="0056638C">
        <w:rPr>
          <w:rFonts w:ascii="Book Antiqua" w:hAnsi="Book Antiqua"/>
          <w:sz w:val="23"/>
        </w:rPr>
        <w:t>, saját üzleti kockázatra történő járatindítás</w:t>
      </w:r>
      <w:r w:rsidRPr="0056638C">
        <w:rPr>
          <w:rFonts w:ascii="Book Antiqua" w:hAnsi="Book Antiqua"/>
          <w:sz w:val="23"/>
        </w:rPr>
        <w:t xml:space="preserve">) </w:t>
      </w:r>
      <w:proofErr w:type="spellStart"/>
      <w:r w:rsidRPr="0056638C">
        <w:rPr>
          <w:rFonts w:ascii="Book Antiqua" w:hAnsi="Book Antiqua"/>
          <w:sz w:val="23"/>
        </w:rPr>
        <w:t>utastájékoztatása</w:t>
      </w:r>
      <w:proofErr w:type="spellEnd"/>
      <w:r w:rsidRPr="0056638C">
        <w:rPr>
          <w:rFonts w:ascii="Book Antiqua" w:hAnsi="Book Antiqua"/>
          <w:sz w:val="23"/>
        </w:rPr>
        <w:t xml:space="preserve"> a</w:t>
      </w:r>
      <w:r w:rsidR="007822C7" w:rsidRPr="0056638C">
        <w:rPr>
          <w:rFonts w:ascii="Book Antiqua" w:hAnsi="Book Antiqua"/>
          <w:sz w:val="23"/>
        </w:rPr>
        <w:t xml:space="preserve"> </w:t>
      </w:r>
      <w:r w:rsidR="00DE24A5" w:rsidRPr="0056638C">
        <w:rPr>
          <w:rFonts w:ascii="Book Antiqua" w:hAnsi="Book Antiqua"/>
          <w:sz w:val="23"/>
        </w:rPr>
        <w:t>korábbi</w:t>
      </w:r>
      <w:r w:rsidR="00C92E9D" w:rsidRPr="0056638C">
        <w:rPr>
          <w:rFonts w:ascii="Book Antiqua" w:hAnsi="Book Antiqua"/>
          <w:sz w:val="23"/>
        </w:rPr>
        <w:t xml:space="preserve"> </w:t>
      </w:r>
      <w:r w:rsidRPr="0056638C">
        <w:rPr>
          <w:rFonts w:ascii="Book Antiqua" w:hAnsi="Book Antiqua"/>
          <w:sz w:val="23"/>
        </w:rPr>
        <w:t xml:space="preserve">fejezetben leírt </w:t>
      </w:r>
      <w:proofErr w:type="spellStart"/>
      <w:r w:rsidRPr="0056638C">
        <w:rPr>
          <w:rFonts w:ascii="Book Antiqua" w:hAnsi="Book Antiqua"/>
          <w:sz w:val="23"/>
        </w:rPr>
        <w:t>utastájékoztatási</w:t>
      </w:r>
      <w:proofErr w:type="spellEnd"/>
      <w:r w:rsidRPr="0056638C">
        <w:rPr>
          <w:rFonts w:ascii="Book Antiqua" w:hAnsi="Book Antiqua"/>
          <w:sz w:val="23"/>
        </w:rPr>
        <w:t xml:space="preserve"> módszertannal integrált módon történjen olyan mértékig, amennyire ezt a megrendelők elvárásainak való együttes megfelelés lehetővé teszi. </w:t>
      </w:r>
    </w:p>
    <w:p w14:paraId="4EE203F0" w14:textId="77777777" w:rsidR="0006201F" w:rsidRPr="0056638C" w:rsidRDefault="0006201F" w:rsidP="00423540">
      <w:pPr>
        <w:pStyle w:val="Cmsor3c"/>
        <w:rPr>
          <w:rFonts w:ascii="Book Antiqua" w:hAnsi="Book Antiqua"/>
          <w:sz w:val="23"/>
        </w:rPr>
      </w:pPr>
      <w:r w:rsidRPr="0056638C">
        <w:rPr>
          <w:rFonts w:ascii="Book Antiqua" w:hAnsi="Book Antiqua"/>
          <w:sz w:val="23"/>
        </w:rPr>
        <w:t xml:space="preserve">E szerint törekedni kell rá, hogy </w:t>
      </w:r>
    </w:p>
    <w:p w14:paraId="4FBDE16F" w14:textId="77777777" w:rsidR="0006201F" w:rsidRPr="0056638C" w:rsidRDefault="0006201F" w:rsidP="00423540">
      <w:pPr>
        <w:pStyle w:val="Cmsor3c"/>
        <w:numPr>
          <w:ilvl w:val="2"/>
          <w:numId w:val="37"/>
        </w:numPr>
        <w:ind w:left="1588" w:hanging="454"/>
        <w:rPr>
          <w:rFonts w:ascii="Book Antiqua" w:hAnsi="Book Antiqua"/>
          <w:b/>
          <w:sz w:val="23"/>
        </w:rPr>
      </w:pPr>
      <w:r w:rsidRPr="0056638C">
        <w:rPr>
          <w:rFonts w:ascii="Book Antiqua" w:hAnsi="Book Antiqua"/>
          <w:sz w:val="23"/>
        </w:rPr>
        <w:t xml:space="preserve">az összevont, </w:t>
      </w:r>
      <w:proofErr w:type="spellStart"/>
      <w:r w:rsidRPr="0056638C">
        <w:rPr>
          <w:rFonts w:ascii="Book Antiqua" w:hAnsi="Book Antiqua"/>
          <w:sz w:val="23"/>
        </w:rPr>
        <w:t>kocsiállási</w:t>
      </w:r>
      <w:proofErr w:type="spellEnd"/>
      <w:r w:rsidRPr="0056638C">
        <w:rPr>
          <w:rFonts w:ascii="Book Antiqua" w:hAnsi="Book Antiqua"/>
          <w:sz w:val="23"/>
        </w:rPr>
        <w:t xml:space="preserve"> és önálló jegyzékek, </w:t>
      </w:r>
    </w:p>
    <w:p w14:paraId="427E3198" w14:textId="77777777" w:rsidR="0006201F" w:rsidRPr="0056638C" w:rsidRDefault="0006201F" w:rsidP="00423540">
      <w:pPr>
        <w:pStyle w:val="Cmsor3c"/>
        <w:numPr>
          <w:ilvl w:val="2"/>
          <w:numId w:val="37"/>
        </w:numPr>
        <w:ind w:left="1588" w:hanging="454"/>
        <w:rPr>
          <w:rFonts w:ascii="Book Antiqua" w:hAnsi="Book Antiqua"/>
          <w:b/>
          <w:sz w:val="23"/>
        </w:rPr>
      </w:pPr>
      <w:r w:rsidRPr="0056638C">
        <w:rPr>
          <w:rFonts w:ascii="Book Antiqua" w:hAnsi="Book Antiqua"/>
          <w:sz w:val="23"/>
        </w:rPr>
        <w:t xml:space="preserve">az összevont, </w:t>
      </w:r>
      <w:proofErr w:type="spellStart"/>
      <w:r w:rsidRPr="0056638C">
        <w:rPr>
          <w:rFonts w:ascii="Book Antiqua" w:hAnsi="Book Antiqua"/>
          <w:sz w:val="23"/>
        </w:rPr>
        <w:t>kocsiállási</w:t>
      </w:r>
      <w:proofErr w:type="spellEnd"/>
      <w:r w:rsidRPr="0056638C">
        <w:rPr>
          <w:rFonts w:ascii="Book Antiqua" w:hAnsi="Book Antiqua"/>
          <w:sz w:val="23"/>
        </w:rPr>
        <w:t xml:space="preserve"> és önálló kijelzők, valamint </w:t>
      </w:r>
    </w:p>
    <w:p w14:paraId="7E417EFD" w14:textId="77777777" w:rsidR="0006201F" w:rsidRPr="0056638C" w:rsidRDefault="0006201F" w:rsidP="00423540">
      <w:pPr>
        <w:pStyle w:val="Cmsor3c"/>
        <w:numPr>
          <w:ilvl w:val="2"/>
          <w:numId w:val="37"/>
        </w:numPr>
        <w:ind w:left="1588" w:hanging="454"/>
        <w:rPr>
          <w:rFonts w:ascii="Book Antiqua" w:hAnsi="Book Antiqua"/>
          <w:b/>
          <w:sz w:val="23"/>
        </w:rPr>
      </w:pPr>
      <w:r w:rsidRPr="0056638C">
        <w:rPr>
          <w:rFonts w:ascii="Book Antiqua" w:hAnsi="Book Antiqua"/>
          <w:sz w:val="23"/>
        </w:rPr>
        <w:t xml:space="preserve">a hangos </w:t>
      </w:r>
      <w:proofErr w:type="spellStart"/>
      <w:r w:rsidRPr="0056638C">
        <w:rPr>
          <w:rFonts w:ascii="Book Antiqua" w:hAnsi="Book Antiqua"/>
          <w:sz w:val="23"/>
        </w:rPr>
        <w:t>utastájékoztatás</w:t>
      </w:r>
      <w:proofErr w:type="spellEnd"/>
      <w:r w:rsidRPr="0056638C">
        <w:rPr>
          <w:rFonts w:ascii="Book Antiqua" w:hAnsi="Book Antiqua"/>
          <w:sz w:val="23"/>
        </w:rPr>
        <w:t xml:space="preserve"> </w:t>
      </w:r>
    </w:p>
    <w:p w14:paraId="31B1A9E5" w14:textId="77777777" w:rsidR="0006201F" w:rsidRPr="0056638C" w:rsidRDefault="0006201F" w:rsidP="00423540">
      <w:pPr>
        <w:pStyle w:val="Cmsor3c"/>
        <w:numPr>
          <w:ilvl w:val="0"/>
          <w:numId w:val="0"/>
        </w:numPr>
        <w:ind w:left="907"/>
        <w:rPr>
          <w:rFonts w:ascii="Book Antiqua" w:hAnsi="Book Antiqua"/>
          <w:sz w:val="23"/>
        </w:rPr>
      </w:pPr>
      <w:r w:rsidRPr="0056638C">
        <w:rPr>
          <w:rFonts w:ascii="Book Antiqua" w:hAnsi="Book Antiqua"/>
          <w:sz w:val="23"/>
        </w:rPr>
        <w:t>a lehető leginkább</w:t>
      </w:r>
      <w:r w:rsidRPr="0056638C">
        <w:rPr>
          <w:rFonts w:ascii="Book Antiqua" w:hAnsi="Book Antiqua"/>
          <w:b/>
          <w:sz w:val="23"/>
        </w:rPr>
        <w:t xml:space="preserve"> egységes formában </w:t>
      </w:r>
      <w:r w:rsidRPr="0056638C">
        <w:rPr>
          <w:rFonts w:ascii="Book Antiqua" w:hAnsi="Book Antiqua"/>
          <w:sz w:val="23"/>
        </w:rPr>
        <w:t>tájékoztass</w:t>
      </w:r>
      <w:r w:rsidR="0047591A" w:rsidRPr="0056638C">
        <w:rPr>
          <w:rFonts w:ascii="Book Antiqua" w:hAnsi="Book Antiqua"/>
          <w:sz w:val="23"/>
        </w:rPr>
        <w:t>ák</w:t>
      </w:r>
      <w:r w:rsidRPr="0056638C">
        <w:rPr>
          <w:rFonts w:ascii="Book Antiqua" w:hAnsi="Book Antiqua"/>
          <w:sz w:val="23"/>
        </w:rPr>
        <w:t xml:space="preserve"> a</w:t>
      </w:r>
      <w:r w:rsidR="0047591A" w:rsidRPr="0056638C">
        <w:rPr>
          <w:rFonts w:ascii="Book Antiqua" w:hAnsi="Book Antiqua"/>
          <w:sz w:val="23"/>
        </w:rPr>
        <w:t>z</w:t>
      </w:r>
      <w:r w:rsidRPr="0056638C">
        <w:rPr>
          <w:rFonts w:ascii="Book Antiqua" w:hAnsi="Book Antiqua"/>
          <w:sz w:val="23"/>
        </w:rPr>
        <w:t xml:space="preserve"> utasokat valamennyi érintett megrendelő járatairól.   </w:t>
      </w:r>
    </w:p>
    <w:p w14:paraId="07CF84F2" w14:textId="77777777" w:rsidR="007615FA" w:rsidRPr="0056638C" w:rsidRDefault="007615FA" w:rsidP="00423540">
      <w:pPr>
        <w:pStyle w:val="Cmsor3c"/>
        <w:rPr>
          <w:rFonts w:ascii="Book Antiqua" w:hAnsi="Book Antiqua"/>
          <w:sz w:val="23"/>
        </w:rPr>
      </w:pPr>
      <w:r w:rsidRPr="0056638C">
        <w:rPr>
          <w:rFonts w:ascii="Book Antiqua" w:hAnsi="Book Antiqua"/>
          <w:sz w:val="23"/>
        </w:rPr>
        <w:t xml:space="preserve">Azokban az esetekben, amikor ez a járat azonosítása szempontjából releváns, a jegyzékeken és kijelzőkön feltüntethető, illetve hangos </w:t>
      </w:r>
      <w:proofErr w:type="spellStart"/>
      <w:r w:rsidRPr="0056638C">
        <w:rPr>
          <w:rFonts w:ascii="Book Antiqua" w:hAnsi="Book Antiqua"/>
          <w:sz w:val="23"/>
        </w:rPr>
        <w:t>utastájékoztatásban</w:t>
      </w:r>
      <w:proofErr w:type="spellEnd"/>
      <w:r w:rsidRPr="0056638C">
        <w:rPr>
          <w:rFonts w:ascii="Book Antiqua" w:hAnsi="Book Antiqua"/>
          <w:sz w:val="23"/>
        </w:rPr>
        <w:t xml:space="preserve"> bemondható a szolgáltató/üzemeltető neve.</w:t>
      </w:r>
    </w:p>
    <w:p w14:paraId="3F2BE7B8" w14:textId="77777777" w:rsidR="00D41A68" w:rsidRPr="0056638C" w:rsidRDefault="00D41A68" w:rsidP="00423540">
      <w:pPr>
        <w:pStyle w:val="Cmsor3c"/>
        <w:rPr>
          <w:rFonts w:ascii="Book Antiqua" w:hAnsi="Book Antiqua"/>
          <w:sz w:val="23"/>
        </w:rPr>
      </w:pPr>
      <w:r w:rsidRPr="0056638C">
        <w:rPr>
          <w:rFonts w:ascii="Book Antiqua" w:hAnsi="Book Antiqua"/>
          <w:sz w:val="23"/>
        </w:rPr>
        <w:t xml:space="preserve">A földrajzi nevek szükséges rövidítését a területileg illetékes személyszállítási közszolgáltatást végző szolgáltató határozhatja meg, figyelemmel a helyi szokásjogra, illetve szükség szerint a térképészetért felelős miniszter mellett működő Földrajzinév-bizottság ajánlásaira. A Szolgáltató a saját </w:t>
      </w:r>
      <w:r w:rsidR="00323C28" w:rsidRPr="0056638C">
        <w:rPr>
          <w:rFonts w:ascii="Book Antiqua" w:hAnsi="Book Antiqua"/>
          <w:sz w:val="23"/>
        </w:rPr>
        <w:t xml:space="preserve">illetékességi </w:t>
      </w:r>
      <w:r w:rsidRPr="0056638C">
        <w:rPr>
          <w:rFonts w:ascii="Book Antiqua" w:hAnsi="Book Antiqua"/>
          <w:sz w:val="23"/>
        </w:rPr>
        <w:t>területén kívül eső földrajzinév-rövidítések tekintetében a területileg illetékes személyszállítási közszolgáltatást végző szolgáltatóra támaszkodik.</w:t>
      </w:r>
    </w:p>
    <w:p w14:paraId="12655357"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t>Járati külső viszonylatjelzéssel kapcsolatos irányelvek</w:t>
      </w:r>
    </w:p>
    <w:p w14:paraId="543AEDBF"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Amennyiben a külső viszonylatjelzés táblán kerül megjelenítésre, az információ legyen jól olvasható, kontrasztos színű. A betűszín lehetőleg legyen fekete, sötétkék vagy sötétzöld, illetve gyorsjáratok esetében sötétpiros. </w:t>
      </w:r>
    </w:p>
    <w:p w14:paraId="73BF9A9D" w14:textId="77777777" w:rsidR="00C90205" w:rsidRPr="0056638C" w:rsidRDefault="00C90205" w:rsidP="007A16E1">
      <w:pPr>
        <w:pStyle w:val="Cmsor2"/>
        <w:spacing w:line="276" w:lineRule="auto"/>
        <w:rPr>
          <w:rFonts w:ascii="Book Antiqua" w:hAnsi="Book Antiqua"/>
          <w:sz w:val="23"/>
        </w:rPr>
      </w:pPr>
      <w:r w:rsidRPr="0056638C">
        <w:rPr>
          <w:rFonts w:ascii="Book Antiqua" w:hAnsi="Book Antiqua"/>
          <w:sz w:val="23"/>
        </w:rPr>
        <w:lastRenderedPageBreak/>
        <w:t>Fedélzeti kijelzőkkel kapcsolatos irányelvek</w:t>
      </w:r>
    </w:p>
    <w:p w14:paraId="189B7E43" w14:textId="02FAFC28" w:rsidR="00C90205" w:rsidRPr="0056638C" w:rsidRDefault="00C90205" w:rsidP="00423540">
      <w:pPr>
        <w:pStyle w:val="Cmsor3c"/>
        <w:rPr>
          <w:rFonts w:ascii="Book Antiqua" w:hAnsi="Book Antiqua"/>
          <w:sz w:val="23"/>
        </w:rPr>
      </w:pPr>
      <w:r w:rsidRPr="0056638C">
        <w:rPr>
          <w:rFonts w:ascii="Book Antiqua" w:hAnsi="Book Antiqua"/>
          <w:sz w:val="23"/>
        </w:rPr>
        <w:t>Törekedni kell az olyan fedélzeti kijelzők beépítésére és használatára, amelyek meg tudják jeleníteni a</w:t>
      </w:r>
      <w:r w:rsidR="009C09C0" w:rsidRPr="0056638C">
        <w:rPr>
          <w:rFonts w:ascii="Book Antiqua" w:hAnsi="Book Antiqua"/>
          <w:sz w:val="23"/>
        </w:rPr>
        <w:t>z aktuális tartózkodási hely (induló autóbusz-állomás vagy megállóhely)</w:t>
      </w:r>
      <w:r w:rsidRPr="0056638C">
        <w:rPr>
          <w:rFonts w:ascii="Book Antiqua" w:hAnsi="Book Antiqua"/>
          <w:sz w:val="23"/>
        </w:rPr>
        <w:t xml:space="preserve"> következő- és a végállomás nevét, az ezekhez tartozó menetrend szerinti és (valós idejű adatok alapján) várható érkezési időpontokat, továbbá a releváns átszállási kapcsoltatokat. </w:t>
      </w:r>
    </w:p>
    <w:p w14:paraId="20478252" w14:textId="39521B06" w:rsidR="004C72B1" w:rsidRPr="0056638C" w:rsidRDefault="004C72B1" w:rsidP="00423540">
      <w:pPr>
        <w:pStyle w:val="Cmsor3c"/>
        <w:rPr>
          <w:rFonts w:ascii="Book Antiqua" w:hAnsi="Book Antiqua"/>
          <w:sz w:val="23"/>
        </w:rPr>
      </w:pPr>
      <w:r w:rsidRPr="0056638C">
        <w:rPr>
          <w:rFonts w:ascii="Book Antiqua" w:hAnsi="Book Antiqua"/>
          <w:sz w:val="23"/>
        </w:rPr>
        <w:t xml:space="preserve">A fedélzeti kijelzőkön a menetrendi </w:t>
      </w:r>
      <w:proofErr w:type="spellStart"/>
      <w:r w:rsidRPr="0056638C">
        <w:rPr>
          <w:rFonts w:ascii="Book Antiqua" w:hAnsi="Book Antiqua"/>
          <w:sz w:val="23"/>
        </w:rPr>
        <w:t>utastájékoztatási</w:t>
      </w:r>
      <w:proofErr w:type="spellEnd"/>
      <w:r w:rsidRPr="0056638C">
        <w:rPr>
          <w:rFonts w:ascii="Book Antiqua" w:hAnsi="Book Antiqua"/>
          <w:sz w:val="23"/>
        </w:rPr>
        <w:t xml:space="preserve"> elemeken túl más tartalmak is megjeleníthetők (pl. egyéb utazási információk, kiegészítő szolgáltatások, reklámok)</w:t>
      </w:r>
      <w:r w:rsidR="00DE24A5" w:rsidRPr="0056638C">
        <w:rPr>
          <w:rFonts w:ascii="Book Antiqua" w:hAnsi="Book Antiqua"/>
          <w:sz w:val="23"/>
        </w:rPr>
        <w:t xml:space="preserve">. A </w:t>
      </w:r>
      <w:r w:rsidR="00DC31C5" w:rsidRPr="0056638C">
        <w:rPr>
          <w:rFonts w:ascii="Book Antiqua" w:hAnsi="Book Antiqua"/>
          <w:sz w:val="23"/>
        </w:rPr>
        <w:t xml:space="preserve">fedélzeti kijelző típusától függően a </w:t>
      </w:r>
      <w:r w:rsidR="00DE24A5" w:rsidRPr="0056638C">
        <w:rPr>
          <w:rFonts w:ascii="Book Antiqua" w:hAnsi="Book Antiqua"/>
          <w:sz w:val="23"/>
        </w:rPr>
        <w:t xml:space="preserve">menetidőnek legalább a felében </w:t>
      </w:r>
      <w:proofErr w:type="spellStart"/>
      <w:r w:rsidR="00DE24A5" w:rsidRPr="0056638C">
        <w:rPr>
          <w:rFonts w:ascii="Book Antiqua" w:hAnsi="Book Antiqua"/>
          <w:sz w:val="23"/>
        </w:rPr>
        <w:t>utastájékoztatási</w:t>
      </w:r>
      <w:proofErr w:type="spellEnd"/>
      <w:r w:rsidR="00DE24A5" w:rsidRPr="0056638C">
        <w:rPr>
          <w:rFonts w:ascii="Book Antiqua" w:hAnsi="Book Antiqua"/>
          <w:sz w:val="23"/>
        </w:rPr>
        <w:t xml:space="preserve"> tartalomnak kell megjelennie, </w:t>
      </w:r>
      <w:r w:rsidRPr="0056638C">
        <w:rPr>
          <w:rFonts w:ascii="Book Antiqua" w:hAnsi="Book Antiqua"/>
          <w:sz w:val="23"/>
        </w:rPr>
        <w:t xml:space="preserve">azonban a következő megálló nevének </w:t>
      </w:r>
      <w:r w:rsidR="00DE24A5" w:rsidRPr="0056638C">
        <w:rPr>
          <w:rFonts w:ascii="Book Antiqua" w:hAnsi="Book Antiqua"/>
          <w:sz w:val="23"/>
        </w:rPr>
        <w:t xml:space="preserve">és a hozzá tartozó menetrend szerinti érkezési időpontnak folyamatosan </w:t>
      </w:r>
      <w:r w:rsidRPr="0056638C">
        <w:rPr>
          <w:rFonts w:ascii="Book Antiqua" w:hAnsi="Book Antiqua"/>
          <w:sz w:val="23"/>
        </w:rPr>
        <w:t xml:space="preserve">láthatónak kell lennie. </w:t>
      </w:r>
    </w:p>
    <w:p w14:paraId="725F3D2E" w14:textId="77777777" w:rsidR="00C34F7A" w:rsidRPr="0056638C" w:rsidRDefault="00C34F7A" w:rsidP="007A16E1">
      <w:pPr>
        <w:pStyle w:val="Cmsor2"/>
        <w:spacing w:line="276" w:lineRule="auto"/>
        <w:rPr>
          <w:rFonts w:ascii="Book Antiqua" w:hAnsi="Book Antiqua"/>
          <w:sz w:val="23"/>
        </w:rPr>
      </w:pPr>
      <w:r w:rsidRPr="0056638C">
        <w:rPr>
          <w:rFonts w:ascii="Book Antiqua" w:hAnsi="Book Antiqua"/>
          <w:sz w:val="23"/>
        </w:rPr>
        <w:t>Utasforgalmi létesítmények megjelölésével kapcsolatos irányelvek</w:t>
      </w:r>
    </w:p>
    <w:p w14:paraId="4ABB1328" w14:textId="0D146B39" w:rsidR="00E13AED" w:rsidRPr="0056638C" w:rsidRDefault="00B02EE0" w:rsidP="00423540">
      <w:pPr>
        <w:pStyle w:val="Cmsor3c"/>
        <w:rPr>
          <w:rFonts w:ascii="Book Antiqua" w:hAnsi="Book Antiqua"/>
          <w:sz w:val="23"/>
        </w:rPr>
      </w:pPr>
      <w:r w:rsidRPr="0056638C">
        <w:rPr>
          <w:rFonts w:ascii="Book Antiqua" w:hAnsi="Book Antiqua"/>
          <w:sz w:val="23"/>
        </w:rPr>
        <w:t>Megállóhelynél</w:t>
      </w:r>
      <w:r w:rsidR="00E13AED" w:rsidRPr="0056638C">
        <w:rPr>
          <w:rFonts w:ascii="Book Antiqua" w:hAnsi="Book Antiqua"/>
          <w:sz w:val="23"/>
        </w:rPr>
        <w:t xml:space="preserve"> a megállónév feltüntetése általában külön táblán, a KRESZ-tábla alá kihelyezve javasolt. </w:t>
      </w:r>
      <w:r w:rsidR="00DE24A5" w:rsidRPr="0056638C">
        <w:rPr>
          <w:rFonts w:ascii="Book Antiqua" w:hAnsi="Book Antiqua"/>
          <w:sz w:val="23"/>
        </w:rPr>
        <w:t>A KRESZ táblára matricázott megállóhely-név nem elfogadható.</w:t>
      </w:r>
    </w:p>
    <w:p w14:paraId="05DAD2B5" w14:textId="77777777" w:rsidR="00E13AED" w:rsidRPr="0056638C" w:rsidRDefault="00E13AED" w:rsidP="00423540">
      <w:pPr>
        <w:pStyle w:val="Cmsor3c"/>
        <w:rPr>
          <w:rFonts w:ascii="Book Antiqua" w:hAnsi="Book Antiqua"/>
          <w:sz w:val="23"/>
        </w:rPr>
      </w:pPr>
      <w:r w:rsidRPr="0056638C">
        <w:rPr>
          <w:rFonts w:ascii="Book Antiqua" w:hAnsi="Book Antiqua"/>
          <w:sz w:val="23"/>
        </w:rPr>
        <w:t xml:space="preserve">Kettőnél több, egymással közvetlenül szomszédos </w:t>
      </w:r>
      <w:proofErr w:type="spellStart"/>
      <w:r w:rsidRPr="0056638C">
        <w:rPr>
          <w:rFonts w:ascii="Book Antiqua" w:hAnsi="Book Antiqua"/>
          <w:sz w:val="23"/>
        </w:rPr>
        <w:t>kocsiállásból</w:t>
      </w:r>
      <w:proofErr w:type="spellEnd"/>
      <w:r w:rsidRPr="0056638C">
        <w:rPr>
          <w:rFonts w:ascii="Book Antiqua" w:hAnsi="Book Antiqua"/>
          <w:sz w:val="23"/>
        </w:rPr>
        <w:t xml:space="preserve"> álló utasforgalmi létesítmények esetén a megállónév feltüntethető megfelelő méretű közös táblán is, azonban az utastérből való láthatóság (helyre és módra kiterjedő) követelményének ekkor is teljesülnie kell.</w:t>
      </w:r>
    </w:p>
    <w:p w14:paraId="36D20FD2" w14:textId="77777777" w:rsidR="00736B2C" w:rsidRPr="0056638C" w:rsidRDefault="00736B2C" w:rsidP="007A16E1">
      <w:pPr>
        <w:pStyle w:val="Cmsor2"/>
        <w:spacing w:line="276" w:lineRule="auto"/>
        <w:rPr>
          <w:rFonts w:ascii="Book Antiqua" w:hAnsi="Book Antiqua"/>
          <w:sz w:val="23"/>
        </w:rPr>
      </w:pPr>
      <w:r w:rsidRPr="0056638C">
        <w:rPr>
          <w:rFonts w:ascii="Book Antiqua" w:hAnsi="Book Antiqua"/>
          <w:sz w:val="23"/>
        </w:rPr>
        <w:t>Utasforgalmi létesítmények indulási</w:t>
      </w:r>
      <w:r w:rsidR="0006461A" w:rsidRPr="0056638C">
        <w:rPr>
          <w:rFonts w:ascii="Book Antiqua" w:hAnsi="Book Antiqua"/>
          <w:sz w:val="23"/>
        </w:rPr>
        <w:t>-</w:t>
      </w:r>
      <w:r w:rsidRPr="0056638C">
        <w:rPr>
          <w:rFonts w:ascii="Book Antiqua" w:hAnsi="Book Antiqua"/>
          <w:sz w:val="23"/>
        </w:rPr>
        <w:t xml:space="preserve"> és érkezési jegyzékeivel kapcsolatos irányelvek</w:t>
      </w:r>
    </w:p>
    <w:p w14:paraId="33B5A941" w14:textId="77777777" w:rsidR="00736B2C" w:rsidRPr="0056638C" w:rsidRDefault="00736B2C" w:rsidP="00423540">
      <w:pPr>
        <w:pStyle w:val="Cmsor3c"/>
        <w:rPr>
          <w:rFonts w:ascii="Book Antiqua" w:hAnsi="Book Antiqua"/>
          <w:sz w:val="23"/>
        </w:rPr>
      </w:pPr>
      <w:r w:rsidRPr="0056638C">
        <w:rPr>
          <w:rFonts w:ascii="Book Antiqua" w:hAnsi="Book Antiqua"/>
          <w:sz w:val="23"/>
        </w:rPr>
        <w:t>Utasforgalmi létesítmények indulási</w:t>
      </w:r>
      <w:r w:rsidR="0006461A" w:rsidRPr="0056638C">
        <w:rPr>
          <w:rFonts w:ascii="Book Antiqua" w:hAnsi="Book Antiqua"/>
          <w:sz w:val="23"/>
        </w:rPr>
        <w:t>-</w:t>
      </w:r>
      <w:r w:rsidRPr="0056638C">
        <w:rPr>
          <w:rFonts w:ascii="Book Antiqua" w:hAnsi="Book Antiqua"/>
          <w:sz w:val="23"/>
        </w:rPr>
        <w:t xml:space="preserve"> és érkezési jegyzékeinél van lehetőség a gyorsjáratok megjelölésére az időadat vastagon szedésével. </w:t>
      </w:r>
    </w:p>
    <w:p w14:paraId="5B2B04C5"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t xml:space="preserve">Utasforgalmi létesítmények összevont és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kijelzőivel kapcsolatos irányelvek</w:t>
      </w:r>
    </w:p>
    <w:p w14:paraId="1C62D176"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Utasforgalmi létesítmények összevont és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kijelzői a viszonylatszámon kívül a lehetőségekhez mérten minél több információt jelenítsenek meg a járat útvonaláról és sajátosságairól (járatnév, díjszabási információ, indokolt esetben üzemeltető, járatszám, stb.)</w:t>
      </w:r>
    </w:p>
    <w:p w14:paraId="160A51D2"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Amennyiben egy-egy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 csak egyoldalú (csak az egyik irányból nézve olvasható), úgy a telepítéskor figyelemmel kell lenni arra, hogy az olvashatóság az összesnél azonos irányból, mégpedig az utasforgalmilag indokolt irányból biztosított legyen.</w:t>
      </w:r>
    </w:p>
    <w:p w14:paraId="24F19060" w14:textId="77777777" w:rsidR="00536C07" w:rsidRPr="0056638C" w:rsidRDefault="00536C07" w:rsidP="007A16E1">
      <w:pPr>
        <w:pStyle w:val="Cmsor2"/>
        <w:spacing w:line="276" w:lineRule="auto"/>
        <w:rPr>
          <w:rFonts w:ascii="Book Antiqua" w:hAnsi="Book Antiqua"/>
          <w:sz w:val="23"/>
        </w:rPr>
      </w:pPr>
      <w:r w:rsidRPr="0056638C">
        <w:rPr>
          <w:rFonts w:ascii="Book Antiqua" w:hAnsi="Book Antiqua"/>
          <w:sz w:val="23"/>
        </w:rPr>
        <w:lastRenderedPageBreak/>
        <w:t>Önálló dinamikus kijelzőkkel kapcsolatos irányelvek</w:t>
      </w:r>
    </w:p>
    <w:p w14:paraId="623C775C" w14:textId="77777777" w:rsidR="00536C07" w:rsidRPr="0056638C" w:rsidRDefault="00536C07" w:rsidP="00423540">
      <w:pPr>
        <w:pStyle w:val="Cmsor3c"/>
        <w:rPr>
          <w:rFonts w:ascii="Book Antiqua" w:hAnsi="Book Antiqua"/>
          <w:sz w:val="23"/>
        </w:rPr>
      </w:pPr>
      <w:r w:rsidRPr="0056638C">
        <w:rPr>
          <w:rFonts w:ascii="Book Antiqua" w:hAnsi="Book Antiqua"/>
          <w:sz w:val="23"/>
        </w:rPr>
        <w:t xml:space="preserve">Az önálló dinamikus kijelzők (ún. „totemoszlopok”) információtartalma egyezzen meg a </w:t>
      </w:r>
      <w:proofErr w:type="spellStart"/>
      <w:r w:rsidRPr="0056638C">
        <w:rPr>
          <w:rFonts w:ascii="Book Antiqua" w:hAnsi="Book Antiqua"/>
          <w:sz w:val="23"/>
        </w:rPr>
        <w:t>kocsiállási</w:t>
      </w:r>
      <w:proofErr w:type="spellEnd"/>
      <w:r w:rsidRPr="0056638C">
        <w:rPr>
          <w:rFonts w:ascii="Book Antiqua" w:hAnsi="Book Antiqua"/>
          <w:sz w:val="23"/>
        </w:rPr>
        <w:t xml:space="preserve"> kijelzőknél bemutatott tartalommal. A többsoros kijelzőknél az időrendiség legyen a fő rendező elv. Különösen fontos a </w:t>
      </w:r>
      <w:proofErr w:type="spellStart"/>
      <w:r w:rsidRPr="0056638C">
        <w:rPr>
          <w:rFonts w:ascii="Book Antiqua" w:hAnsi="Book Antiqua"/>
          <w:sz w:val="23"/>
        </w:rPr>
        <w:t>teljeskörűség</w:t>
      </w:r>
      <w:proofErr w:type="spellEnd"/>
      <w:r w:rsidRPr="0056638C">
        <w:rPr>
          <w:rFonts w:ascii="Book Antiqua" w:hAnsi="Book Antiqua"/>
          <w:sz w:val="23"/>
        </w:rPr>
        <w:t xml:space="preserve"> (minden szolgáltató minden ott megálló járata legyen megjelenítve). A viszonylatszámok feltüntetése is hangsúlyos szempont, azonban a viszonylatszámok ne rendező elvek, csak kiegészítő információk legyenek. A megjelenített járatokra vonatkozóan a várható érkezésig hátra lévő percek, illetve konkrét menetrendi időadat is szerepelhet, ez esetben a várható késések is kerüljenek megjelenítésre.</w:t>
      </w:r>
    </w:p>
    <w:p w14:paraId="44BBDF03" w14:textId="77777777" w:rsidR="00736B2C" w:rsidRPr="0056638C" w:rsidRDefault="00736B2C" w:rsidP="007A16E1">
      <w:pPr>
        <w:pStyle w:val="Cmsor2"/>
        <w:spacing w:line="276" w:lineRule="auto"/>
        <w:rPr>
          <w:rFonts w:ascii="Book Antiqua" w:hAnsi="Book Antiqua"/>
          <w:sz w:val="23"/>
        </w:rPr>
      </w:pPr>
      <w:r w:rsidRPr="0056638C">
        <w:rPr>
          <w:rFonts w:ascii="Book Antiqua" w:hAnsi="Book Antiqua"/>
          <w:sz w:val="23"/>
        </w:rPr>
        <w:t>Többletkapacitást biztosító (ún. másodrész) járatokkal kapcsolatos irányelvek</w:t>
      </w:r>
    </w:p>
    <w:p w14:paraId="766740B7" w14:textId="77777777" w:rsidR="00E354A2" w:rsidRPr="0056638C" w:rsidRDefault="00736B2C" w:rsidP="00423540">
      <w:pPr>
        <w:pStyle w:val="Cmsor3c"/>
        <w:rPr>
          <w:rFonts w:ascii="Book Antiqua" w:hAnsi="Book Antiqua"/>
          <w:sz w:val="23"/>
        </w:rPr>
      </w:pPr>
      <w:r w:rsidRPr="0056638C">
        <w:rPr>
          <w:rFonts w:ascii="Book Antiqua" w:hAnsi="Book Antiqua"/>
          <w:sz w:val="23"/>
        </w:rPr>
        <w:t xml:space="preserve">Alapesetben egy </w:t>
      </w:r>
      <w:proofErr w:type="spellStart"/>
      <w:r w:rsidRPr="0056638C">
        <w:rPr>
          <w:rFonts w:ascii="Book Antiqua" w:hAnsi="Book Antiqua"/>
          <w:sz w:val="23"/>
        </w:rPr>
        <w:t>kocsiállásról</w:t>
      </w:r>
      <w:proofErr w:type="spellEnd"/>
      <w:r w:rsidRPr="0056638C">
        <w:rPr>
          <w:rFonts w:ascii="Book Antiqua" w:hAnsi="Book Antiqua"/>
          <w:sz w:val="23"/>
        </w:rPr>
        <w:t xml:space="preserve"> egy időben csak egy járat induljon. A rásegítő, vagy másodrész járatoknak általában a szomszédos </w:t>
      </w:r>
      <w:proofErr w:type="spellStart"/>
      <w:r w:rsidRPr="0056638C">
        <w:rPr>
          <w:rFonts w:ascii="Book Antiqua" w:hAnsi="Book Antiqua"/>
          <w:sz w:val="23"/>
        </w:rPr>
        <w:t>kocsiállásokon</w:t>
      </w:r>
      <w:proofErr w:type="spellEnd"/>
      <w:r w:rsidRPr="0056638C">
        <w:rPr>
          <w:rFonts w:ascii="Book Antiqua" w:hAnsi="Book Antiqua"/>
          <w:sz w:val="23"/>
        </w:rPr>
        <w:t xml:space="preserve"> kell indulási helyet kijelölni. Indokolt esetben mentesítő járat indulhat az alapjárat </w:t>
      </w:r>
      <w:proofErr w:type="spellStart"/>
      <w:r w:rsidRPr="0056638C">
        <w:rPr>
          <w:rFonts w:ascii="Book Antiqua" w:hAnsi="Book Antiqua"/>
          <w:sz w:val="23"/>
        </w:rPr>
        <w:t>kocsiállásáról</w:t>
      </w:r>
      <w:proofErr w:type="spellEnd"/>
      <w:r w:rsidRPr="0056638C">
        <w:rPr>
          <w:rFonts w:ascii="Book Antiqua" w:hAnsi="Book Antiqua"/>
          <w:sz w:val="23"/>
        </w:rPr>
        <w:t xml:space="preserve"> is, de ez ne veszélyeztesse a menetrendszerűséget és az utasok biztonságát.</w:t>
      </w:r>
    </w:p>
    <w:p w14:paraId="722AA962" w14:textId="77777777" w:rsidR="0014500A" w:rsidRPr="0056638C" w:rsidRDefault="0014500A" w:rsidP="00423540">
      <w:pPr>
        <w:jc w:val="left"/>
        <w:rPr>
          <w:rFonts w:ascii="Book Antiqua" w:hAnsi="Book Antiqua"/>
          <w:sz w:val="23"/>
        </w:rPr>
        <w:sectPr w:rsidR="0014500A" w:rsidRPr="0056638C" w:rsidSect="00515B43">
          <w:pgSz w:w="11906" w:h="16838"/>
          <w:pgMar w:top="1417" w:right="1417" w:bottom="1417" w:left="1417" w:header="708" w:footer="708" w:gutter="0"/>
          <w:cols w:space="708"/>
          <w:docGrid w:linePitch="360"/>
        </w:sectPr>
      </w:pPr>
    </w:p>
    <w:p w14:paraId="69B10D02" w14:textId="77777777" w:rsidR="00B179D4" w:rsidRPr="0056638C" w:rsidRDefault="00D745B6" w:rsidP="00423540">
      <w:pPr>
        <w:jc w:val="right"/>
        <w:rPr>
          <w:rFonts w:ascii="Book Antiqua" w:hAnsi="Book Antiqua"/>
          <w:sz w:val="23"/>
        </w:rPr>
      </w:pPr>
      <w:r w:rsidRPr="0056638C">
        <w:rPr>
          <w:rFonts w:ascii="Book Antiqua" w:hAnsi="Book Antiqua"/>
          <w:sz w:val="23"/>
        </w:rPr>
        <w:lastRenderedPageBreak/>
        <w:t>1</w:t>
      </w:r>
      <w:r w:rsidR="00B179D4" w:rsidRPr="0056638C">
        <w:rPr>
          <w:rFonts w:ascii="Book Antiqua" w:hAnsi="Book Antiqua"/>
          <w:sz w:val="23"/>
        </w:rPr>
        <w:t>. számú függelék</w:t>
      </w:r>
    </w:p>
    <w:p w14:paraId="484D0208" w14:textId="4F4A45AE" w:rsidR="006D658A" w:rsidRPr="0056638C" w:rsidRDefault="00E32F16" w:rsidP="00423540">
      <w:pPr>
        <w:jc w:val="center"/>
        <w:rPr>
          <w:rFonts w:ascii="Book Antiqua" w:hAnsi="Book Antiqua"/>
          <w:sz w:val="23"/>
        </w:rPr>
      </w:pPr>
      <w:r w:rsidRPr="0056638C">
        <w:rPr>
          <w:rFonts w:ascii="Book Antiqua" w:hAnsi="Book Antiqua"/>
          <w:sz w:val="23"/>
        </w:rPr>
        <w:t xml:space="preserve">Az e </w:t>
      </w:r>
      <w:r w:rsidR="007E22F8" w:rsidRPr="0056638C">
        <w:rPr>
          <w:rFonts w:ascii="Book Antiqua" w:hAnsi="Book Antiqua"/>
          <w:sz w:val="23"/>
        </w:rPr>
        <w:t>M</w:t>
      </w:r>
      <w:r w:rsidRPr="0056638C">
        <w:rPr>
          <w:rFonts w:ascii="Book Antiqua" w:hAnsi="Book Antiqua"/>
          <w:sz w:val="23"/>
        </w:rPr>
        <w:t>elléklet szempontjából minőségi országos szegmensbe sorolt járatok felsorolása</w:t>
      </w:r>
    </w:p>
    <w:tbl>
      <w:tblPr>
        <w:tblW w:w="14596" w:type="dxa"/>
        <w:tblInd w:w="75" w:type="dxa"/>
        <w:tblCellMar>
          <w:left w:w="70" w:type="dxa"/>
          <w:right w:w="70" w:type="dxa"/>
        </w:tblCellMar>
        <w:tblLook w:val="04A0" w:firstRow="1" w:lastRow="0" w:firstColumn="1" w:lastColumn="0" w:noHBand="0" w:noVBand="1"/>
      </w:tblPr>
      <w:tblGrid>
        <w:gridCol w:w="846"/>
        <w:gridCol w:w="850"/>
        <w:gridCol w:w="1134"/>
        <w:gridCol w:w="4111"/>
        <w:gridCol w:w="4253"/>
        <w:gridCol w:w="1134"/>
        <w:gridCol w:w="1275"/>
        <w:gridCol w:w="993"/>
      </w:tblGrid>
      <w:tr w:rsidR="00016491" w:rsidRPr="00423540" w14:paraId="15284B62" w14:textId="77777777" w:rsidTr="00155D1B">
        <w:trPr>
          <w:trHeight w:val="315"/>
        </w:trPr>
        <w:tc>
          <w:tcPr>
            <w:tcW w:w="846"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5DC38B4D" w14:textId="77777777" w:rsidR="00016491" w:rsidRPr="0056638C" w:rsidRDefault="00016491" w:rsidP="007A16E1">
            <w:pPr>
              <w:spacing w:after="0"/>
              <w:jc w:val="left"/>
              <w:rPr>
                <w:rFonts w:ascii="Book Antiqua" w:hAnsi="Book Antiqua"/>
                <w:color w:val="000000"/>
                <w:sz w:val="23"/>
              </w:rPr>
            </w:pPr>
            <w:r w:rsidRPr="0056638C">
              <w:rPr>
                <w:rFonts w:ascii="Book Antiqua" w:hAnsi="Book Antiqua"/>
                <w:color w:val="000000"/>
                <w:sz w:val="23"/>
              </w:rPr>
              <w:t>Vonal</w:t>
            </w:r>
          </w:p>
        </w:tc>
        <w:tc>
          <w:tcPr>
            <w:tcW w:w="850" w:type="dxa"/>
            <w:tcBorders>
              <w:top w:val="single" w:sz="4" w:space="0" w:color="auto"/>
              <w:left w:val="nil"/>
              <w:bottom w:val="single" w:sz="8" w:space="0" w:color="auto"/>
              <w:right w:val="single" w:sz="4" w:space="0" w:color="auto"/>
            </w:tcBorders>
            <w:shd w:val="clear" w:color="000000" w:fill="FFFFFF"/>
            <w:noWrap/>
            <w:vAlign w:val="bottom"/>
            <w:hideMark/>
          </w:tcPr>
          <w:p w14:paraId="31C3E80F" w14:textId="77777777" w:rsidR="00016491" w:rsidRPr="0056638C" w:rsidRDefault="00016491" w:rsidP="007A16E1">
            <w:pPr>
              <w:spacing w:after="0"/>
              <w:jc w:val="left"/>
              <w:rPr>
                <w:rFonts w:ascii="Book Antiqua" w:hAnsi="Book Antiqua"/>
                <w:color w:val="000000"/>
                <w:sz w:val="23"/>
              </w:rPr>
            </w:pPr>
            <w:r w:rsidRPr="0056638C">
              <w:rPr>
                <w:rFonts w:ascii="Book Antiqua" w:hAnsi="Book Antiqua"/>
                <w:color w:val="000000"/>
                <w:sz w:val="23"/>
              </w:rPr>
              <w:t>Járat sz.</w:t>
            </w:r>
          </w:p>
        </w:tc>
        <w:tc>
          <w:tcPr>
            <w:tcW w:w="1134" w:type="dxa"/>
            <w:tcBorders>
              <w:top w:val="single" w:sz="4" w:space="0" w:color="auto"/>
              <w:left w:val="nil"/>
              <w:bottom w:val="single" w:sz="8" w:space="0" w:color="auto"/>
              <w:right w:val="single" w:sz="4" w:space="0" w:color="auto"/>
            </w:tcBorders>
            <w:shd w:val="clear" w:color="000000" w:fill="FFFFFF"/>
            <w:noWrap/>
            <w:vAlign w:val="bottom"/>
            <w:hideMark/>
          </w:tcPr>
          <w:p w14:paraId="43AA4E2E" w14:textId="77777777" w:rsidR="00016491" w:rsidRPr="0056638C" w:rsidRDefault="00016491" w:rsidP="007A16E1">
            <w:pPr>
              <w:spacing w:after="0"/>
              <w:jc w:val="left"/>
              <w:rPr>
                <w:rFonts w:ascii="Book Antiqua" w:hAnsi="Book Antiqua"/>
                <w:color w:val="000000"/>
                <w:sz w:val="23"/>
              </w:rPr>
            </w:pPr>
            <w:proofErr w:type="spellStart"/>
            <w:r w:rsidRPr="0056638C">
              <w:rPr>
                <w:rFonts w:ascii="Book Antiqua" w:hAnsi="Book Antiqua"/>
                <w:color w:val="000000"/>
                <w:sz w:val="23"/>
              </w:rPr>
              <w:t>Ind.idő</w:t>
            </w:r>
            <w:proofErr w:type="spellEnd"/>
          </w:p>
        </w:tc>
        <w:tc>
          <w:tcPr>
            <w:tcW w:w="4111" w:type="dxa"/>
            <w:tcBorders>
              <w:top w:val="single" w:sz="4" w:space="0" w:color="auto"/>
              <w:left w:val="nil"/>
              <w:bottom w:val="single" w:sz="8" w:space="0" w:color="auto"/>
              <w:right w:val="single" w:sz="4" w:space="0" w:color="auto"/>
            </w:tcBorders>
            <w:shd w:val="clear" w:color="000000" w:fill="FFFFFF"/>
            <w:noWrap/>
            <w:vAlign w:val="bottom"/>
            <w:hideMark/>
          </w:tcPr>
          <w:p w14:paraId="77862688" w14:textId="77777777" w:rsidR="00016491" w:rsidRPr="0056638C" w:rsidRDefault="00016491" w:rsidP="007A16E1">
            <w:pPr>
              <w:spacing w:after="0"/>
              <w:jc w:val="left"/>
              <w:rPr>
                <w:rFonts w:ascii="Book Antiqua" w:hAnsi="Book Antiqua"/>
                <w:color w:val="000000"/>
                <w:sz w:val="23"/>
              </w:rPr>
            </w:pPr>
            <w:r w:rsidRPr="0056638C">
              <w:rPr>
                <w:rFonts w:ascii="Book Antiqua" w:hAnsi="Book Antiqua"/>
                <w:color w:val="000000"/>
                <w:sz w:val="23"/>
              </w:rPr>
              <w:t>Induló állomás</w:t>
            </w:r>
          </w:p>
        </w:tc>
        <w:tc>
          <w:tcPr>
            <w:tcW w:w="4253" w:type="dxa"/>
            <w:tcBorders>
              <w:top w:val="single" w:sz="4" w:space="0" w:color="auto"/>
              <w:left w:val="nil"/>
              <w:bottom w:val="single" w:sz="8" w:space="0" w:color="auto"/>
              <w:right w:val="single" w:sz="4" w:space="0" w:color="auto"/>
            </w:tcBorders>
            <w:shd w:val="clear" w:color="000000" w:fill="FFFFFF"/>
            <w:noWrap/>
            <w:vAlign w:val="bottom"/>
            <w:hideMark/>
          </w:tcPr>
          <w:p w14:paraId="708117DB" w14:textId="77777777" w:rsidR="00016491" w:rsidRPr="0056638C" w:rsidRDefault="00016491" w:rsidP="007A16E1">
            <w:pPr>
              <w:spacing w:after="0"/>
              <w:jc w:val="left"/>
              <w:rPr>
                <w:rFonts w:ascii="Book Antiqua" w:hAnsi="Book Antiqua"/>
                <w:color w:val="000000"/>
                <w:sz w:val="23"/>
              </w:rPr>
            </w:pPr>
            <w:r w:rsidRPr="0056638C">
              <w:rPr>
                <w:rFonts w:ascii="Book Antiqua" w:hAnsi="Book Antiqua"/>
                <w:color w:val="000000"/>
                <w:sz w:val="23"/>
              </w:rPr>
              <w:t>Végállomás</w:t>
            </w:r>
          </w:p>
        </w:tc>
        <w:tc>
          <w:tcPr>
            <w:tcW w:w="1134" w:type="dxa"/>
            <w:tcBorders>
              <w:top w:val="single" w:sz="4" w:space="0" w:color="auto"/>
              <w:left w:val="nil"/>
              <w:bottom w:val="single" w:sz="8" w:space="0" w:color="auto"/>
              <w:right w:val="single" w:sz="4" w:space="0" w:color="auto"/>
            </w:tcBorders>
            <w:shd w:val="clear" w:color="000000" w:fill="FFFFFF"/>
            <w:noWrap/>
            <w:vAlign w:val="bottom"/>
            <w:hideMark/>
          </w:tcPr>
          <w:p w14:paraId="237D0E7E" w14:textId="77777777" w:rsidR="00016491" w:rsidRPr="0056638C" w:rsidRDefault="00016491" w:rsidP="007A16E1">
            <w:pPr>
              <w:spacing w:after="0"/>
              <w:jc w:val="left"/>
              <w:rPr>
                <w:rFonts w:ascii="Book Antiqua" w:hAnsi="Book Antiqua"/>
                <w:color w:val="000000"/>
                <w:sz w:val="23"/>
              </w:rPr>
            </w:pPr>
            <w:proofErr w:type="spellStart"/>
            <w:r w:rsidRPr="0056638C">
              <w:rPr>
                <w:rFonts w:ascii="Book Antiqua" w:hAnsi="Book Antiqua"/>
                <w:color w:val="000000"/>
                <w:sz w:val="23"/>
              </w:rPr>
              <w:t>Érk.idő</w:t>
            </w:r>
            <w:proofErr w:type="spellEnd"/>
          </w:p>
        </w:tc>
        <w:tc>
          <w:tcPr>
            <w:tcW w:w="1275" w:type="dxa"/>
            <w:tcBorders>
              <w:top w:val="single" w:sz="4" w:space="0" w:color="auto"/>
              <w:left w:val="nil"/>
              <w:bottom w:val="single" w:sz="8" w:space="0" w:color="auto"/>
              <w:right w:val="single" w:sz="4" w:space="0" w:color="auto"/>
            </w:tcBorders>
            <w:shd w:val="clear" w:color="000000" w:fill="FFFFFF"/>
            <w:noWrap/>
            <w:vAlign w:val="bottom"/>
            <w:hideMark/>
          </w:tcPr>
          <w:p w14:paraId="0FA1BAD6" w14:textId="77777777" w:rsidR="00016491" w:rsidRPr="0056638C" w:rsidRDefault="00016491" w:rsidP="007A16E1">
            <w:pPr>
              <w:spacing w:after="0"/>
              <w:jc w:val="left"/>
              <w:rPr>
                <w:rFonts w:ascii="Book Antiqua" w:hAnsi="Book Antiqua"/>
                <w:color w:val="000000"/>
                <w:sz w:val="23"/>
              </w:rPr>
            </w:pPr>
            <w:proofErr w:type="spellStart"/>
            <w:r w:rsidRPr="0056638C">
              <w:rPr>
                <w:rFonts w:ascii="Book Antiqua" w:hAnsi="Book Antiqua"/>
                <w:color w:val="000000"/>
                <w:sz w:val="23"/>
              </w:rPr>
              <w:t>Járatkm</w:t>
            </w:r>
            <w:proofErr w:type="spellEnd"/>
          </w:p>
        </w:tc>
        <w:tc>
          <w:tcPr>
            <w:tcW w:w="993" w:type="dxa"/>
            <w:tcBorders>
              <w:top w:val="single" w:sz="4" w:space="0" w:color="auto"/>
              <w:left w:val="nil"/>
              <w:bottom w:val="single" w:sz="8" w:space="0" w:color="auto"/>
              <w:right w:val="single" w:sz="4" w:space="0" w:color="auto"/>
            </w:tcBorders>
            <w:shd w:val="clear" w:color="000000" w:fill="FFFFFF"/>
            <w:noWrap/>
            <w:vAlign w:val="bottom"/>
            <w:hideMark/>
          </w:tcPr>
          <w:p w14:paraId="4A896D06" w14:textId="77777777" w:rsidR="00016491" w:rsidRPr="0056638C" w:rsidRDefault="00016491" w:rsidP="007A16E1">
            <w:pPr>
              <w:spacing w:after="0"/>
              <w:jc w:val="left"/>
              <w:rPr>
                <w:rFonts w:ascii="Book Antiqua" w:hAnsi="Book Antiqua"/>
                <w:color w:val="000000"/>
                <w:sz w:val="23"/>
              </w:rPr>
            </w:pPr>
            <w:proofErr w:type="spellStart"/>
            <w:r w:rsidRPr="0056638C">
              <w:rPr>
                <w:rFonts w:ascii="Book Antiqua" w:hAnsi="Book Antiqua"/>
                <w:color w:val="000000"/>
                <w:sz w:val="23"/>
              </w:rPr>
              <w:t>Közl.jel</w:t>
            </w:r>
            <w:proofErr w:type="spellEnd"/>
            <w:r w:rsidRPr="0056638C">
              <w:rPr>
                <w:rFonts w:ascii="Book Antiqua" w:hAnsi="Book Antiqua"/>
                <w:color w:val="000000"/>
                <w:sz w:val="23"/>
              </w:rPr>
              <w:t>.</w:t>
            </w:r>
          </w:p>
        </w:tc>
      </w:tr>
      <w:tr w:rsidR="00016491" w:rsidRPr="00423540" w14:paraId="2D6065AB" w14:textId="77777777" w:rsidTr="009C09C0">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0BE07" w14:textId="6C00AB2E" w:rsidR="00016491" w:rsidRPr="0056638C" w:rsidRDefault="00016491" w:rsidP="007A16E1">
            <w:pPr>
              <w:spacing w:after="0"/>
              <w:jc w:val="right"/>
              <w:rPr>
                <w:rFonts w:ascii="Book Antiqua" w:hAnsi="Book Antiqua"/>
                <w:color w:val="000000"/>
                <w:sz w:val="23"/>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9E6DAB3" w14:textId="56E360AD" w:rsidR="00016491" w:rsidRPr="0056638C" w:rsidRDefault="00016491" w:rsidP="007A16E1">
            <w:pPr>
              <w:spacing w:after="0"/>
              <w:jc w:val="right"/>
              <w:rPr>
                <w:rFonts w:ascii="Book Antiqua" w:hAnsi="Book Antiqua"/>
                <w:color w:val="000000"/>
                <w:sz w:val="23"/>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860DBCC" w14:textId="6E51E5A2" w:rsidR="00016491" w:rsidRPr="0056638C" w:rsidRDefault="00016491" w:rsidP="007A16E1">
            <w:pPr>
              <w:spacing w:after="0"/>
              <w:jc w:val="center"/>
              <w:rPr>
                <w:rFonts w:ascii="Book Antiqua" w:hAnsi="Book Antiqua"/>
                <w:color w:val="000000"/>
                <w:sz w:val="23"/>
              </w:rPr>
            </w:pP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06DCE1A0" w14:textId="6C4D58BB" w:rsidR="00016491" w:rsidRPr="0056638C" w:rsidRDefault="00016491" w:rsidP="007A16E1">
            <w:pPr>
              <w:spacing w:after="0"/>
              <w:jc w:val="left"/>
              <w:rPr>
                <w:rFonts w:ascii="Book Antiqua" w:hAnsi="Book Antiqua"/>
                <w:color w:val="000000"/>
                <w:sz w:val="23"/>
              </w:rPr>
            </w:pP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2C879A9" w14:textId="44D2F6A8" w:rsidR="00016491" w:rsidRPr="0056638C" w:rsidRDefault="00016491" w:rsidP="007A16E1">
            <w:pPr>
              <w:spacing w:after="0"/>
              <w:jc w:val="left"/>
              <w:rPr>
                <w:rFonts w:ascii="Book Antiqua" w:hAnsi="Book Antiqua"/>
                <w:color w:val="000000"/>
                <w:sz w:val="23"/>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FF02D9F" w14:textId="507C1F8B" w:rsidR="00016491" w:rsidRPr="0056638C" w:rsidRDefault="00016491" w:rsidP="007A16E1">
            <w:pPr>
              <w:spacing w:after="0"/>
              <w:jc w:val="center"/>
              <w:rPr>
                <w:rFonts w:ascii="Book Antiqua" w:hAnsi="Book Antiqua"/>
                <w:color w:val="000000"/>
                <w:sz w:val="23"/>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C1315CF" w14:textId="0B5B814D" w:rsidR="00016491" w:rsidRPr="0056638C" w:rsidRDefault="00016491" w:rsidP="007A16E1">
            <w:pPr>
              <w:spacing w:after="0"/>
              <w:jc w:val="center"/>
              <w:rPr>
                <w:rFonts w:ascii="Book Antiqua" w:hAnsi="Book Antiqua"/>
                <w:color w:val="000000"/>
                <w:sz w:val="23"/>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338995E" w14:textId="4EAAD934" w:rsidR="00016491" w:rsidRPr="0056638C" w:rsidRDefault="00016491" w:rsidP="007A16E1">
            <w:pPr>
              <w:spacing w:after="0"/>
              <w:jc w:val="center"/>
              <w:rPr>
                <w:rFonts w:ascii="Book Antiqua" w:hAnsi="Book Antiqua"/>
                <w:color w:val="000000"/>
                <w:sz w:val="23"/>
              </w:rPr>
            </w:pPr>
          </w:p>
        </w:tc>
      </w:tr>
      <w:tr w:rsidR="00016491" w:rsidRPr="00423540" w14:paraId="65BCFCE1"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662925A4" w14:textId="1E9DB834"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5395F139" w14:textId="20880E6A"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3A540015" w14:textId="022D57A5"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43940071" w14:textId="3CD63EA0"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1FE1CE96" w14:textId="282F622E"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34BF1AAC" w14:textId="5D628905"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226F0B95" w14:textId="43382EA7"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191C1777" w14:textId="70B3F7D9" w:rsidR="00016491" w:rsidRPr="0056638C" w:rsidRDefault="00016491" w:rsidP="007A16E1">
            <w:pPr>
              <w:spacing w:after="0"/>
              <w:jc w:val="center"/>
              <w:rPr>
                <w:rFonts w:ascii="Book Antiqua" w:hAnsi="Book Antiqua"/>
                <w:color w:val="000000"/>
                <w:sz w:val="23"/>
              </w:rPr>
            </w:pPr>
          </w:p>
        </w:tc>
      </w:tr>
      <w:tr w:rsidR="00016491" w:rsidRPr="00423540" w14:paraId="70905BCA"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1E3E3CFA" w14:textId="0DE21E39"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54B5F240" w14:textId="43CF9709"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631B5A43" w14:textId="1FBA2950"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2B62B474" w14:textId="6CE81D55"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04B18024" w14:textId="59AD6AD4"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288D88D2" w14:textId="065A8503"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58C6AC6A" w14:textId="3EE58635"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58D14D53" w14:textId="23B05625" w:rsidR="00016491" w:rsidRPr="0056638C" w:rsidRDefault="00016491" w:rsidP="007A16E1">
            <w:pPr>
              <w:spacing w:after="0"/>
              <w:jc w:val="center"/>
              <w:rPr>
                <w:rFonts w:ascii="Book Antiqua" w:hAnsi="Book Antiqua"/>
                <w:color w:val="000000"/>
                <w:sz w:val="23"/>
              </w:rPr>
            </w:pPr>
          </w:p>
        </w:tc>
      </w:tr>
      <w:tr w:rsidR="00016491" w:rsidRPr="00423540" w14:paraId="1D15A924"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6D1E5123" w14:textId="1BBD4CDE"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3F1B9630" w14:textId="308FE7D3"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205D8DA0" w14:textId="355C4A01"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400EF2F7" w14:textId="3AE9C5F6"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188BBE48" w14:textId="6C23F7E4"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440F8DBF" w14:textId="6CC8BDBD"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23BDBE11" w14:textId="50C33B5A"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4131584F" w14:textId="36AE1E0A" w:rsidR="00016491" w:rsidRPr="0056638C" w:rsidRDefault="00016491" w:rsidP="007A16E1">
            <w:pPr>
              <w:spacing w:after="0"/>
              <w:jc w:val="center"/>
              <w:rPr>
                <w:rFonts w:ascii="Book Antiqua" w:hAnsi="Book Antiqua"/>
                <w:color w:val="000000"/>
                <w:sz w:val="23"/>
              </w:rPr>
            </w:pPr>
          </w:p>
        </w:tc>
      </w:tr>
      <w:tr w:rsidR="00016491" w:rsidRPr="00423540" w14:paraId="3C0FF3DD"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630686C5" w14:textId="474F8FB9"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0C6D125B" w14:textId="72AF39F6"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4F65D7EB" w14:textId="282370E8"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11192851" w14:textId="55C2AAE8"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0D2C6C04" w14:textId="25FC2921"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7C389EF4" w14:textId="5B6DFFD3"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2336FE1D" w14:textId="09ECC5D4"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0FBF6199" w14:textId="483A9180" w:rsidR="00016491" w:rsidRPr="0056638C" w:rsidRDefault="00016491" w:rsidP="007A16E1">
            <w:pPr>
              <w:spacing w:after="0"/>
              <w:jc w:val="center"/>
              <w:rPr>
                <w:rFonts w:ascii="Book Antiqua" w:hAnsi="Book Antiqua"/>
                <w:color w:val="000000"/>
                <w:sz w:val="23"/>
              </w:rPr>
            </w:pPr>
          </w:p>
        </w:tc>
      </w:tr>
      <w:tr w:rsidR="00016491" w:rsidRPr="00423540" w14:paraId="1D75187F"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4B0B317D" w14:textId="41615342"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077657D7" w14:textId="20002A3E"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621474E5" w14:textId="4AE07548"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45D57252" w14:textId="4A58C73E"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288F9AAB" w14:textId="2EF00E13"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282D54A9" w14:textId="7C85AAA2"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6E159642" w14:textId="69019388"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4D324B07" w14:textId="524981B3" w:rsidR="00016491" w:rsidRPr="0056638C" w:rsidRDefault="00016491" w:rsidP="007A16E1">
            <w:pPr>
              <w:spacing w:after="0"/>
              <w:jc w:val="center"/>
              <w:rPr>
                <w:rFonts w:ascii="Book Antiqua" w:hAnsi="Book Antiqua"/>
                <w:color w:val="000000"/>
                <w:sz w:val="23"/>
              </w:rPr>
            </w:pPr>
          </w:p>
        </w:tc>
      </w:tr>
      <w:tr w:rsidR="00016491" w:rsidRPr="00423540" w14:paraId="7D8C63C1"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30398885" w14:textId="561A6DB4"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2A371BA0" w14:textId="17B356ED"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1F2BA3A4" w14:textId="506D99D5"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68318E3C" w14:textId="7E103FD4"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502A94D3" w14:textId="48F1C49B"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0C9C3441" w14:textId="26AFFFB7"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5F8D4DAB" w14:textId="6C201AC6"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4AE991D5" w14:textId="4DC3D06F" w:rsidR="00016491" w:rsidRPr="0056638C" w:rsidRDefault="00016491" w:rsidP="007A16E1">
            <w:pPr>
              <w:spacing w:after="0"/>
              <w:jc w:val="center"/>
              <w:rPr>
                <w:rFonts w:ascii="Book Antiqua" w:hAnsi="Book Antiqua"/>
                <w:color w:val="000000"/>
                <w:sz w:val="23"/>
              </w:rPr>
            </w:pPr>
          </w:p>
        </w:tc>
      </w:tr>
      <w:tr w:rsidR="00016491" w:rsidRPr="00423540" w14:paraId="2C45DF31" w14:textId="77777777" w:rsidTr="009C09C0">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tcPr>
          <w:p w14:paraId="0DDBD8FB" w14:textId="16E37D1B" w:rsidR="00016491" w:rsidRPr="0056638C" w:rsidRDefault="00016491" w:rsidP="007A16E1">
            <w:pPr>
              <w:spacing w:after="0"/>
              <w:jc w:val="right"/>
              <w:rPr>
                <w:rFonts w:ascii="Book Antiqua" w:hAnsi="Book Antiqua"/>
                <w:color w:val="000000"/>
                <w:sz w:val="23"/>
              </w:rPr>
            </w:pPr>
          </w:p>
        </w:tc>
        <w:tc>
          <w:tcPr>
            <w:tcW w:w="850" w:type="dxa"/>
            <w:tcBorders>
              <w:top w:val="nil"/>
              <w:left w:val="nil"/>
              <w:bottom w:val="single" w:sz="4" w:space="0" w:color="auto"/>
              <w:right w:val="single" w:sz="4" w:space="0" w:color="auto"/>
            </w:tcBorders>
            <w:shd w:val="clear" w:color="auto" w:fill="auto"/>
            <w:noWrap/>
            <w:vAlign w:val="bottom"/>
          </w:tcPr>
          <w:p w14:paraId="461FBE05" w14:textId="1F76428A" w:rsidR="00016491" w:rsidRPr="0056638C" w:rsidRDefault="00016491" w:rsidP="007A16E1">
            <w:pPr>
              <w:spacing w:after="0"/>
              <w:jc w:val="righ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4AC99F6E" w14:textId="51CC2362" w:rsidR="00016491" w:rsidRPr="0056638C" w:rsidRDefault="00016491" w:rsidP="007A16E1">
            <w:pPr>
              <w:spacing w:after="0"/>
              <w:jc w:val="center"/>
              <w:rPr>
                <w:rFonts w:ascii="Book Antiqua" w:hAnsi="Book Antiqua"/>
                <w:color w:val="000000"/>
                <w:sz w:val="23"/>
              </w:rPr>
            </w:pPr>
          </w:p>
        </w:tc>
        <w:tc>
          <w:tcPr>
            <w:tcW w:w="4111" w:type="dxa"/>
            <w:tcBorders>
              <w:top w:val="nil"/>
              <w:left w:val="nil"/>
              <w:bottom w:val="single" w:sz="4" w:space="0" w:color="auto"/>
              <w:right w:val="single" w:sz="4" w:space="0" w:color="auto"/>
            </w:tcBorders>
            <w:shd w:val="clear" w:color="auto" w:fill="auto"/>
            <w:noWrap/>
            <w:vAlign w:val="bottom"/>
          </w:tcPr>
          <w:p w14:paraId="33F62218" w14:textId="0D2B50EC" w:rsidR="00016491" w:rsidRPr="0056638C" w:rsidRDefault="00016491" w:rsidP="007A16E1">
            <w:pPr>
              <w:spacing w:after="0"/>
              <w:jc w:val="left"/>
              <w:rPr>
                <w:rFonts w:ascii="Book Antiqua" w:hAnsi="Book Antiqua"/>
                <w:color w:val="000000"/>
                <w:sz w:val="23"/>
              </w:rPr>
            </w:pPr>
          </w:p>
        </w:tc>
        <w:tc>
          <w:tcPr>
            <w:tcW w:w="4253" w:type="dxa"/>
            <w:tcBorders>
              <w:top w:val="nil"/>
              <w:left w:val="nil"/>
              <w:bottom w:val="single" w:sz="4" w:space="0" w:color="auto"/>
              <w:right w:val="single" w:sz="4" w:space="0" w:color="auto"/>
            </w:tcBorders>
            <w:shd w:val="clear" w:color="auto" w:fill="auto"/>
            <w:noWrap/>
            <w:vAlign w:val="bottom"/>
          </w:tcPr>
          <w:p w14:paraId="0486B21D" w14:textId="1D241AF8" w:rsidR="00016491" w:rsidRPr="0056638C" w:rsidRDefault="00016491" w:rsidP="007A16E1">
            <w:pPr>
              <w:spacing w:after="0"/>
              <w:jc w:val="left"/>
              <w:rPr>
                <w:rFonts w:ascii="Book Antiqua" w:hAnsi="Book Antiqua"/>
                <w:color w:val="000000"/>
                <w:sz w:val="23"/>
              </w:rPr>
            </w:pPr>
          </w:p>
        </w:tc>
        <w:tc>
          <w:tcPr>
            <w:tcW w:w="1134" w:type="dxa"/>
            <w:tcBorders>
              <w:top w:val="nil"/>
              <w:left w:val="nil"/>
              <w:bottom w:val="single" w:sz="4" w:space="0" w:color="auto"/>
              <w:right w:val="single" w:sz="4" w:space="0" w:color="auto"/>
            </w:tcBorders>
            <w:shd w:val="clear" w:color="auto" w:fill="auto"/>
            <w:noWrap/>
            <w:vAlign w:val="bottom"/>
          </w:tcPr>
          <w:p w14:paraId="3E6BA946" w14:textId="22687A2F" w:rsidR="00016491" w:rsidRPr="0056638C" w:rsidRDefault="00016491" w:rsidP="007A16E1">
            <w:pPr>
              <w:spacing w:after="0"/>
              <w:jc w:val="center"/>
              <w:rPr>
                <w:rFonts w:ascii="Book Antiqua" w:hAnsi="Book Antiqua"/>
                <w:color w:val="000000"/>
                <w:sz w:val="23"/>
              </w:rPr>
            </w:pPr>
          </w:p>
        </w:tc>
        <w:tc>
          <w:tcPr>
            <w:tcW w:w="1275" w:type="dxa"/>
            <w:tcBorders>
              <w:top w:val="nil"/>
              <w:left w:val="nil"/>
              <w:bottom w:val="single" w:sz="4" w:space="0" w:color="auto"/>
              <w:right w:val="single" w:sz="4" w:space="0" w:color="auto"/>
            </w:tcBorders>
            <w:shd w:val="clear" w:color="auto" w:fill="auto"/>
            <w:noWrap/>
            <w:vAlign w:val="bottom"/>
          </w:tcPr>
          <w:p w14:paraId="4349B8BF" w14:textId="5633F5C5" w:rsidR="00016491" w:rsidRPr="0056638C" w:rsidRDefault="00016491" w:rsidP="007A16E1">
            <w:pPr>
              <w:spacing w:after="0"/>
              <w:jc w:val="center"/>
              <w:rPr>
                <w:rFonts w:ascii="Book Antiqua" w:hAnsi="Book Antiqua"/>
                <w:color w:val="000000"/>
                <w:sz w:val="23"/>
              </w:rPr>
            </w:pPr>
          </w:p>
        </w:tc>
        <w:tc>
          <w:tcPr>
            <w:tcW w:w="993" w:type="dxa"/>
            <w:tcBorders>
              <w:top w:val="nil"/>
              <w:left w:val="nil"/>
              <w:bottom w:val="single" w:sz="4" w:space="0" w:color="auto"/>
              <w:right w:val="single" w:sz="4" w:space="0" w:color="auto"/>
            </w:tcBorders>
            <w:shd w:val="clear" w:color="auto" w:fill="auto"/>
            <w:noWrap/>
            <w:vAlign w:val="bottom"/>
          </w:tcPr>
          <w:p w14:paraId="7E415AD0" w14:textId="4EEF87A7" w:rsidR="00016491" w:rsidRPr="0056638C" w:rsidRDefault="00016491" w:rsidP="007A16E1">
            <w:pPr>
              <w:spacing w:after="0"/>
              <w:jc w:val="center"/>
              <w:rPr>
                <w:rFonts w:ascii="Book Antiqua" w:hAnsi="Book Antiqua"/>
                <w:color w:val="000000"/>
                <w:sz w:val="23"/>
              </w:rPr>
            </w:pPr>
          </w:p>
        </w:tc>
      </w:tr>
    </w:tbl>
    <w:p w14:paraId="0F0449D4" w14:textId="25810677" w:rsidR="008070BC" w:rsidRPr="0056638C" w:rsidRDefault="008070BC" w:rsidP="00423540">
      <w:pPr>
        <w:jc w:val="center"/>
        <w:rPr>
          <w:rFonts w:ascii="Book Antiqua" w:hAnsi="Book Antiqua"/>
          <w:sz w:val="23"/>
        </w:rPr>
      </w:pPr>
    </w:p>
    <w:p w14:paraId="61E1BEA6" w14:textId="77777777" w:rsidR="008070BC" w:rsidRPr="0056638C" w:rsidRDefault="008070BC" w:rsidP="00423540">
      <w:pPr>
        <w:jc w:val="center"/>
        <w:rPr>
          <w:rFonts w:ascii="Book Antiqua" w:hAnsi="Book Antiqua"/>
          <w:sz w:val="23"/>
        </w:rPr>
      </w:pPr>
    </w:p>
    <w:p w14:paraId="40A8F198" w14:textId="77777777" w:rsidR="00175DF0" w:rsidRPr="0056638C" w:rsidRDefault="00175DF0" w:rsidP="00423540">
      <w:pPr>
        <w:jc w:val="left"/>
        <w:rPr>
          <w:rFonts w:ascii="Book Antiqua" w:hAnsi="Book Antiqua"/>
          <w:sz w:val="23"/>
        </w:rPr>
        <w:sectPr w:rsidR="00175DF0" w:rsidRPr="0056638C" w:rsidSect="00515B43">
          <w:pgSz w:w="16838" w:h="11906" w:orient="landscape"/>
          <w:pgMar w:top="1418" w:right="1418" w:bottom="1418" w:left="1418" w:header="709" w:footer="709" w:gutter="0"/>
          <w:cols w:space="708"/>
          <w:docGrid w:linePitch="360"/>
        </w:sectPr>
      </w:pPr>
    </w:p>
    <w:p w14:paraId="2C493148" w14:textId="77777777" w:rsidR="0015142B" w:rsidRPr="0056638C" w:rsidRDefault="0015142B" w:rsidP="00423540">
      <w:pPr>
        <w:jc w:val="right"/>
        <w:rPr>
          <w:rFonts w:ascii="Book Antiqua" w:hAnsi="Book Antiqua"/>
          <w:sz w:val="23"/>
        </w:rPr>
      </w:pPr>
      <w:r w:rsidRPr="0056638C">
        <w:rPr>
          <w:rFonts w:ascii="Book Antiqua" w:hAnsi="Book Antiqua"/>
          <w:sz w:val="23"/>
        </w:rPr>
        <w:lastRenderedPageBreak/>
        <w:t>2. számú függelék</w:t>
      </w:r>
    </w:p>
    <w:p w14:paraId="0EF46190" w14:textId="1DE38BB9" w:rsidR="00E32F16" w:rsidRPr="0056638C" w:rsidRDefault="00E32F16" w:rsidP="00423540">
      <w:pPr>
        <w:jc w:val="center"/>
        <w:rPr>
          <w:rFonts w:ascii="Book Antiqua" w:hAnsi="Book Antiqua"/>
          <w:sz w:val="23"/>
        </w:rPr>
      </w:pPr>
      <w:r w:rsidRPr="0056638C">
        <w:rPr>
          <w:rFonts w:ascii="Book Antiqua" w:hAnsi="Book Antiqua"/>
          <w:sz w:val="23"/>
        </w:rPr>
        <w:t xml:space="preserve">Az e </w:t>
      </w:r>
      <w:r w:rsidR="007E22F8" w:rsidRPr="0056638C">
        <w:rPr>
          <w:rFonts w:ascii="Book Antiqua" w:hAnsi="Book Antiqua"/>
          <w:sz w:val="23"/>
        </w:rPr>
        <w:t>M</w:t>
      </w:r>
      <w:r w:rsidRPr="0056638C">
        <w:rPr>
          <w:rFonts w:ascii="Book Antiqua" w:hAnsi="Book Antiqua"/>
          <w:sz w:val="23"/>
        </w:rPr>
        <w:t xml:space="preserve">elléklet szempontjából autóbusz-állomási </w:t>
      </w:r>
      <w:r w:rsidR="008B193E" w:rsidRPr="00423540">
        <w:rPr>
          <w:rFonts w:ascii="Book Antiqua" w:hAnsi="Book Antiqua" w:cs="Arial"/>
          <w:sz w:val="23"/>
          <w:szCs w:val="23"/>
        </w:rPr>
        <w:t>fajtába</w:t>
      </w:r>
      <w:r w:rsidRPr="0056638C">
        <w:rPr>
          <w:rFonts w:ascii="Book Antiqua" w:hAnsi="Book Antiqua"/>
          <w:sz w:val="23"/>
        </w:rPr>
        <w:t xml:space="preserve"> sorolt utasforgalmi létesítmények felsorolása</w:t>
      </w:r>
    </w:p>
    <w:p w14:paraId="6CAB9797" w14:textId="77777777" w:rsidR="00425ABB" w:rsidRPr="00C73AEE" w:rsidRDefault="00425ABB" w:rsidP="003E5EA7">
      <w:pPr>
        <w:jc w:val="left"/>
        <w:rPr>
          <w:rFonts w:ascii="Book Antiqua" w:hAnsi="Book Antiqua" w:cs="Arial"/>
          <w:sz w:val="23"/>
          <w:szCs w:val="23"/>
        </w:rPr>
      </w:pPr>
    </w:p>
    <w:p w14:paraId="0DE36AFA" w14:textId="77777777" w:rsidR="00425ABB" w:rsidRPr="00C73AEE" w:rsidRDefault="00425ABB" w:rsidP="00C73AEE">
      <w:pPr>
        <w:rPr>
          <w:rFonts w:ascii="Book Antiqua" w:hAnsi="Book Antiqua" w:cs="Arial"/>
          <w:sz w:val="23"/>
          <w:szCs w:val="23"/>
        </w:rPr>
      </w:pPr>
      <w:r w:rsidRPr="00C73AEE">
        <w:rPr>
          <w:rFonts w:ascii="Book Antiqua" w:hAnsi="Book Antiqua" w:cs="Arial"/>
          <w:sz w:val="23"/>
          <w:szCs w:val="23"/>
        </w:rPr>
        <w:t>A Szolgáltató autóbusz-állomási fajtába sorolt</w:t>
      </w:r>
      <w:r w:rsidR="00281AA9" w:rsidRPr="00C73AEE">
        <w:rPr>
          <w:rFonts w:ascii="Book Antiqua" w:hAnsi="Book Antiqua" w:cs="Arial"/>
          <w:sz w:val="23"/>
          <w:szCs w:val="23"/>
        </w:rPr>
        <w:t>, ellenőrzéssel érintett</w:t>
      </w:r>
      <w:r w:rsidRPr="00C73AEE">
        <w:rPr>
          <w:rFonts w:ascii="Book Antiqua" w:hAnsi="Book Antiqua" w:cs="Arial"/>
          <w:sz w:val="23"/>
          <w:szCs w:val="23"/>
        </w:rPr>
        <w:t xml:space="preserve"> utasforgalmi létesítményt nem üzemeltet</w:t>
      </w:r>
      <w:r w:rsidR="00281AA9" w:rsidRPr="00C73AEE">
        <w:rPr>
          <w:rFonts w:ascii="Book Antiqua" w:hAnsi="Book Antiqua" w:cs="Arial"/>
          <w:sz w:val="23"/>
          <w:szCs w:val="23"/>
        </w:rPr>
        <w:t>.</w:t>
      </w:r>
    </w:p>
    <w:p w14:paraId="1351A5C4" w14:textId="77777777" w:rsidR="00422D78" w:rsidRPr="0056638C" w:rsidRDefault="00422D78" w:rsidP="00423540">
      <w:pPr>
        <w:jc w:val="right"/>
        <w:rPr>
          <w:rFonts w:ascii="Book Antiqua" w:hAnsi="Book Antiqua"/>
          <w:sz w:val="23"/>
        </w:rPr>
      </w:pPr>
      <w:r w:rsidRPr="0056638C">
        <w:rPr>
          <w:rFonts w:ascii="Book Antiqua" w:hAnsi="Book Antiqua"/>
          <w:sz w:val="23"/>
        </w:rPr>
        <w:t>3. számú függelék</w:t>
      </w:r>
    </w:p>
    <w:p w14:paraId="420A9627" w14:textId="5A23A7EA" w:rsidR="00752226" w:rsidRPr="0056638C" w:rsidRDefault="007337FF" w:rsidP="00423540">
      <w:pPr>
        <w:rPr>
          <w:rFonts w:ascii="Book Antiqua" w:hAnsi="Book Antiqua"/>
          <w:sz w:val="23"/>
        </w:rPr>
      </w:pPr>
      <w:r w:rsidRPr="00C73AEE">
        <w:rPr>
          <w:rFonts w:ascii="Book Antiqua" w:hAnsi="Book Antiqua" w:cs="Arial"/>
          <w:sz w:val="23"/>
          <w:szCs w:val="23"/>
        </w:rPr>
        <w:t xml:space="preserve">G-BUSLINE </w:t>
      </w:r>
      <w:r>
        <w:rPr>
          <w:rFonts w:ascii="Book Antiqua" w:hAnsi="Book Antiqua" w:cs="Arial"/>
          <w:sz w:val="23"/>
          <w:szCs w:val="23"/>
        </w:rPr>
        <w:t>Kft.</w:t>
      </w:r>
      <w:bookmarkStart w:id="8" w:name="_GoBack"/>
      <w:bookmarkEnd w:id="8"/>
      <w:r w:rsidR="00D76027" w:rsidRPr="00C73AEE">
        <w:rPr>
          <w:rFonts w:ascii="Book Antiqua" w:hAnsi="Book Antiqua" w:cs="Arial"/>
          <w:sz w:val="23"/>
          <w:szCs w:val="23"/>
        </w:rPr>
        <w:t>:</w:t>
      </w:r>
    </w:p>
    <w:tbl>
      <w:tblPr>
        <w:tblW w:w="5520" w:type="dxa"/>
        <w:jc w:val="center"/>
        <w:tblCellMar>
          <w:left w:w="70" w:type="dxa"/>
          <w:right w:w="70" w:type="dxa"/>
        </w:tblCellMar>
        <w:tblLook w:val="04A0" w:firstRow="1" w:lastRow="0" w:firstColumn="1" w:lastColumn="0" w:noHBand="0" w:noVBand="1"/>
      </w:tblPr>
      <w:tblGrid>
        <w:gridCol w:w="920"/>
        <w:gridCol w:w="920"/>
        <w:gridCol w:w="920"/>
        <w:gridCol w:w="920"/>
        <w:gridCol w:w="920"/>
        <w:gridCol w:w="920"/>
      </w:tblGrid>
      <w:tr w:rsidR="00520234" w:rsidRPr="00423540" w14:paraId="3063F953" w14:textId="77777777" w:rsidTr="00A83088">
        <w:trPr>
          <w:trHeight w:val="300"/>
          <w:jc w:val="center"/>
        </w:trPr>
        <w:tc>
          <w:tcPr>
            <w:tcW w:w="5520" w:type="dxa"/>
            <w:gridSpan w:val="6"/>
            <w:tcBorders>
              <w:top w:val="single" w:sz="4" w:space="0" w:color="auto"/>
              <w:left w:val="single" w:sz="4" w:space="0" w:color="auto"/>
              <w:bottom w:val="single" w:sz="4" w:space="0" w:color="auto"/>
              <w:right w:val="single" w:sz="8" w:space="0" w:color="000000"/>
            </w:tcBorders>
            <w:shd w:val="clear" w:color="auto" w:fill="auto"/>
            <w:noWrap/>
            <w:vAlign w:val="center"/>
          </w:tcPr>
          <w:p w14:paraId="53FD1D90" w14:textId="58CC8384"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Járatok éves mintája (db)</w:t>
            </w:r>
          </w:p>
        </w:tc>
      </w:tr>
      <w:tr w:rsidR="00520234" w:rsidRPr="00423540" w14:paraId="24E69128" w14:textId="77777777" w:rsidTr="00520234">
        <w:trPr>
          <w:trHeight w:val="300"/>
          <w:jc w:val="center"/>
        </w:trPr>
        <w:tc>
          <w:tcPr>
            <w:tcW w:w="1840"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5F3A838"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Minőségi országos</w:t>
            </w:r>
          </w:p>
        </w:tc>
        <w:tc>
          <w:tcPr>
            <w:tcW w:w="184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F892822"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Országos</w:t>
            </w:r>
          </w:p>
        </w:tc>
        <w:tc>
          <w:tcPr>
            <w:tcW w:w="184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D59E9A"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Regionális</w:t>
            </w:r>
          </w:p>
        </w:tc>
      </w:tr>
      <w:tr w:rsidR="00520234" w:rsidRPr="00423540" w14:paraId="7987151A" w14:textId="77777777" w:rsidTr="00520234">
        <w:trPr>
          <w:trHeight w:val="315"/>
          <w:jc w:val="center"/>
        </w:trPr>
        <w:tc>
          <w:tcPr>
            <w:tcW w:w="920" w:type="dxa"/>
            <w:tcBorders>
              <w:top w:val="nil"/>
              <w:left w:val="single" w:sz="4" w:space="0" w:color="auto"/>
              <w:bottom w:val="double" w:sz="6" w:space="0" w:color="auto"/>
              <w:right w:val="single" w:sz="4" w:space="0" w:color="auto"/>
            </w:tcBorders>
            <w:shd w:val="clear" w:color="auto" w:fill="auto"/>
            <w:noWrap/>
            <w:vAlign w:val="center"/>
            <w:hideMark/>
          </w:tcPr>
          <w:p w14:paraId="3C5B72DD"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1B525F21"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c>
          <w:tcPr>
            <w:tcW w:w="920" w:type="dxa"/>
            <w:tcBorders>
              <w:top w:val="nil"/>
              <w:left w:val="single" w:sz="8" w:space="0" w:color="auto"/>
              <w:bottom w:val="double" w:sz="6" w:space="0" w:color="auto"/>
              <w:right w:val="single" w:sz="4" w:space="0" w:color="auto"/>
            </w:tcBorders>
            <w:shd w:val="clear" w:color="auto" w:fill="auto"/>
            <w:noWrap/>
            <w:vAlign w:val="center"/>
            <w:hideMark/>
          </w:tcPr>
          <w:p w14:paraId="42183C78"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36D4AC60"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c>
          <w:tcPr>
            <w:tcW w:w="920" w:type="dxa"/>
            <w:tcBorders>
              <w:top w:val="nil"/>
              <w:left w:val="single" w:sz="8" w:space="0" w:color="auto"/>
              <w:bottom w:val="double" w:sz="6" w:space="0" w:color="auto"/>
              <w:right w:val="single" w:sz="4" w:space="0" w:color="auto"/>
            </w:tcBorders>
            <w:shd w:val="clear" w:color="auto" w:fill="auto"/>
            <w:noWrap/>
            <w:vAlign w:val="center"/>
            <w:hideMark/>
          </w:tcPr>
          <w:p w14:paraId="17E59E1E"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5EEFA410"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r>
      <w:tr w:rsidR="00520234" w:rsidRPr="00423540" w14:paraId="5DB1CF79" w14:textId="77777777" w:rsidTr="00520234">
        <w:trPr>
          <w:trHeight w:val="330"/>
          <w:jc w:val="center"/>
        </w:trPr>
        <w:tc>
          <w:tcPr>
            <w:tcW w:w="920" w:type="dxa"/>
            <w:tcBorders>
              <w:top w:val="single" w:sz="4" w:space="0" w:color="auto"/>
              <w:left w:val="single" w:sz="4" w:space="0" w:color="auto"/>
              <w:bottom w:val="single" w:sz="4" w:space="0" w:color="auto"/>
              <w:right w:val="nil"/>
            </w:tcBorders>
            <w:shd w:val="clear" w:color="auto" w:fill="auto"/>
            <w:noWrap/>
            <w:vAlign w:val="center"/>
          </w:tcPr>
          <w:p w14:paraId="4E4192A3" w14:textId="675DB39C"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4A34B5C" w14:textId="3FEDB317"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84</w:t>
            </w:r>
          </w:p>
        </w:tc>
        <w:tc>
          <w:tcPr>
            <w:tcW w:w="920" w:type="dxa"/>
            <w:tcBorders>
              <w:top w:val="single" w:sz="4" w:space="0" w:color="auto"/>
              <w:left w:val="single" w:sz="8" w:space="0" w:color="auto"/>
              <w:bottom w:val="single" w:sz="4" w:space="0" w:color="auto"/>
              <w:right w:val="nil"/>
            </w:tcBorders>
            <w:shd w:val="clear" w:color="auto" w:fill="auto"/>
            <w:noWrap/>
            <w:vAlign w:val="center"/>
          </w:tcPr>
          <w:p w14:paraId="478EE196" w14:textId="25815574"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4F71172D" w14:textId="6DB8115D"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single" w:sz="8" w:space="0" w:color="auto"/>
              <w:bottom w:val="single" w:sz="4" w:space="0" w:color="auto"/>
              <w:right w:val="nil"/>
            </w:tcBorders>
            <w:shd w:val="clear" w:color="auto" w:fill="auto"/>
            <w:noWrap/>
            <w:vAlign w:val="center"/>
          </w:tcPr>
          <w:p w14:paraId="4092F177" w14:textId="497F0EE7"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60462D15" w14:textId="20B36D2F"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r>
      <w:tr w:rsidR="00520234" w:rsidRPr="00423540" w14:paraId="4EF2F678" w14:textId="77777777" w:rsidTr="00520234">
        <w:trPr>
          <w:trHeight w:val="315"/>
          <w:jc w:val="center"/>
        </w:trPr>
        <w:tc>
          <w:tcPr>
            <w:tcW w:w="920" w:type="dxa"/>
            <w:tcBorders>
              <w:top w:val="single" w:sz="4" w:space="0" w:color="auto"/>
              <w:left w:val="nil"/>
              <w:bottom w:val="single" w:sz="4" w:space="0" w:color="auto"/>
              <w:right w:val="nil"/>
            </w:tcBorders>
            <w:shd w:val="clear" w:color="auto" w:fill="auto"/>
            <w:noWrap/>
            <w:vAlign w:val="center"/>
            <w:hideMark/>
          </w:tcPr>
          <w:p w14:paraId="09713578" w14:textId="77777777" w:rsidR="00520234" w:rsidRPr="0056638C" w:rsidRDefault="00520234" w:rsidP="007A16E1">
            <w:pPr>
              <w:spacing w:after="0"/>
              <w:jc w:val="center"/>
              <w:rPr>
                <w:rFonts w:ascii="Book Antiqua" w:hAnsi="Book Antiqua"/>
                <w:color w:val="000000"/>
                <w:sz w:val="23"/>
              </w:rPr>
            </w:pPr>
          </w:p>
        </w:tc>
        <w:tc>
          <w:tcPr>
            <w:tcW w:w="920" w:type="dxa"/>
            <w:tcBorders>
              <w:top w:val="single" w:sz="4" w:space="0" w:color="auto"/>
              <w:left w:val="nil"/>
              <w:bottom w:val="single" w:sz="4" w:space="0" w:color="auto"/>
              <w:right w:val="nil"/>
            </w:tcBorders>
            <w:shd w:val="clear" w:color="auto" w:fill="auto"/>
            <w:noWrap/>
            <w:vAlign w:val="center"/>
            <w:hideMark/>
          </w:tcPr>
          <w:p w14:paraId="571CEE45" w14:textId="77777777" w:rsidR="00520234" w:rsidRPr="0056638C" w:rsidRDefault="00520234" w:rsidP="007A16E1">
            <w:pPr>
              <w:spacing w:after="0"/>
              <w:jc w:val="center"/>
              <w:rPr>
                <w:rFonts w:ascii="Book Antiqua" w:hAnsi="Book Antiqua"/>
                <w:color w:val="000000"/>
                <w:sz w:val="23"/>
              </w:rPr>
            </w:pPr>
          </w:p>
        </w:tc>
        <w:tc>
          <w:tcPr>
            <w:tcW w:w="920" w:type="dxa"/>
            <w:tcBorders>
              <w:top w:val="single" w:sz="4" w:space="0" w:color="auto"/>
              <w:left w:val="nil"/>
              <w:bottom w:val="single" w:sz="4" w:space="0" w:color="auto"/>
              <w:right w:val="nil"/>
            </w:tcBorders>
            <w:shd w:val="clear" w:color="auto" w:fill="auto"/>
            <w:noWrap/>
            <w:vAlign w:val="center"/>
            <w:hideMark/>
          </w:tcPr>
          <w:p w14:paraId="0BEDB751" w14:textId="77777777" w:rsidR="00520234" w:rsidRPr="0056638C" w:rsidRDefault="00520234" w:rsidP="007A16E1">
            <w:pPr>
              <w:spacing w:after="0"/>
              <w:jc w:val="center"/>
              <w:rPr>
                <w:rFonts w:ascii="Book Antiqua" w:hAnsi="Book Antiqua"/>
                <w:color w:val="000000"/>
                <w:sz w:val="23"/>
              </w:rPr>
            </w:pPr>
          </w:p>
        </w:tc>
        <w:tc>
          <w:tcPr>
            <w:tcW w:w="920" w:type="dxa"/>
            <w:tcBorders>
              <w:top w:val="single" w:sz="4" w:space="0" w:color="auto"/>
              <w:left w:val="nil"/>
              <w:bottom w:val="single" w:sz="4" w:space="0" w:color="auto"/>
              <w:right w:val="nil"/>
            </w:tcBorders>
            <w:shd w:val="clear" w:color="auto" w:fill="auto"/>
            <w:noWrap/>
            <w:vAlign w:val="center"/>
            <w:hideMark/>
          </w:tcPr>
          <w:p w14:paraId="399E67A2" w14:textId="77777777" w:rsidR="00520234" w:rsidRPr="0056638C" w:rsidRDefault="00520234" w:rsidP="007A16E1">
            <w:pPr>
              <w:spacing w:after="0"/>
              <w:jc w:val="center"/>
              <w:rPr>
                <w:rFonts w:ascii="Book Antiqua" w:hAnsi="Book Antiqua"/>
                <w:color w:val="000000"/>
                <w:sz w:val="23"/>
              </w:rPr>
            </w:pPr>
          </w:p>
        </w:tc>
        <w:tc>
          <w:tcPr>
            <w:tcW w:w="920" w:type="dxa"/>
            <w:tcBorders>
              <w:top w:val="single" w:sz="4" w:space="0" w:color="auto"/>
              <w:left w:val="nil"/>
              <w:bottom w:val="single" w:sz="4" w:space="0" w:color="auto"/>
              <w:right w:val="nil"/>
            </w:tcBorders>
            <w:shd w:val="clear" w:color="auto" w:fill="auto"/>
            <w:noWrap/>
            <w:vAlign w:val="center"/>
            <w:hideMark/>
          </w:tcPr>
          <w:p w14:paraId="0CFA7717" w14:textId="77777777" w:rsidR="00520234" w:rsidRPr="0056638C" w:rsidRDefault="00520234" w:rsidP="007A16E1">
            <w:pPr>
              <w:spacing w:after="0"/>
              <w:jc w:val="center"/>
              <w:rPr>
                <w:rFonts w:ascii="Book Antiqua" w:hAnsi="Book Antiqua"/>
                <w:color w:val="000000"/>
                <w:sz w:val="23"/>
              </w:rPr>
            </w:pPr>
          </w:p>
        </w:tc>
        <w:tc>
          <w:tcPr>
            <w:tcW w:w="920" w:type="dxa"/>
            <w:tcBorders>
              <w:top w:val="single" w:sz="4" w:space="0" w:color="auto"/>
              <w:left w:val="nil"/>
              <w:bottom w:val="single" w:sz="4" w:space="0" w:color="auto"/>
              <w:right w:val="nil"/>
            </w:tcBorders>
            <w:shd w:val="clear" w:color="auto" w:fill="auto"/>
            <w:noWrap/>
            <w:vAlign w:val="center"/>
            <w:hideMark/>
          </w:tcPr>
          <w:p w14:paraId="7FB75A89" w14:textId="77777777" w:rsidR="00520234" w:rsidRPr="0056638C" w:rsidRDefault="00520234" w:rsidP="007A16E1">
            <w:pPr>
              <w:spacing w:after="0"/>
              <w:jc w:val="center"/>
              <w:rPr>
                <w:rFonts w:ascii="Book Antiqua" w:hAnsi="Book Antiqua"/>
                <w:color w:val="000000"/>
                <w:sz w:val="23"/>
              </w:rPr>
            </w:pPr>
          </w:p>
        </w:tc>
      </w:tr>
      <w:tr w:rsidR="00520234" w:rsidRPr="00423540" w14:paraId="0E84A546" w14:textId="77777777" w:rsidTr="00A83088">
        <w:trPr>
          <w:trHeight w:val="300"/>
          <w:jc w:val="center"/>
        </w:trPr>
        <w:tc>
          <w:tcPr>
            <w:tcW w:w="55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9B70D43" w14:textId="6898A729"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Járatok havi mintája (db)</w:t>
            </w:r>
          </w:p>
        </w:tc>
      </w:tr>
      <w:tr w:rsidR="00520234" w:rsidRPr="00423540" w14:paraId="6869187B" w14:textId="77777777" w:rsidTr="00520234">
        <w:trPr>
          <w:trHeight w:val="300"/>
          <w:jc w:val="center"/>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42ECF"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Minőségi országos</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4A239"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Országos</w:t>
            </w:r>
          </w:p>
        </w:tc>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05B8B"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Regionális</w:t>
            </w:r>
          </w:p>
        </w:tc>
      </w:tr>
      <w:tr w:rsidR="00520234" w:rsidRPr="00423540" w14:paraId="749A2F5E" w14:textId="77777777" w:rsidTr="00520234">
        <w:trPr>
          <w:trHeight w:val="315"/>
          <w:jc w:val="center"/>
        </w:trPr>
        <w:tc>
          <w:tcPr>
            <w:tcW w:w="920" w:type="dxa"/>
            <w:tcBorders>
              <w:top w:val="nil"/>
              <w:left w:val="single" w:sz="4" w:space="0" w:color="auto"/>
              <w:bottom w:val="double" w:sz="6" w:space="0" w:color="auto"/>
              <w:right w:val="single" w:sz="4" w:space="0" w:color="auto"/>
            </w:tcBorders>
            <w:shd w:val="clear" w:color="auto" w:fill="auto"/>
            <w:noWrap/>
            <w:vAlign w:val="center"/>
            <w:hideMark/>
          </w:tcPr>
          <w:p w14:paraId="22DD12CF"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162746CD"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c>
          <w:tcPr>
            <w:tcW w:w="920" w:type="dxa"/>
            <w:tcBorders>
              <w:top w:val="nil"/>
              <w:left w:val="nil"/>
              <w:bottom w:val="double" w:sz="6" w:space="0" w:color="auto"/>
              <w:right w:val="single" w:sz="4" w:space="0" w:color="auto"/>
            </w:tcBorders>
            <w:shd w:val="clear" w:color="auto" w:fill="auto"/>
            <w:noWrap/>
            <w:vAlign w:val="center"/>
            <w:hideMark/>
          </w:tcPr>
          <w:p w14:paraId="7BD3D167"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08155FB2"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c>
          <w:tcPr>
            <w:tcW w:w="920" w:type="dxa"/>
            <w:tcBorders>
              <w:top w:val="nil"/>
              <w:left w:val="nil"/>
              <w:bottom w:val="double" w:sz="6" w:space="0" w:color="auto"/>
              <w:right w:val="single" w:sz="4" w:space="0" w:color="auto"/>
            </w:tcBorders>
            <w:shd w:val="clear" w:color="auto" w:fill="auto"/>
            <w:noWrap/>
            <w:vAlign w:val="center"/>
            <w:hideMark/>
          </w:tcPr>
          <w:p w14:paraId="3704EC22" w14:textId="77777777" w:rsidR="00520234" w:rsidRPr="0056638C" w:rsidRDefault="00520234" w:rsidP="007A16E1">
            <w:pPr>
              <w:spacing w:after="0"/>
              <w:jc w:val="center"/>
              <w:rPr>
                <w:rFonts w:ascii="Book Antiqua" w:hAnsi="Book Antiqua"/>
                <w:b/>
                <w:color w:val="000000"/>
                <w:sz w:val="23"/>
              </w:rPr>
            </w:pPr>
            <w:r w:rsidRPr="0056638C">
              <w:rPr>
                <w:rFonts w:ascii="Book Antiqua" w:hAnsi="Book Antiqua"/>
                <w:b/>
                <w:color w:val="000000"/>
                <w:sz w:val="23"/>
              </w:rPr>
              <w:t>Alap</w:t>
            </w:r>
          </w:p>
        </w:tc>
        <w:tc>
          <w:tcPr>
            <w:tcW w:w="920" w:type="dxa"/>
            <w:tcBorders>
              <w:top w:val="nil"/>
              <w:left w:val="nil"/>
              <w:bottom w:val="double" w:sz="6" w:space="0" w:color="auto"/>
              <w:right w:val="single" w:sz="8" w:space="0" w:color="auto"/>
            </w:tcBorders>
            <w:shd w:val="clear" w:color="auto" w:fill="auto"/>
            <w:noWrap/>
            <w:vAlign w:val="center"/>
            <w:hideMark/>
          </w:tcPr>
          <w:p w14:paraId="52E39E3B" w14:textId="77777777" w:rsidR="00520234" w:rsidRPr="0056638C" w:rsidRDefault="00520234" w:rsidP="007A16E1">
            <w:pPr>
              <w:spacing w:after="0"/>
              <w:jc w:val="center"/>
              <w:rPr>
                <w:rFonts w:ascii="Book Antiqua" w:hAnsi="Book Antiqua"/>
                <w:b/>
                <w:color w:val="000000"/>
                <w:sz w:val="23"/>
              </w:rPr>
            </w:pPr>
            <w:proofErr w:type="spellStart"/>
            <w:r w:rsidRPr="0056638C">
              <w:rPr>
                <w:rFonts w:ascii="Book Antiqua" w:hAnsi="Book Antiqua"/>
                <w:b/>
                <w:color w:val="000000"/>
                <w:sz w:val="23"/>
              </w:rPr>
              <w:t>Kieg</w:t>
            </w:r>
            <w:proofErr w:type="spellEnd"/>
            <w:r w:rsidRPr="0056638C">
              <w:rPr>
                <w:rFonts w:ascii="Book Antiqua" w:hAnsi="Book Antiqua"/>
                <w:b/>
                <w:color w:val="000000"/>
                <w:sz w:val="23"/>
              </w:rPr>
              <w:t>.</w:t>
            </w:r>
          </w:p>
        </w:tc>
      </w:tr>
      <w:tr w:rsidR="00520234" w:rsidRPr="00423540" w14:paraId="125404C3" w14:textId="77777777" w:rsidTr="00520234">
        <w:trPr>
          <w:trHeight w:val="330"/>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8159B" w14:textId="2A6B7FF9"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nil"/>
              <w:bottom w:val="single" w:sz="4" w:space="0" w:color="auto"/>
              <w:right w:val="single" w:sz="8" w:space="0" w:color="auto"/>
            </w:tcBorders>
            <w:shd w:val="clear" w:color="auto" w:fill="auto"/>
            <w:noWrap/>
            <w:vAlign w:val="center"/>
          </w:tcPr>
          <w:p w14:paraId="6901C57B" w14:textId="791934F1"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7</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0401E84A" w14:textId="5710F850"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nil"/>
              <w:bottom w:val="single" w:sz="4" w:space="0" w:color="auto"/>
              <w:right w:val="single" w:sz="8" w:space="0" w:color="auto"/>
            </w:tcBorders>
            <w:shd w:val="clear" w:color="auto" w:fill="auto"/>
            <w:noWrap/>
            <w:vAlign w:val="center"/>
          </w:tcPr>
          <w:p w14:paraId="583901E0" w14:textId="4112EB28"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1E09C18C" w14:textId="0DD42C0F"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c>
          <w:tcPr>
            <w:tcW w:w="920" w:type="dxa"/>
            <w:tcBorders>
              <w:top w:val="single" w:sz="4" w:space="0" w:color="auto"/>
              <w:left w:val="nil"/>
              <w:bottom w:val="single" w:sz="4" w:space="0" w:color="auto"/>
              <w:right w:val="single" w:sz="8" w:space="0" w:color="auto"/>
            </w:tcBorders>
            <w:shd w:val="clear" w:color="auto" w:fill="auto"/>
            <w:noWrap/>
            <w:vAlign w:val="center"/>
          </w:tcPr>
          <w:p w14:paraId="7752E329" w14:textId="1FAAFCB7" w:rsidR="00520234" w:rsidRPr="0056638C" w:rsidRDefault="00D76027" w:rsidP="00423540">
            <w:pPr>
              <w:spacing w:after="0"/>
              <w:jc w:val="center"/>
              <w:rPr>
                <w:rFonts w:ascii="Book Antiqua" w:hAnsi="Book Antiqua"/>
                <w:color w:val="000000"/>
                <w:sz w:val="23"/>
              </w:rPr>
            </w:pPr>
            <w:r w:rsidRPr="00C73AEE">
              <w:rPr>
                <w:rFonts w:ascii="Book Antiqua" w:hAnsi="Book Antiqua"/>
                <w:color w:val="000000"/>
                <w:sz w:val="23"/>
                <w:szCs w:val="23"/>
              </w:rPr>
              <w:t>-</w:t>
            </w:r>
          </w:p>
        </w:tc>
      </w:tr>
    </w:tbl>
    <w:p w14:paraId="27F0054A" w14:textId="77777777" w:rsidR="00165315" w:rsidRPr="0056638C" w:rsidRDefault="00165315" w:rsidP="00423540">
      <w:pPr>
        <w:rPr>
          <w:rFonts w:ascii="Book Antiqua" w:hAnsi="Book Antiqua"/>
          <w:sz w:val="23"/>
        </w:rPr>
      </w:pPr>
    </w:p>
    <w:p w14:paraId="0658266B" w14:textId="77777777" w:rsidR="00D745B6" w:rsidRPr="0056638C" w:rsidRDefault="00D745B6" w:rsidP="00423540">
      <w:pPr>
        <w:jc w:val="left"/>
        <w:rPr>
          <w:rFonts w:ascii="Book Antiqua" w:hAnsi="Book Antiqua"/>
          <w:sz w:val="23"/>
        </w:rPr>
      </w:pPr>
      <w:r w:rsidRPr="0056638C">
        <w:rPr>
          <w:rFonts w:ascii="Book Antiqua" w:hAnsi="Book Antiqua"/>
          <w:sz w:val="23"/>
        </w:rPr>
        <w:br w:type="page"/>
      </w:r>
    </w:p>
    <w:p w14:paraId="7EC68C4B" w14:textId="77777777" w:rsidR="00D745B6" w:rsidRPr="0056638C" w:rsidRDefault="00D745B6" w:rsidP="00423540">
      <w:pPr>
        <w:spacing w:before="60" w:after="60"/>
        <w:rPr>
          <w:rFonts w:ascii="Book Antiqua" w:hAnsi="Book Antiqua"/>
          <w:color w:val="000000"/>
          <w:sz w:val="23"/>
        </w:rPr>
        <w:sectPr w:rsidR="00D745B6" w:rsidRPr="0056638C" w:rsidSect="00515B43">
          <w:pgSz w:w="11906" w:h="16838"/>
          <w:pgMar w:top="1418" w:right="1418" w:bottom="1418" w:left="1418" w:header="709" w:footer="709" w:gutter="0"/>
          <w:cols w:space="708"/>
          <w:docGrid w:linePitch="360"/>
        </w:sectPr>
      </w:pPr>
    </w:p>
    <w:p w14:paraId="220106A5" w14:textId="77777777" w:rsidR="0011704F" w:rsidRPr="0056638C" w:rsidRDefault="007B659A" w:rsidP="00423540">
      <w:pPr>
        <w:jc w:val="right"/>
        <w:rPr>
          <w:rFonts w:ascii="Book Antiqua" w:hAnsi="Book Antiqua"/>
          <w:sz w:val="23"/>
        </w:rPr>
      </w:pPr>
      <w:r w:rsidRPr="0056638C">
        <w:rPr>
          <w:rFonts w:ascii="Book Antiqua" w:hAnsi="Book Antiqua"/>
          <w:sz w:val="23"/>
        </w:rPr>
        <w:lastRenderedPageBreak/>
        <w:t>4</w:t>
      </w:r>
      <w:r w:rsidR="0014500A" w:rsidRPr="0056638C">
        <w:rPr>
          <w:rFonts w:ascii="Book Antiqua" w:hAnsi="Book Antiqua"/>
          <w:sz w:val="23"/>
        </w:rPr>
        <w:t>. számú függelék</w:t>
      </w:r>
    </w:p>
    <w:p w14:paraId="2BA1659F" w14:textId="2D3D6316" w:rsidR="00DE24A5" w:rsidRPr="0056638C" w:rsidRDefault="00B11DA5" w:rsidP="00423540">
      <w:pPr>
        <w:jc w:val="center"/>
        <w:rPr>
          <w:rFonts w:ascii="Book Antiqua" w:hAnsi="Book Antiqua"/>
          <w:sz w:val="23"/>
        </w:rPr>
      </w:pPr>
      <w:r w:rsidRPr="0056638C">
        <w:rPr>
          <w:rFonts w:ascii="Book Antiqua" w:hAnsi="Book Antiqua"/>
          <w:noProof/>
          <w:sz w:val="23"/>
          <w:lang w:eastAsia="hu-HU"/>
        </w:rPr>
        <w:drawing>
          <wp:inline distT="0" distB="0" distL="0" distR="0" wp14:anchorId="270F1D5C" wp14:editId="3EA4652E">
            <wp:extent cx="8891270" cy="3394075"/>
            <wp:effectExtent l="0" t="0" r="508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ng"/>
                    <pic:cNvPicPr/>
                  </pic:nvPicPr>
                  <pic:blipFill>
                    <a:blip r:embed="rId15">
                      <a:extLst>
                        <a:ext uri="{28A0092B-C50C-407E-A947-70E740481C1C}">
                          <a14:useLocalDpi xmlns:a14="http://schemas.microsoft.com/office/drawing/2010/main" val="0"/>
                        </a:ext>
                      </a:extLst>
                    </a:blip>
                    <a:stretch>
                      <a:fillRect/>
                    </a:stretch>
                  </pic:blipFill>
                  <pic:spPr>
                    <a:xfrm>
                      <a:off x="0" y="0"/>
                      <a:ext cx="8891270" cy="3394075"/>
                    </a:xfrm>
                    <a:prstGeom prst="rect">
                      <a:avLst/>
                    </a:prstGeom>
                  </pic:spPr>
                </pic:pic>
              </a:graphicData>
            </a:graphic>
          </wp:inline>
        </w:drawing>
      </w:r>
    </w:p>
    <w:p w14:paraId="753E9C9C" w14:textId="0E415CC4" w:rsidR="0014500A" w:rsidRPr="0056638C" w:rsidRDefault="0014500A" w:rsidP="00423540">
      <w:pPr>
        <w:jc w:val="center"/>
        <w:rPr>
          <w:rFonts w:ascii="Book Antiqua" w:hAnsi="Book Antiqua"/>
          <w:sz w:val="23"/>
        </w:rPr>
      </w:pPr>
    </w:p>
    <w:p w14:paraId="2E13BC3F" w14:textId="77777777" w:rsidR="00B11DA5" w:rsidRPr="0056638C" w:rsidRDefault="00B11DA5" w:rsidP="00423540">
      <w:pPr>
        <w:jc w:val="center"/>
        <w:rPr>
          <w:rFonts w:ascii="Book Antiqua" w:hAnsi="Book Antiqua"/>
          <w:sz w:val="23"/>
        </w:rPr>
      </w:pPr>
      <w:r w:rsidRPr="0056638C">
        <w:rPr>
          <w:rFonts w:ascii="Book Antiqua" w:hAnsi="Book Antiqua"/>
          <w:noProof/>
          <w:sz w:val="23"/>
          <w:lang w:eastAsia="hu-HU"/>
        </w:rPr>
        <w:lastRenderedPageBreak/>
        <w:drawing>
          <wp:inline distT="0" distB="0" distL="0" distR="0" wp14:anchorId="57F42A20" wp14:editId="7E877801">
            <wp:extent cx="8891270" cy="3411220"/>
            <wp:effectExtent l="0" t="0" r="508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ng"/>
                    <pic:cNvPicPr/>
                  </pic:nvPicPr>
                  <pic:blipFill>
                    <a:blip r:embed="rId16">
                      <a:extLst>
                        <a:ext uri="{28A0092B-C50C-407E-A947-70E740481C1C}">
                          <a14:useLocalDpi xmlns:a14="http://schemas.microsoft.com/office/drawing/2010/main" val="0"/>
                        </a:ext>
                      </a:extLst>
                    </a:blip>
                    <a:stretch>
                      <a:fillRect/>
                    </a:stretch>
                  </pic:blipFill>
                  <pic:spPr>
                    <a:xfrm>
                      <a:off x="0" y="0"/>
                      <a:ext cx="8891270" cy="3411220"/>
                    </a:xfrm>
                    <a:prstGeom prst="rect">
                      <a:avLst/>
                    </a:prstGeom>
                  </pic:spPr>
                </pic:pic>
              </a:graphicData>
            </a:graphic>
          </wp:inline>
        </w:drawing>
      </w:r>
    </w:p>
    <w:p w14:paraId="3FAE671C" w14:textId="28A65C29" w:rsidR="00B11DA5" w:rsidRPr="0056638C" w:rsidRDefault="00B11DA5" w:rsidP="00423540">
      <w:pPr>
        <w:jc w:val="center"/>
        <w:rPr>
          <w:rFonts w:ascii="Book Antiqua" w:hAnsi="Book Antiqua"/>
          <w:sz w:val="23"/>
        </w:rPr>
      </w:pPr>
    </w:p>
    <w:p w14:paraId="25865290" w14:textId="74660D99" w:rsidR="005475FB" w:rsidRPr="00423540" w:rsidRDefault="00655721" w:rsidP="00423540">
      <w:pPr>
        <w:jc w:val="center"/>
        <w:rPr>
          <w:rFonts w:ascii="Book Antiqua" w:hAnsi="Book Antiqua" w:cs="Arial"/>
          <w:sz w:val="23"/>
          <w:szCs w:val="23"/>
        </w:rPr>
      </w:pPr>
      <w:r w:rsidRPr="00423540">
        <w:rPr>
          <w:rFonts w:ascii="Book Antiqua" w:hAnsi="Book Antiqua"/>
          <w:noProof/>
          <w:sz w:val="23"/>
          <w:szCs w:val="23"/>
          <w:lang w:eastAsia="hu-HU"/>
        </w:rPr>
        <w:lastRenderedPageBreak/>
        <w:drawing>
          <wp:inline distT="0" distB="0" distL="0" distR="0" wp14:anchorId="783DCD9A" wp14:editId="2A93EA75">
            <wp:extent cx="8891270" cy="3422650"/>
            <wp:effectExtent l="0" t="0" r="5080" b="6350"/>
            <wp:docPr id="8689969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1270" cy="3422650"/>
                    </a:xfrm>
                    <a:prstGeom prst="rect">
                      <a:avLst/>
                    </a:prstGeom>
                    <a:noFill/>
                    <a:ln>
                      <a:noFill/>
                    </a:ln>
                  </pic:spPr>
                </pic:pic>
              </a:graphicData>
            </a:graphic>
          </wp:inline>
        </w:drawing>
      </w:r>
    </w:p>
    <w:p w14:paraId="7545B6BC" w14:textId="112A6139" w:rsidR="00B11DA5" w:rsidRPr="0056638C" w:rsidRDefault="00B11DA5" w:rsidP="00423540">
      <w:pPr>
        <w:jc w:val="center"/>
        <w:rPr>
          <w:rFonts w:ascii="Book Antiqua" w:hAnsi="Book Antiqua"/>
          <w:sz w:val="23"/>
        </w:rPr>
      </w:pPr>
    </w:p>
    <w:p w14:paraId="7A8690FD" w14:textId="5B350B74" w:rsidR="005475FB" w:rsidRPr="0056638C" w:rsidRDefault="005475FB" w:rsidP="00423540">
      <w:pPr>
        <w:jc w:val="center"/>
        <w:rPr>
          <w:rFonts w:ascii="Book Antiqua" w:hAnsi="Book Antiqua"/>
          <w:sz w:val="23"/>
        </w:rPr>
      </w:pPr>
      <w:r w:rsidRPr="0056638C">
        <w:rPr>
          <w:rFonts w:ascii="Book Antiqua" w:hAnsi="Book Antiqua"/>
          <w:noProof/>
          <w:sz w:val="23"/>
          <w:lang w:eastAsia="hu-HU"/>
        </w:rPr>
        <w:lastRenderedPageBreak/>
        <w:drawing>
          <wp:inline distT="0" distB="0" distL="0" distR="0" wp14:anchorId="1D0536B6" wp14:editId="6C10A83A">
            <wp:extent cx="8561705" cy="57594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K.png"/>
                    <pic:cNvPicPr/>
                  </pic:nvPicPr>
                  <pic:blipFill>
                    <a:blip r:embed="rId18">
                      <a:extLst>
                        <a:ext uri="{28A0092B-C50C-407E-A947-70E740481C1C}">
                          <a14:useLocalDpi xmlns:a14="http://schemas.microsoft.com/office/drawing/2010/main" val="0"/>
                        </a:ext>
                      </a:extLst>
                    </a:blip>
                    <a:stretch>
                      <a:fillRect/>
                    </a:stretch>
                  </pic:blipFill>
                  <pic:spPr>
                    <a:xfrm>
                      <a:off x="0" y="0"/>
                      <a:ext cx="8561705" cy="5759450"/>
                    </a:xfrm>
                    <a:prstGeom prst="rect">
                      <a:avLst/>
                    </a:prstGeom>
                  </pic:spPr>
                </pic:pic>
              </a:graphicData>
            </a:graphic>
          </wp:inline>
        </w:drawing>
      </w:r>
    </w:p>
    <w:p w14:paraId="04A4310C" w14:textId="580A5626" w:rsidR="0014500A" w:rsidRPr="0056638C" w:rsidRDefault="007B659A" w:rsidP="00423540">
      <w:pPr>
        <w:jc w:val="right"/>
        <w:rPr>
          <w:rFonts w:ascii="Book Antiqua" w:hAnsi="Book Antiqua"/>
          <w:sz w:val="23"/>
        </w:rPr>
      </w:pPr>
      <w:r w:rsidRPr="0056638C">
        <w:rPr>
          <w:rFonts w:ascii="Book Antiqua" w:hAnsi="Book Antiqua"/>
          <w:sz w:val="23"/>
        </w:rPr>
        <w:lastRenderedPageBreak/>
        <w:t>5</w:t>
      </w:r>
      <w:r w:rsidR="0014500A" w:rsidRPr="0056638C">
        <w:rPr>
          <w:rFonts w:ascii="Book Antiqua" w:hAnsi="Book Antiqua"/>
          <w:sz w:val="23"/>
        </w:rPr>
        <w:t>. számú függelék</w:t>
      </w:r>
    </w:p>
    <w:p w14:paraId="29FA3EE6" w14:textId="4305715F" w:rsidR="0014500A" w:rsidRPr="0056638C" w:rsidRDefault="00B11DA5" w:rsidP="00423540">
      <w:pPr>
        <w:jc w:val="center"/>
        <w:rPr>
          <w:rFonts w:ascii="Book Antiqua" w:hAnsi="Book Antiqua"/>
          <w:sz w:val="23"/>
        </w:rPr>
      </w:pPr>
      <w:r w:rsidRPr="0056638C">
        <w:rPr>
          <w:rFonts w:ascii="Book Antiqua" w:hAnsi="Book Antiqua"/>
          <w:noProof/>
          <w:sz w:val="23"/>
          <w:lang w:eastAsia="hu-HU"/>
        </w:rPr>
        <w:drawing>
          <wp:inline distT="0" distB="0" distL="0" distR="0" wp14:anchorId="42DB1AE2" wp14:editId="018BCAA9">
            <wp:extent cx="8441400" cy="536257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ll.png"/>
                    <pic:cNvPicPr/>
                  </pic:nvPicPr>
                  <pic:blipFill>
                    <a:blip r:embed="rId19">
                      <a:extLst>
                        <a:ext uri="{28A0092B-C50C-407E-A947-70E740481C1C}">
                          <a14:useLocalDpi xmlns:a14="http://schemas.microsoft.com/office/drawing/2010/main" val="0"/>
                        </a:ext>
                      </a:extLst>
                    </a:blip>
                    <a:stretch>
                      <a:fillRect/>
                    </a:stretch>
                  </pic:blipFill>
                  <pic:spPr>
                    <a:xfrm>
                      <a:off x="0" y="0"/>
                      <a:ext cx="8452989" cy="5369937"/>
                    </a:xfrm>
                    <a:prstGeom prst="rect">
                      <a:avLst/>
                    </a:prstGeom>
                  </pic:spPr>
                </pic:pic>
              </a:graphicData>
            </a:graphic>
          </wp:inline>
        </w:drawing>
      </w:r>
    </w:p>
    <w:p w14:paraId="004BD779" w14:textId="77777777" w:rsidR="0014500A" w:rsidRPr="0056638C" w:rsidRDefault="00F105C2" w:rsidP="00423540">
      <w:pPr>
        <w:jc w:val="center"/>
        <w:rPr>
          <w:rFonts w:ascii="Book Antiqua" w:hAnsi="Book Antiqua"/>
          <w:sz w:val="23"/>
        </w:rPr>
      </w:pPr>
      <w:r w:rsidRPr="0056638C">
        <w:rPr>
          <w:rFonts w:ascii="Book Antiqua" w:hAnsi="Book Antiqua"/>
          <w:noProof/>
          <w:sz w:val="23"/>
          <w:lang w:eastAsia="hu-HU"/>
        </w:rPr>
        <w:lastRenderedPageBreak/>
        <w:drawing>
          <wp:inline distT="0" distB="0" distL="0" distR="0" wp14:anchorId="2D4253F4" wp14:editId="649B851D">
            <wp:extent cx="8231180" cy="5686425"/>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58385" t="19143" r="8754" b="8370"/>
                    <a:stretch>
                      <a:fillRect/>
                    </a:stretch>
                  </pic:blipFill>
                  <pic:spPr bwMode="auto">
                    <a:xfrm>
                      <a:off x="0" y="0"/>
                      <a:ext cx="8231820" cy="5686867"/>
                    </a:xfrm>
                    <a:prstGeom prst="rect">
                      <a:avLst/>
                    </a:prstGeom>
                    <a:noFill/>
                    <a:ln w="9525">
                      <a:noFill/>
                      <a:miter lim="800000"/>
                      <a:headEnd/>
                      <a:tailEnd/>
                    </a:ln>
                  </pic:spPr>
                </pic:pic>
              </a:graphicData>
            </a:graphic>
          </wp:inline>
        </w:drawing>
      </w:r>
    </w:p>
    <w:p w14:paraId="7895EF3B" w14:textId="77777777" w:rsidR="0014500A" w:rsidRPr="0056638C" w:rsidRDefault="00F105C2" w:rsidP="00423540">
      <w:pPr>
        <w:jc w:val="center"/>
        <w:rPr>
          <w:rFonts w:ascii="Book Antiqua" w:hAnsi="Book Antiqua"/>
          <w:sz w:val="23"/>
        </w:rPr>
      </w:pPr>
      <w:r w:rsidRPr="0056638C">
        <w:rPr>
          <w:rFonts w:ascii="Book Antiqua" w:hAnsi="Book Antiqua"/>
          <w:noProof/>
          <w:sz w:val="23"/>
          <w:lang w:eastAsia="hu-HU"/>
        </w:rPr>
        <w:lastRenderedPageBreak/>
        <w:drawing>
          <wp:inline distT="0" distB="0" distL="0" distR="0" wp14:anchorId="3D4EA2B2" wp14:editId="0CC4557E">
            <wp:extent cx="8648925" cy="1752600"/>
            <wp:effectExtent l="19050" t="0" r="0" b="0"/>
            <wp:docPr id="14"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58549" t="19052" r="9009" b="59932"/>
                    <a:stretch>
                      <a:fillRect/>
                    </a:stretch>
                  </pic:blipFill>
                  <pic:spPr bwMode="auto">
                    <a:xfrm>
                      <a:off x="0" y="0"/>
                      <a:ext cx="8648925" cy="1752600"/>
                    </a:xfrm>
                    <a:prstGeom prst="rect">
                      <a:avLst/>
                    </a:prstGeom>
                    <a:noFill/>
                    <a:ln w="9525">
                      <a:noFill/>
                      <a:miter lim="800000"/>
                      <a:headEnd/>
                      <a:tailEnd/>
                    </a:ln>
                  </pic:spPr>
                </pic:pic>
              </a:graphicData>
            </a:graphic>
          </wp:inline>
        </w:drawing>
      </w:r>
    </w:p>
    <w:p w14:paraId="2B07A611" w14:textId="77777777" w:rsidR="004904ED" w:rsidRPr="0056638C" w:rsidRDefault="004904ED" w:rsidP="00423540">
      <w:pPr>
        <w:jc w:val="left"/>
        <w:rPr>
          <w:rFonts w:ascii="Book Antiqua" w:hAnsi="Book Antiqua"/>
          <w:sz w:val="23"/>
        </w:rPr>
      </w:pPr>
      <w:r w:rsidRPr="0056638C">
        <w:rPr>
          <w:rFonts w:ascii="Book Antiqua" w:hAnsi="Book Antiqua"/>
          <w:sz w:val="23"/>
        </w:rPr>
        <w:br w:type="page"/>
      </w:r>
    </w:p>
    <w:p w14:paraId="5F7AB729" w14:textId="77777777" w:rsidR="004904ED" w:rsidRPr="0056638C" w:rsidRDefault="004904ED" w:rsidP="00423540">
      <w:pPr>
        <w:jc w:val="center"/>
        <w:rPr>
          <w:rFonts w:ascii="Book Antiqua" w:hAnsi="Book Antiqua"/>
          <w:sz w:val="23"/>
        </w:rPr>
        <w:sectPr w:rsidR="004904ED" w:rsidRPr="0056638C" w:rsidSect="00515B43">
          <w:pgSz w:w="16838" w:h="11906" w:orient="landscape"/>
          <w:pgMar w:top="1418" w:right="1418" w:bottom="1418" w:left="1418" w:header="709" w:footer="709" w:gutter="0"/>
          <w:cols w:space="708"/>
          <w:docGrid w:linePitch="360"/>
        </w:sectPr>
      </w:pPr>
    </w:p>
    <w:p w14:paraId="01D189B3" w14:textId="77777777" w:rsidR="001E4220" w:rsidRPr="0056638C" w:rsidRDefault="0014500A" w:rsidP="00423540">
      <w:pPr>
        <w:jc w:val="right"/>
        <w:rPr>
          <w:rFonts w:ascii="Book Antiqua" w:hAnsi="Book Antiqua"/>
          <w:sz w:val="23"/>
        </w:rPr>
      </w:pPr>
      <w:r w:rsidRPr="0056638C">
        <w:rPr>
          <w:rFonts w:ascii="Book Antiqua" w:hAnsi="Book Antiqua"/>
          <w:sz w:val="23"/>
        </w:rPr>
        <w:lastRenderedPageBreak/>
        <w:t xml:space="preserve">6. </w:t>
      </w:r>
      <w:r w:rsidR="003F338C" w:rsidRPr="0056638C">
        <w:rPr>
          <w:rFonts w:ascii="Book Antiqua" w:hAnsi="Book Antiqua"/>
          <w:sz w:val="23"/>
        </w:rPr>
        <w:t>számú függelék</w:t>
      </w:r>
    </w:p>
    <w:p w14:paraId="5E9C376C" w14:textId="77777777" w:rsidR="00375EC3" w:rsidRPr="0056638C" w:rsidRDefault="001E4220" w:rsidP="00423540">
      <w:pPr>
        <w:jc w:val="center"/>
        <w:rPr>
          <w:rFonts w:ascii="Book Antiqua" w:hAnsi="Book Antiqua"/>
          <w:sz w:val="23"/>
        </w:rPr>
      </w:pPr>
      <w:r w:rsidRPr="0056638C">
        <w:rPr>
          <w:rFonts w:ascii="Book Antiqua" w:hAnsi="Book Antiqua"/>
          <w:sz w:val="23"/>
        </w:rPr>
        <w:t>A szolgáltatási szint számítására használt súlyszámok</w:t>
      </w:r>
    </w:p>
    <w:tbl>
      <w:tblPr>
        <w:tblW w:w="6900" w:type="dxa"/>
        <w:jc w:val="center"/>
        <w:tblCellMar>
          <w:left w:w="70" w:type="dxa"/>
          <w:right w:w="70" w:type="dxa"/>
        </w:tblCellMar>
        <w:tblLook w:val="04A0" w:firstRow="1" w:lastRow="0" w:firstColumn="1" w:lastColumn="0" w:noHBand="0" w:noVBand="1"/>
      </w:tblPr>
      <w:tblGrid>
        <w:gridCol w:w="1060"/>
        <w:gridCol w:w="1060"/>
        <w:gridCol w:w="1300"/>
        <w:gridCol w:w="1160"/>
        <w:gridCol w:w="1300"/>
        <w:gridCol w:w="1020"/>
      </w:tblGrid>
      <w:tr w:rsidR="001E4220" w:rsidRPr="00423540" w14:paraId="0314B328" w14:textId="77777777" w:rsidTr="00D35440">
        <w:trPr>
          <w:trHeight w:val="36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70833"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MO</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AD24E76"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118FF14"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R</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6FE5FA1"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7A79A9F"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Á</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3E3BE9E" w14:textId="77777777" w:rsidR="001E4220" w:rsidRPr="0056638C" w:rsidRDefault="001E4220" w:rsidP="007A16E1">
            <w:pPr>
              <w:spacing w:after="0"/>
              <w:jc w:val="center"/>
              <w:rPr>
                <w:rFonts w:ascii="Book Antiqua" w:hAnsi="Book Antiqua"/>
                <w:b/>
                <w:color w:val="000000"/>
                <w:sz w:val="23"/>
              </w:rPr>
            </w:pPr>
            <w:r w:rsidRPr="0056638C">
              <w:rPr>
                <w:rFonts w:ascii="Book Antiqua" w:hAnsi="Book Antiqua"/>
                <w:b/>
                <w:color w:val="000000"/>
                <w:sz w:val="23"/>
              </w:rPr>
              <w:t>K</w:t>
            </w:r>
            <w:r w:rsidRPr="0056638C">
              <w:rPr>
                <w:rFonts w:ascii="Book Antiqua" w:hAnsi="Book Antiqua"/>
                <w:b/>
                <w:color w:val="000000"/>
                <w:sz w:val="23"/>
                <w:vertAlign w:val="subscript"/>
              </w:rPr>
              <w:t>U.L.</w:t>
            </w:r>
          </w:p>
        </w:tc>
      </w:tr>
      <w:tr w:rsidR="001E4220" w:rsidRPr="00423540" w14:paraId="27410858" w14:textId="77777777" w:rsidTr="00D35440">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29AD78"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25</w:t>
            </w:r>
          </w:p>
        </w:tc>
        <w:tc>
          <w:tcPr>
            <w:tcW w:w="1060" w:type="dxa"/>
            <w:tcBorders>
              <w:top w:val="nil"/>
              <w:left w:val="nil"/>
              <w:bottom w:val="single" w:sz="4" w:space="0" w:color="auto"/>
              <w:right w:val="single" w:sz="4" w:space="0" w:color="auto"/>
            </w:tcBorders>
            <w:shd w:val="clear" w:color="auto" w:fill="auto"/>
            <w:noWrap/>
            <w:vAlign w:val="bottom"/>
            <w:hideMark/>
          </w:tcPr>
          <w:p w14:paraId="75F0A750"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15</w:t>
            </w:r>
          </w:p>
        </w:tc>
        <w:tc>
          <w:tcPr>
            <w:tcW w:w="1300" w:type="dxa"/>
            <w:tcBorders>
              <w:top w:val="nil"/>
              <w:left w:val="nil"/>
              <w:bottom w:val="single" w:sz="4" w:space="0" w:color="auto"/>
              <w:right w:val="single" w:sz="4" w:space="0" w:color="auto"/>
            </w:tcBorders>
            <w:shd w:val="clear" w:color="auto" w:fill="auto"/>
            <w:noWrap/>
            <w:vAlign w:val="bottom"/>
            <w:hideMark/>
          </w:tcPr>
          <w:p w14:paraId="2C4FAD49"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1</w:t>
            </w:r>
          </w:p>
        </w:tc>
        <w:tc>
          <w:tcPr>
            <w:tcW w:w="1160" w:type="dxa"/>
            <w:tcBorders>
              <w:top w:val="nil"/>
              <w:left w:val="nil"/>
              <w:bottom w:val="single" w:sz="4" w:space="0" w:color="auto"/>
              <w:right w:val="single" w:sz="4" w:space="0" w:color="auto"/>
            </w:tcBorders>
            <w:shd w:val="clear" w:color="auto" w:fill="auto"/>
            <w:noWrap/>
            <w:vAlign w:val="bottom"/>
            <w:hideMark/>
          </w:tcPr>
          <w:p w14:paraId="07B7A1DD"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2</w:t>
            </w:r>
          </w:p>
        </w:tc>
        <w:tc>
          <w:tcPr>
            <w:tcW w:w="1300" w:type="dxa"/>
            <w:tcBorders>
              <w:top w:val="nil"/>
              <w:left w:val="nil"/>
              <w:bottom w:val="single" w:sz="4" w:space="0" w:color="auto"/>
              <w:right w:val="single" w:sz="4" w:space="0" w:color="auto"/>
            </w:tcBorders>
            <w:shd w:val="clear" w:color="auto" w:fill="auto"/>
            <w:noWrap/>
            <w:vAlign w:val="bottom"/>
            <w:hideMark/>
          </w:tcPr>
          <w:p w14:paraId="2AC954AF"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220</w:t>
            </w:r>
          </w:p>
        </w:tc>
        <w:tc>
          <w:tcPr>
            <w:tcW w:w="1020" w:type="dxa"/>
            <w:tcBorders>
              <w:top w:val="nil"/>
              <w:left w:val="nil"/>
              <w:bottom w:val="single" w:sz="4" w:space="0" w:color="auto"/>
              <w:right w:val="single" w:sz="4" w:space="0" w:color="auto"/>
            </w:tcBorders>
            <w:shd w:val="clear" w:color="auto" w:fill="auto"/>
            <w:noWrap/>
            <w:vAlign w:val="bottom"/>
            <w:hideMark/>
          </w:tcPr>
          <w:p w14:paraId="08C2764C" w14:textId="77777777" w:rsidR="001E4220" w:rsidRPr="0056638C" w:rsidRDefault="001E4220" w:rsidP="007A16E1">
            <w:pPr>
              <w:spacing w:after="0"/>
              <w:jc w:val="center"/>
              <w:rPr>
                <w:rFonts w:ascii="Book Antiqua" w:hAnsi="Book Antiqua"/>
                <w:color w:val="000000"/>
                <w:sz w:val="23"/>
              </w:rPr>
            </w:pPr>
            <w:r w:rsidRPr="0056638C">
              <w:rPr>
                <w:rFonts w:ascii="Book Antiqua" w:hAnsi="Book Antiqua"/>
                <w:color w:val="000000"/>
                <w:sz w:val="23"/>
              </w:rPr>
              <w:t>150</w:t>
            </w:r>
          </w:p>
        </w:tc>
      </w:tr>
    </w:tbl>
    <w:p w14:paraId="04E9DD6E" w14:textId="77777777" w:rsidR="00375EC3" w:rsidRPr="0056638C" w:rsidRDefault="00375EC3" w:rsidP="00423540">
      <w:pPr>
        <w:jc w:val="center"/>
        <w:rPr>
          <w:rFonts w:ascii="Book Antiqua" w:hAnsi="Book Antiqua"/>
          <w:sz w:val="23"/>
        </w:rPr>
      </w:pPr>
    </w:p>
    <w:p w14:paraId="1AE0870D" w14:textId="77777777" w:rsidR="001E4220" w:rsidRPr="0056638C" w:rsidRDefault="001E4220" w:rsidP="00423540">
      <w:pPr>
        <w:jc w:val="left"/>
        <w:rPr>
          <w:rFonts w:ascii="Book Antiqua" w:hAnsi="Book Antiqua"/>
          <w:sz w:val="23"/>
        </w:rPr>
      </w:pPr>
      <w:r w:rsidRPr="0056638C">
        <w:rPr>
          <w:rFonts w:ascii="Book Antiqua" w:hAnsi="Book Antiqua"/>
          <w:sz w:val="23"/>
        </w:rPr>
        <w:br w:type="page"/>
      </w:r>
    </w:p>
    <w:p w14:paraId="32A9B924" w14:textId="77777777" w:rsidR="003F338C" w:rsidRPr="0056638C" w:rsidRDefault="001E4220" w:rsidP="00423540">
      <w:pPr>
        <w:jc w:val="right"/>
        <w:rPr>
          <w:rFonts w:ascii="Book Antiqua" w:hAnsi="Book Antiqua"/>
          <w:sz w:val="23"/>
        </w:rPr>
      </w:pPr>
      <w:r w:rsidRPr="0056638C">
        <w:rPr>
          <w:rFonts w:ascii="Book Antiqua" w:hAnsi="Book Antiqua"/>
          <w:sz w:val="23"/>
        </w:rPr>
        <w:lastRenderedPageBreak/>
        <w:t>7. számú függelék</w:t>
      </w:r>
    </w:p>
    <w:tbl>
      <w:tblPr>
        <w:tblStyle w:val="Rcsostblzat"/>
        <w:tblW w:w="0" w:type="auto"/>
        <w:tblLayout w:type="fixed"/>
        <w:tblLook w:val="04A0" w:firstRow="1" w:lastRow="0" w:firstColumn="1" w:lastColumn="0" w:noHBand="0" w:noVBand="1"/>
      </w:tblPr>
      <w:tblGrid>
        <w:gridCol w:w="4644"/>
        <w:gridCol w:w="142"/>
        <w:gridCol w:w="1276"/>
        <w:gridCol w:w="3226"/>
      </w:tblGrid>
      <w:tr w:rsidR="00B2759A" w:rsidRPr="00423540" w14:paraId="348FBF17" w14:textId="77777777" w:rsidTr="00B2759A">
        <w:tc>
          <w:tcPr>
            <w:tcW w:w="6062" w:type="dxa"/>
            <w:gridSpan w:val="3"/>
            <w:tcBorders>
              <w:bottom w:val="single" w:sz="4" w:space="0" w:color="FFFFFF" w:themeColor="background1"/>
            </w:tcBorders>
            <w:vAlign w:val="center"/>
          </w:tcPr>
          <w:p w14:paraId="3430757E" w14:textId="77777777" w:rsidR="00B2759A" w:rsidRPr="0056638C" w:rsidRDefault="00B2759A" w:rsidP="007A16E1">
            <w:pPr>
              <w:spacing w:before="120" w:line="276" w:lineRule="auto"/>
              <w:jc w:val="right"/>
              <w:rPr>
                <w:rFonts w:ascii="Book Antiqua" w:hAnsi="Book Antiqua"/>
                <w:sz w:val="23"/>
              </w:rPr>
            </w:pPr>
          </w:p>
        </w:tc>
        <w:tc>
          <w:tcPr>
            <w:tcW w:w="3226" w:type="dxa"/>
            <w:vAlign w:val="center"/>
          </w:tcPr>
          <w:p w14:paraId="42182D54" w14:textId="77777777" w:rsidR="00B2759A" w:rsidRPr="0056638C" w:rsidRDefault="00B2759A" w:rsidP="007A16E1">
            <w:pPr>
              <w:spacing w:before="120" w:line="276" w:lineRule="auto"/>
              <w:jc w:val="right"/>
              <w:rPr>
                <w:rFonts w:ascii="Book Antiqua" w:hAnsi="Book Antiqua"/>
                <w:sz w:val="23"/>
              </w:rPr>
            </w:pPr>
            <w:r w:rsidRPr="0056638C">
              <w:rPr>
                <w:rFonts w:ascii="Book Antiqua" w:hAnsi="Book Antiqua"/>
                <w:sz w:val="23"/>
              </w:rPr>
              <w:t xml:space="preserve">Iktatószám: ________________   </w:t>
            </w:r>
          </w:p>
        </w:tc>
      </w:tr>
      <w:tr w:rsidR="00655F2C" w:rsidRPr="00423540" w14:paraId="2875569A" w14:textId="77777777" w:rsidTr="00B2759A">
        <w:tc>
          <w:tcPr>
            <w:tcW w:w="9288" w:type="dxa"/>
            <w:gridSpan w:val="4"/>
            <w:vAlign w:val="center"/>
          </w:tcPr>
          <w:p w14:paraId="09A2AB74" w14:textId="77777777" w:rsidR="00655F2C" w:rsidRPr="0056638C" w:rsidRDefault="00A12C14" w:rsidP="007A16E1">
            <w:pPr>
              <w:spacing w:before="120" w:line="276" w:lineRule="auto"/>
              <w:jc w:val="center"/>
              <w:rPr>
                <w:rFonts w:ascii="Book Antiqua" w:hAnsi="Book Antiqua"/>
                <w:b/>
                <w:sz w:val="23"/>
              </w:rPr>
            </w:pPr>
            <w:r w:rsidRPr="0056638C">
              <w:rPr>
                <w:rFonts w:ascii="Book Antiqua" w:hAnsi="Book Antiqua"/>
                <w:b/>
                <w:sz w:val="23"/>
              </w:rPr>
              <w:t>JEGYZŐKÖNYV</w:t>
            </w:r>
          </w:p>
          <w:p w14:paraId="4098294D" w14:textId="77777777" w:rsidR="00655F2C" w:rsidRPr="0056638C" w:rsidRDefault="00655F2C" w:rsidP="007A16E1">
            <w:pPr>
              <w:spacing w:after="240" w:line="276" w:lineRule="auto"/>
              <w:jc w:val="center"/>
              <w:rPr>
                <w:rFonts w:ascii="Book Antiqua" w:hAnsi="Book Antiqua"/>
                <w:b/>
                <w:sz w:val="23"/>
              </w:rPr>
            </w:pPr>
            <w:r w:rsidRPr="0056638C">
              <w:rPr>
                <w:rFonts w:ascii="Book Antiqua" w:hAnsi="Book Antiqua"/>
                <w:b/>
                <w:sz w:val="23"/>
              </w:rPr>
              <w:t xml:space="preserve">Közvetlen minőségjavító intézkedést </w:t>
            </w:r>
            <w:proofErr w:type="spellStart"/>
            <w:r w:rsidRPr="0056638C">
              <w:rPr>
                <w:rFonts w:ascii="Book Antiqua" w:hAnsi="Book Antiqua"/>
                <w:b/>
                <w:sz w:val="23"/>
              </w:rPr>
              <w:t>indokló</w:t>
            </w:r>
            <w:proofErr w:type="spellEnd"/>
            <w:r w:rsidRPr="0056638C">
              <w:rPr>
                <w:rFonts w:ascii="Book Antiqua" w:hAnsi="Book Antiqua"/>
                <w:b/>
                <w:sz w:val="23"/>
              </w:rPr>
              <w:t xml:space="preserve"> szolgáltatáselégtelenségről</w:t>
            </w:r>
          </w:p>
        </w:tc>
      </w:tr>
      <w:tr w:rsidR="00655F2C" w:rsidRPr="00423540" w14:paraId="63A3CCF8" w14:textId="77777777" w:rsidTr="00710249">
        <w:trPr>
          <w:trHeight w:val="567"/>
        </w:trPr>
        <w:tc>
          <w:tcPr>
            <w:tcW w:w="4644" w:type="dxa"/>
            <w:vAlign w:val="center"/>
          </w:tcPr>
          <w:p w14:paraId="38880D70" w14:textId="77777777" w:rsidR="00655F2C" w:rsidRPr="0056638C" w:rsidRDefault="00655F2C" w:rsidP="007A16E1">
            <w:pPr>
              <w:spacing w:line="276" w:lineRule="auto"/>
              <w:jc w:val="left"/>
              <w:rPr>
                <w:rFonts w:ascii="Book Antiqua" w:hAnsi="Book Antiqua"/>
                <w:sz w:val="23"/>
              </w:rPr>
            </w:pPr>
            <w:r w:rsidRPr="0056638C">
              <w:rPr>
                <w:rFonts w:ascii="Book Antiqua" w:hAnsi="Book Antiqua"/>
                <w:sz w:val="23"/>
              </w:rPr>
              <w:t>Dátum, időpont:</w:t>
            </w:r>
          </w:p>
        </w:tc>
        <w:tc>
          <w:tcPr>
            <w:tcW w:w="4644" w:type="dxa"/>
            <w:gridSpan w:val="3"/>
          </w:tcPr>
          <w:p w14:paraId="56786411" w14:textId="77777777" w:rsidR="00655F2C" w:rsidRPr="0056638C" w:rsidRDefault="00655F2C" w:rsidP="007A16E1">
            <w:pPr>
              <w:spacing w:line="276" w:lineRule="auto"/>
              <w:rPr>
                <w:rFonts w:ascii="Book Antiqua" w:hAnsi="Book Antiqua"/>
                <w:sz w:val="23"/>
              </w:rPr>
            </w:pPr>
          </w:p>
        </w:tc>
      </w:tr>
      <w:tr w:rsidR="00655F2C" w:rsidRPr="00423540" w14:paraId="756A40FA" w14:textId="77777777" w:rsidTr="00710249">
        <w:trPr>
          <w:trHeight w:val="567"/>
        </w:trPr>
        <w:tc>
          <w:tcPr>
            <w:tcW w:w="4644" w:type="dxa"/>
            <w:vAlign w:val="center"/>
          </w:tcPr>
          <w:p w14:paraId="1DFB3C68" w14:textId="77777777" w:rsidR="00655F2C" w:rsidRPr="0056638C" w:rsidRDefault="00655F2C" w:rsidP="007A16E1">
            <w:pPr>
              <w:spacing w:line="276" w:lineRule="auto"/>
              <w:jc w:val="left"/>
              <w:rPr>
                <w:rFonts w:ascii="Book Antiqua" w:hAnsi="Book Antiqua"/>
                <w:sz w:val="23"/>
              </w:rPr>
            </w:pPr>
            <w:r w:rsidRPr="0056638C">
              <w:rPr>
                <w:rFonts w:ascii="Book Antiqua" w:hAnsi="Book Antiqua"/>
                <w:sz w:val="23"/>
              </w:rPr>
              <w:t>Helyszín:</w:t>
            </w:r>
          </w:p>
        </w:tc>
        <w:tc>
          <w:tcPr>
            <w:tcW w:w="4644" w:type="dxa"/>
            <w:gridSpan w:val="3"/>
          </w:tcPr>
          <w:p w14:paraId="4A49345A" w14:textId="77777777" w:rsidR="00655F2C" w:rsidRPr="0056638C" w:rsidRDefault="00655F2C" w:rsidP="007A16E1">
            <w:pPr>
              <w:spacing w:line="276" w:lineRule="auto"/>
              <w:rPr>
                <w:rFonts w:ascii="Book Antiqua" w:hAnsi="Book Antiqua"/>
                <w:sz w:val="23"/>
              </w:rPr>
            </w:pPr>
          </w:p>
        </w:tc>
      </w:tr>
      <w:tr w:rsidR="00655F2C" w:rsidRPr="00423540" w14:paraId="658959B6" w14:textId="77777777" w:rsidTr="00710249">
        <w:trPr>
          <w:trHeight w:val="567"/>
        </w:trPr>
        <w:tc>
          <w:tcPr>
            <w:tcW w:w="4644" w:type="dxa"/>
            <w:vAlign w:val="center"/>
          </w:tcPr>
          <w:p w14:paraId="084BA053" w14:textId="77777777" w:rsidR="00655F2C" w:rsidRPr="0056638C" w:rsidRDefault="00655F2C" w:rsidP="007A16E1">
            <w:pPr>
              <w:spacing w:line="276" w:lineRule="auto"/>
              <w:jc w:val="left"/>
              <w:rPr>
                <w:rFonts w:ascii="Book Antiqua" w:hAnsi="Book Antiqua"/>
                <w:sz w:val="23"/>
              </w:rPr>
            </w:pPr>
            <w:r w:rsidRPr="0056638C">
              <w:rPr>
                <w:rFonts w:ascii="Book Antiqua" w:hAnsi="Book Antiqua"/>
                <w:sz w:val="23"/>
              </w:rPr>
              <w:t xml:space="preserve">A jegyzőkönyv készítőjének </w:t>
            </w:r>
            <w:r w:rsidR="00F105C2" w:rsidRPr="0056638C">
              <w:rPr>
                <w:rFonts w:ascii="Book Antiqua" w:hAnsi="Book Antiqua"/>
                <w:sz w:val="23"/>
              </w:rPr>
              <w:t xml:space="preserve">(készítőinek) </w:t>
            </w:r>
            <w:r w:rsidRPr="0056638C">
              <w:rPr>
                <w:rFonts w:ascii="Book Antiqua" w:hAnsi="Book Antiqua"/>
                <w:sz w:val="23"/>
              </w:rPr>
              <w:t>neve:</w:t>
            </w:r>
          </w:p>
        </w:tc>
        <w:tc>
          <w:tcPr>
            <w:tcW w:w="4644" w:type="dxa"/>
            <w:gridSpan w:val="3"/>
          </w:tcPr>
          <w:p w14:paraId="58523A09" w14:textId="77777777" w:rsidR="00655F2C" w:rsidRPr="0056638C" w:rsidRDefault="00655F2C" w:rsidP="007A16E1">
            <w:pPr>
              <w:spacing w:line="276" w:lineRule="auto"/>
              <w:rPr>
                <w:rFonts w:ascii="Book Antiqua" w:hAnsi="Book Antiqua"/>
                <w:sz w:val="23"/>
              </w:rPr>
            </w:pPr>
          </w:p>
        </w:tc>
      </w:tr>
      <w:tr w:rsidR="00655F2C" w:rsidRPr="00423540" w14:paraId="60E79CE8" w14:textId="77777777" w:rsidTr="00710249">
        <w:trPr>
          <w:trHeight w:val="567"/>
        </w:trPr>
        <w:tc>
          <w:tcPr>
            <w:tcW w:w="4644" w:type="dxa"/>
            <w:vAlign w:val="center"/>
          </w:tcPr>
          <w:p w14:paraId="61439147" w14:textId="77777777" w:rsidR="00655F2C" w:rsidRPr="0056638C" w:rsidRDefault="00710249" w:rsidP="007A16E1">
            <w:pPr>
              <w:spacing w:line="276" w:lineRule="auto"/>
              <w:jc w:val="left"/>
              <w:rPr>
                <w:rFonts w:ascii="Book Antiqua" w:hAnsi="Book Antiqua"/>
                <w:sz w:val="23"/>
              </w:rPr>
            </w:pPr>
            <w:r w:rsidRPr="0056638C">
              <w:rPr>
                <w:rFonts w:ascii="Book Antiqua" w:hAnsi="Book Antiqua"/>
                <w:sz w:val="23"/>
              </w:rPr>
              <w:t>A jegyzőkönyv készítője által képviselt szervezet:</w:t>
            </w:r>
          </w:p>
        </w:tc>
        <w:tc>
          <w:tcPr>
            <w:tcW w:w="4644" w:type="dxa"/>
            <w:gridSpan w:val="3"/>
          </w:tcPr>
          <w:p w14:paraId="78293BCA" w14:textId="77777777" w:rsidR="00655F2C" w:rsidRPr="0056638C" w:rsidRDefault="00655F2C" w:rsidP="007A16E1">
            <w:pPr>
              <w:spacing w:line="276" w:lineRule="auto"/>
              <w:rPr>
                <w:rFonts w:ascii="Book Antiqua" w:hAnsi="Book Antiqua"/>
                <w:sz w:val="23"/>
              </w:rPr>
            </w:pPr>
          </w:p>
        </w:tc>
      </w:tr>
      <w:tr w:rsidR="00710249" w:rsidRPr="00423540" w14:paraId="7B7E5C58" w14:textId="77777777" w:rsidTr="00710249">
        <w:trPr>
          <w:trHeight w:val="567"/>
        </w:trPr>
        <w:tc>
          <w:tcPr>
            <w:tcW w:w="4644" w:type="dxa"/>
            <w:vAlign w:val="center"/>
          </w:tcPr>
          <w:p w14:paraId="307B591B" w14:textId="77777777" w:rsidR="00710249" w:rsidRPr="0056638C" w:rsidRDefault="00710249" w:rsidP="007A16E1">
            <w:pPr>
              <w:spacing w:line="276" w:lineRule="auto"/>
              <w:jc w:val="left"/>
              <w:rPr>
                <w:rFonts w:ascii="Book Antiqua" w:hAnsi="Book Antiqua"/>
                <w:sz w:val="23"/>
              </w:rPr>
            </w:pPr>
            <w:r w:rsidRPr="0056638C">
              <w:rPr>
                <w:rFonts w:ascii="Book Antiqua" w:hAnsi="Book Antiqua"/>
                <w:sz w:val="23"/>
              </w:rPr>
              <w:t>Szolgáltató:</w:t>
            </w:r>
          </w:p>
        </w:tc>
        <w:tc>
          <w:tcPr>
            <w:tcW w:w="4644" w:type="dxa"/>
            <w:gridSpan w:val="3"/>
          </w:tcPr>
          <w:p w14:paraId="07163F12" w14:textId="77777777" w:rsidR="00710249" w:rsidRPr="0056638C" w:rsidRDefault="00710249" w:rsidP="007A16E1">
            <w:pPr>
              <w:spacing w:line="276" w:lineRule="auto"/>
              <w:rPr>
                <w:rFonts w:ascii="Book Antiqua" w:hAnsi="Book Antiqua"/>
                <w:sz w:val="23"/>
              </w:rPr>
            </w:pPr>
          </w:p>
        </w:tc>
      </w:tr>
      <w:tr w:rsidR="00655F2C" w:rsidRPr="00423540" w14:paraId="3CAE9692" w14:textId="77777777" w:rsidTr="00B2759A">
        <w:tc>
          <w:tcPr>
            <w:tcW w:w="9288" w:type="dxa"/>
            <w:gridSpan w:val="4"/>
            <w:tcBorders>
              <w:bottom w:val="single" w:sz="4" w:space="0" w:color="auto"/>
            </w:tcBorders>
          </w:tcPr>
          <w:p w14:paraId="39A98EC2" w14:textId="77777777" w:rsidR="00655F2C" w:rsidRPr="0056638C" w:rsidRDefault="00655F2C" w:rsidP="007A16E1">
            <w:pPr>
              <w:spacing w:before="120" w:line="276" w:lineRule="auto"/>
              <w:rPr>
                <w:rFonts w:ascii="Book Antiqua" w:hAnsi="Book Antiqua"/>
                <w:sz w:val="23"/>
                <w:u w:val="single"/>
              </w:rPr>
            </w:pPr>
            <w:r w:rsidRPr="0056638C">
              <w:rPr>
                <w:rFonts w:ascii="Book Antiqua" w:hAnsi="Book Antiqua"/>
                <w:sz w:val="23"/>
                <w:u w:val="single"/>
              </w:rPr>
              <w:t>A szolgáltatáselégtelenség leírása:</w:t>
            </w:r>
          </w:p>
          <w:p w14:paraId="38D68CCE" w14:textId="77777777" w:rsidR="00655F2C" w:rsidRPr="0056638C" w:rsidRDefault="00655F2C" w:rsidP="007A16E1">
            <w:pPr>
              <w:spacing w:line="276" w:lineRule="auto"/>
              <w:rPr>
                <w:rFonts w:ascii="Book Antiqua" w:hAnsi="Book Antiqua"/>
                <w:sz w:val="23"/>
              </w:rPr>
            </w:pPr>
          </w:p>
          <w:p w14:paraId="19E49CFF" w14:textId="77777777" w:rsidR="00655F2C" w:rsidRPr="0056638C" w:rsidRDefault="00655F2C" w:rsidP="007A16E1">
            <w:pPr>
              <w:spacing w:line="276" w:lineRule="auto"/>
              <w:rPr>
                <w:rFonts w:ascii="Book Antiqua" w:hAnsi="Book Antiqua"/>
                <w:sz w:val="23"/>
              </w:rPr>
            </w:pPr>
          </w:p>
          <w:p w14:paraId="72679429" w14:textId="77777777" w:rsidR="00655F2C" w:rsidRPr="0056638C" w:rsidRDefault="00655F2C" w:rsidP="007A16E1">
            <w:pPr>
              <w:spacing w:line="276" w:lineRule="auto"/>
              <w:rPr>
                <w:rFonts w:ascii="Book Antiqua" w:hAnsi="Book Antiqua"/>
                <w:sz w:val="23"/>
              </w:rPr>
            </w:pPr>
          </w:p>
          <w:p w14:paraId="0AABEB93" w14:textId="77777777" w:rsidR="00655F2C" w:rsidRPr="0056638C" w:rsidRDefault="00655F2C" w:rsidP="007A16E1">
            <w:pPr>
              <w:spacing w:line="276" w:lineRule="auto"/>
              <w:rPr>
                <w:rFonts w:ascii="Book Antiqua" w:hAnsi="Book Antiqua"/>
                <w:sz w:val="23"/>
              </w:rPr>
            </w:pPr>
          </w:p>
          <w:p w14:paraId="0079117E" w14:textId="77777777" w:rsidR="00655F2C" w:rsidRPr="0056638C" w:rsidRDefault="00655F2C" w:rsidP="007A16E1">
            <w:pPr>
              <w:spacing w:line="276" w:lineRule="auto"/>
              <w:rPr>
                <w:rFonts w:ascii="Book Antiqua" w:hAnsi="Book Antiqua"/>
                <w:sz w:val="23"/>
              </w:rPr>
            </w:pPr>
          </w:p>
          <w:p w14:paraId="3FA0ACE5" w14:textId="77777777" w:rsidR="00655F2C" w:rsidRPr="0056638C" w:rsidRDefault="00655F2C" w:rsidP="007A16E1">
            <w:pPr>
              <w:spacing w:line="276" w:lineRule="auto"/>
              <w:rPr>
                <w:rFonts w:ascii="Book Antiqua" w:hAnsi="Book Antiqua"/>
                <w:sz w:val="23"/>
              </w:rPr>
            </w:pPr>
          </w:p>
          <w:p w14:paraId="1215A7C9" w14:textId="77777777" w:rsidR="00655F2C" w:rsidRPr="0056638C" w:rsidRDefault="00655F2C" w:rsidP="007A16E1">
            <w:pPr>
              <w:spacing w:line="276" w:lineRule="auto"/>
              <w:rPr>
                <w:rFonts w:ascii="Book Antiqua" w:hAnsi="Book Antiqua"/>
                <w:sz w:val="23"/>
              </w:rPr>
            </w:pPr>
          </w:p>
          <w:p w14:paraId="63D279BF" w14:textId="77777777" w:rsidR="00655F2C" w:rsidRPr="0056638C" w:rsidRDefault="00655F2C" w:rsidP="007A16E1">
            <w:pPr>
              <w:spacing w:line="276" w:lineRule="auto"/>
              <w:rPr>
                <w:rFonts w:ascii="Book Antiqua" w:hAnsi="Book Antiqua"/>
                <w:sz w:val="23"/>
              </w:rPr>
            </w:pPr>
          </w:p>
          <w:p w14:paraId="1C958947" w14:textId="77777777" w:rsidR="00655F2C" w:rsidRPr="0056638C" w:rsidRDefault="00655F2C" w:rsidP="007A16E1">
            <w:pPr>
              <w:spacing w:line="276" w:lineRule="auto"/>
              <w:rPr>
                <w:rFonts w:ascii="Book Antiqua" w:hAnsi="Book Antiqua"/>
                <w:sz w:val="23"/>
              </w:rPr>
            </w:pPr>
          </w:p>
          <w:p w14:paraId="2FC02A0F" w14:textId="77777777" w:rsidR="00655F2C" w:rsidRPr="0056638C" w:rsidRDefault="00655F2C" w:rsidP="007A16E1">
            <w:pPr>
              <w:spacing w:line="276" w:lineRule="auto"/>
              <w:rPr>
                <w:rFonts w:ascii="Book Antiqua" w:hAnsi="Book Antiqua"/>
                <w:sz w:val="23"/>
              </w:rPr>
            </w:pPr>
          </w:p>
          <w:p w14:paraId="7A1A3CF0" w14:textId="77777777" w:rsidR="00655F2C" w:rsidRPr="0056638C" w:rsidRDefault="00655F2C" w:rsidP="007A16E1">
            <w:pPr>
              <w:spacing w:line="276" w:lineRule="auto"/>
              <w:rPr>
                <w:rFonts w:ascii="Book Antiqua" w:hAnsi="Book Antiqua"/>
                <w:sz w:val="23"/>
              </w:rPr>
            </w:pPr>
          </w:p>
          <w:p w14:paraId="5BA0CBEE" w14:textId="77777777" w:rsidR="00655F2C" w:rsidRPr="0056638C" w:rsidRDefault="00655F2C" w:rsidP="007A16E1">
            <w:pPr>
              <w:spacing w:line="276" w:lineRule="auto"/>
              <w:rPr>
                <w:rFonts w:ascii="Book Antiqua" w:hAnsi="Book Antiqua"/>
                <w:sz w:val="23"/>
              </w:rPr>
            </w:pPr>
          </w:p>
          <w:p w14:paraId="42BC5655" w14:textId="77777777" w:rsidR="00655F2C" w:rsidRPr="0056638C" w:rsidRDefault="00655F2C" w:rsidP="007A16E1">
            <w:pPr>
              <w:spacing w:line="276" w:lineRule="auto"/>
              <w:rPr>
                <w:rFonts w:ascii="Book Antiqua" w:hAnsi="Book Antiqua"/>
                <w:sz w:val="23"/>
              </w:rPr>
            </w:pPr>
          </w:p>
          <w:p w14:paraId="4E48D1CC" w14:textId="77777777" w:rsidR="00655F2C" w:rsidRPr="0056638C" w:rsidRDefault="00655F2C" w:rsidP="007A16E1">
            <w:pPr>
              <w:spacing w:line="276" w:lineRule="auto"/>
              <w:rPr>
                <w:rFonts w:ascii="Book Antiqua" w:hAnsi="Book Antiqua"/>
                <w:sz w:val="23"/>
              </w:rPr>
            </w:pPr>
          </w:p>
          <w:p w14:paraId="5AA54D8F" w14:textId="77777777" w:rsidR="00655F2C" w:rsidRPr="0056638C" w:rsidRDefault="00655F2C" w:rsidP="007A16E1">
            <w:pPr>
              <w:spacing w:line="276" w:lineRule="auto"/>
              <w:rPr>
                <w:rFonts w:ascii="Book Antiqua" w:hAnsi="Book Antiqua"/>
                <w:sz w:val="23"/>
              </w:rPr>
            </w:pPr>
          </w:p>
          <w:p w14:paraId="129D479C" w14:textId="77777777" w:rsidR="00655F2C" w:rsidRPr="0056638C" w:rsidRDefault="00655F2C" w:rsidP="007A16E1">
            <w:pPr>
              <w:spacing w:line="276" w:lineRule="auto"/>
              <w:rPr>
                <w:rFonts w:ascii="Book Antiqua" w:hAnsi="Book Antiqua"/>
                <w:sz w:val="23"/>
              </w:rPr>
            </w:pPr>
          </w:p>
          <w:p w14:paraId="36D0EB49" w14:textId="77777777" w:rsidR="00655F2C" w:rsidRPr="0056638C" w:rsidRDefault="00655F2C" w:rsidP="007A16E1">
            <w:pPr>
              <w:spacing w:line="276" w:lineRule="auto"/>
              <w:rPr>
                <w:rFonts w:ascii="Book Antiqua" w:hAnsi="Book Antiqua"/>
                <w:sz w:val="23"/>
              </w:rPr>
            </w:pPr>
          </w:p>
          <w:p w14:paraId="07DF3188" w14:textId="77777777" w:rsidR="00655F2C" w:rsidRPr="0056638C" w:rsidRDefault="00655F2C" w:rsidP="007A16E1">
            <w:pPr>
              <w:spacing w:line="276" w:lineRule="auto"/>
              <w:rPr>
                <w:rFonts w:ascii="Book Antiqua" w:hAnsi="Book Antiqua"/>
                <w:sz w:val="23"/>
              </w:rPr>
            </w:pPr>
          </w:p>
          <w:p w14:paraId="187BD200" w14:textId="77777777" w:rsidR="00655F2C" w:rsidRPr="0056638C" w:rsidRDefault="00655F2C" w:rsidP="007A16E1">
            <w:pPr>
              <w:spacing w:line="276" w:lineRule="auto"/>
              <w:rPr>
                <w:rFonts w:ascii="Book Antiqua" w:hAnsi="Book Antiqua"/>
                <w:sz w:val="23"/>
              </w:rPr>
            </w:pPr>
          </w:p>
          <w:p w14:paraId="61340830" w14:textId="77777777" w:rsidR="00655F2C" w:rsidRPr="0056638C" w:rsidRDefault="00655F2C" w:rsidP="007A16E1">
            <w:pPr>
              <w:spacing w:line="276" w:lineRule="auto"/>
              <w:rPr>
                <w:rFonts w:ascii="Book Antiqua" w:hAnsi="Book Antiqua"/>
                <w:sz w:val="23"/>
              </w:rPr>
            </w:pPr>
          </w:p>
          <w:p w14:paraId="242B1080" w14:textId="77777777" w:rsidR="00B2759A" w:rsidRPr="0056638C" w:rsidRDefault="00B2759A" w:rsidP="007A16E1">
            <w:pPr>
              <w:spacing w:line="276" w:lineRule="auto"/>
              <w:rPr>
                <w:rFonts w:ascii="Book Antiqua" w:hAnsi="Book Antiqua"/>
                <w:sz w:val="23"/>
              </w:rPr>
            </w:pPr>
          </w:p>
          <w:p w14:paraId="2324CA08" w14:textId="77777777" w:rsidR="00B2759A" w:rsidRPr="0056638C" w:rsidRDefault="00B2759A" w:rsidP="007A16E1">
            <w:pPr>
              <w:spacing w:line="276" w:lineRule="auto"/>
              <w:rPr>
                <w:rFonts w:ascii="Book Antiqua" w:hAnsi="Book Antiqua"/>
                <w:sz w:val="23"/>
              </w:rPr>
            </w:pPr>
          </w:p>
          <w:p w14:paraId="55674BFA" w14:textId="77777777" w:rsidR="00655F2C" w:rsidRPr="0056638C" w:rsidRDefault="00655F2C" w:rsidP="007A16E1">
            <w:pPr>
              <w:spacing w:line="276" w:lineRule="auto"/>
              <w:rPr>
                <w:rFonts w:ascii="Book Antiqua" w:hAnsi="Book Antiqua"/>
                <w:sz w:val="23"/>
              </w:rPr>
            </w:pPr>
          </w:p>
          <w:p w14:paraId="76DAA310" w14:textId="77777777" w:rsidR="00655F2C" w:rsidRPr="0056638C" w:rsidRDefault="00655F2C" w:rsidP="007A16E1">
            <w:pPr>
              <w:spacing w:line="276" w:lineRule="auto"/>
              <w:rPr>
                <w:rFonts w:ascii="Book Antiqua" w:hAnsi="Book Antiqua"/>
                <w:sz w:val="23"/>
              </w:rPr>
            </w:pPr>
          </w:p>
        </w:tc>
      </w:tr>
      <w:tr w:rsidR="00655F2C" w:rsidRPr="00423540" w14:paraId="2087F381" w14:textId="77777777" w:rsidTr="00B2759A">
        <w:tc>
          <w:tcPr>
            <w:tcW w:w="4786" w:type="dxa"/>
            <w:gridSpan w:val="2"/>
            <w:tcBorders>
              <w:bottom w:val="single" w:sz="4" w:space="0" w:color="auto"/>
              <w:right w:val="nil"/>
            </w:tcBorders>
          </w:tcPr>
          <w:p w14:paraId="10D33F53" w14:textId="77777777" w:rsidR="00064508" w:rsidRPr="0056638C" w:rsidRDefault="00064508" w:rsidP="007A16E1">
            <w:pPr>
              <w:spacing w:before="120" w:line="276" w:lineRule="auto"/>
              <w:jc w:val="center"/>
              <w:rPr>
                <w:rFonts w:ascii="Book Antiqua" w:hAnsi="Book Antiqua"/>
                <w:sz w:val="23"/>
              </w:rPr>
            </w:pPr>
          </w:p>
          <w:p w14:paraId="1331164B" w14:textId="77777777" w:rsidR="00B2759A" w:rsidRPr="0056638C" w:rsidRDefault="00B2759A" w:rsidP="007A16E1">
            <w:pPr>
              <w:spacing w:before="480" w:line="276" w:lineRule="auto"/>
              <w:jc w:val="center"/>
              <w:rPr>
                <w:rFonts w:ascii="Book Antiqua" w:hAnsi="Book Antiqua"/>
                <w:sz w:val="23"/>
              </w:rPr>
            </w:pPr>
            <w:r w:rsidRPr="0056638C">
              <w:rPr>
                <w:rFonts w:ascii="Book Antiqua" w:hAnsi="Book Antiqua"/>
                <w:sz w:val="23"/>
              </w:rPr>
              <w:t>________________________________</w:t>
            </w:r>
          </w:p>
          <w:p w14:paraId="5D30E521" w14:textId="77777777" w:rsidR="00655F2C" w:rsidRPr="0056638C" w:rsidRDefault="00B2759A" w:rsidP="007A16E1">
            <w:pPr>
              <w:spacing w:line="276" w:lineRule="auto"/>
              <w:jc w:val="center"/>
              <w:rPr>
                <w:rFonts w:ascii="Book Antiqua" w:hAnsi="Book Antiqua"/>
                <w:sz w:val="23"/>
              </w:rPr>
            </w:pPr>
            <w:r w:rsidRPr="0056638C">
              <w:rPr>
                <w:rFonts w:ascii="Book Antiqua" w:hAnsi="Book Antiqua"/>
                <w:sz w:val="23"/>
              </w:rPr>
              <w:t xml:space="preserve">A jegyzőkönyv készítőjének </w:t>
            </w:r>
            <w:r w:rsidR="00F105C2" w:rsidRPr="0056638C">
              <w:rPr>
                <w:rFonts w:ascii="Book Antiqua" w:hAnsi="Book Antiqua"/>
                <w:sz w:val="23"/>
              </w:rPr>
              <w:t xml:space="preserve">(készítőinek) </w:t>
            </w:r>
            <w:r w:rsidRPr="0056638C">
              <w:rPr>
                <w:rFonts w:ascii="Book Antiqua" w:hAnsi="Book Antiqua"/>
                <w:sz w:val="23"/>
              </w:rPr>
              <w:t>aláírása</w:t>
            </w:r>
          </w:p>
        </w:tc>
        <w:tc>
          <w:tcPr>
            <w:tcW w:w="4502" w:type="dxa"/>
            <w:gridSpan w:val="2"/>
            <w:tcBorders>
              <w:left w:val="nil"/>
              <w:bottom w:val="single" w:sz="4" w:space="0" w:color="auto"/>
            </w:tcBorders>
          </w:tcPr>
          <w:p w14:paraId="37D3116F" w14:textId="77777777" w:rsidR="00064508" w:rsidRPr="0056638C" w:rsidRDefault="00064508" w:rsidP="007A16E1">
            <w:pPr>
              <w:spacing w:before="120" w:line="276" w:lineRule="auto"/>
              <w:jc w:val="left"/>
              <w:rPr>
                <w:rFonts w:ascii="Book Antiqua" w:hAnsi="Book Antiqua"/>
                <w:sz w:val="23"/>
              </w:rPr>
            </w:pPr>
            <w:r w:rsidRPr="0056638C">
              <w:rPr>
                <w:rFonts w:ascii="Book Antiqua" w:hAnsi="Book Antiqua"/>
                <w:sz w:val="23"/>
              </w:rPr>
              <w:t>A jegyzőkönyv tartalmát tudomásul vettem:</w:t>
            </w:r>
          </w:p>
          <w:p w14:paraId="37509F20" w14:textId="77777777" w:rsidR="00655F2C" w:rsidRPr="0056638C" w:rsidRDefault="00655F2C" w:rsidP="007A16E1">
            <w:pPr>
              <w:spacing w:before="480" w:line="276" w:lineRule="auto"/>
              <w:jc w:val="center"/>
              <w:rPr>
                <w:rFonts w:ascii="Book Antiqua" w:hAnsi="Book Antiqua"/>
                <w:sz w:val="23"/>
              </w:rPr>
            </w:pPr>
            <w:r w:rsidRPr="0056638C">
              <w:rPr>
                <w:rFonts w:ascii="Book Antiqua" w:hAnsi="Book Antiqua"/>
                <w:sz w:val="23"/>
              </w:rPr>
              <w:t>________________________________</w:t>
            </w:r>
          </w:p>
          <w:p w14:paraId="2AF55343" w14:textId="77777777" w:rsidR="00655F2C" w:rsidRPr="0056638C" w:rsidRDefault="00064508" w:rsidP="007A16E1">
            <w:pPr>
              <w:spacing w:after="240" w:line="276" w:lineRule="auto"/>
              <w:jc w:val="center"/>
              <w:rPr>
                <w:rFonts w:ascii="Book Antiqua" w:hAnsi="Book Antiqua"/>
                <w:sz w:val="23"/>
              </w:rPr>
            </w:pPr>
            <w:r w:rsidRPr="0056638C">
              <w:rPr>
                <w:rFonts w:ascii="Book Antiqua" w:hAnsi="Book Antiqua"/>
                <w:sz w:val="23"/>
              </w:rPr>
              <w:t>A szolgáltató képviselőjének aláírása</w:t>
            </w:r>
          </w:p>
        </w:tc>
      </w:tr>
    </w:tbl>
    <w:p w14:paraId="1A955E41" w14:textId="6105C383" w:rsidR="00E62EA6" w:rsidRPr="0056638C" w:rsidRDefault="00E62EA6" w:rsidP="00423540">
      <w:pPr>
        <w:rPr>
          <w:rFonts w:ascii="Book Antiqua" w:hAnsi="Book Antiqua"/>
          <w:sz w:val="23"/>
        </w:rPr>
      </w:pPr>
    </w:p>
    <w:p w14:paraId="1241C790" w14:textId="77777777" w:rsidR="00E62EA6" w:rsidRPr="0056638C" w:rsidRDefault="00E62EA6" w:rsidP="00423540">
      <w:pPr>
        <w:jc w:val="right"/>
        <w:rPr>
          <w:rFonts w:ascii="Book Antiqua" w:hAnsi="Book Antiqua"/>
          <w:sz w:val="23"/>
        </w:rPr>
      </w:pPr>
      <w:r w:rsidRPr="0056638C">
        <w:rPr>
          <w:rFonts w:ascii="Book Antiqua" w:hAnsi="Book Antiqua"/>
          <w:sz w:val="23"/>
        </w:rPr>
        <w:t>8. számú függelék</w:t>
      </w:r>
    </w:p>
    <w:p w14:paraId="6B34277E" w14:textId="77777777" w:rsidR="009B3C2A" w:rsidRPr="0056638C" w:rsidRDefault="009B3C2A" w:rsidP="00423540">
      <w:pPr>
        <w:jc w:val="right"/>
        <w:rPr>
          <w:rFonts w:ascii="Book Antiqua" w:hAnsi="Book Antiqua"/>
          <w:sz w:val="23"/>
        </w:rPr>
      </w:pPr>
    </w:p>
    <w:tbl>
      <w:tblPr>
        <w:tblStyle w:val="Rcsostblzat1"/>
        <w:tblW w:w="0" w:type="auto"/>
        <w:jc w:val="center"/>
        <w:tblLook w:val="04A0" w:firstRow="1" w:lastRow="0" w:firstColumn="1" w:lastColumn="0" w:noHBand="0" w:noVBand="1"/>
      </w:tblPr>
      <w:tblGrid>
        <w:gridCol w:w="1101"/>
        <w:gridCol w:w="3402"/>
        <w:gridCol w:w="1275"/>
      </w:tblGrid>
      <w:tr w:rsidR="003239FE" w:rsidRPr="00423540" w14:paraId="047FD626" w14:textId="77777777" w:rsidTr="0056638C">
        <w:trPr>
          <w:trHeight w:val="694"/>
          <w:jc w:val="center"/>
        </w:trPr>
        <w:tc>
          <w:tcPr>
            <w:tcW w:w="1101" w:type="dxa"/>
            <w:tcBorders>
              <w:bottom w:val="nil"/>
              <w:right w:val="nil"/>
            </w:tcBorders>
            <w:vAlign w:val="center"/>
          </w:tcPr>
          <w:p w14:paraId="110DBB52" w14:textId="4D22108B" w:rsidR="003239FE" w:rsidRPr="0056638C" w:rsidRDefault="003239FE" w:rsidP="007A16E1">
            <w:pPr>
              <w:spacing w:line="276" w:lineRule="auto"/>
              <w:rPr>
                <w:rFonts w:ascii="Book Antiqua" w:hAnsi="Book Antiqua"/>
                <w:sz w:val="23"/>
              </w:rPr>
            </w:pPr>
            <w:r w:rsidRPr="00423540">
              <w:rPr>
                <w:rFonts w:ascii="Book Antiqua" w:eastAsia="Calibri" w:hAnsi="Book Antiqua"/>
                <w:noProof/>
                <w:sz w:val="23"/>
                <w:szCs w:val="23"/>
                <w:lang w:eastAsia="hu-HU"/>
              </w:rPr>
              <w:drawing>
                <wp:inline distT="0" distB="0" distL="0" distR="0" wp14:anchorId="0B2B7A2A" wp14:editId="1DFA60C5">
                  <wp:extent cx="492370" cy="357577"/>
                  <wp:effectExtent l="0" t="0" r="3175" b="4445"/>
                  <wp:docPr id="217721695" name="Kép 217721695" descr="A képen szöveg, vázlat, rajz, ketrec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vázlat, rajz, ketrec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497" cy="373646"/>
                          </a:xfrm>
                          <a:prstGeom prst="rect">
                            <a:avLst/>
                          </a:prstGeom>
                        </pic:spPr>
                      </pic:pic>
                    </a:graphicData>
                  </a:graphic>
                </wp:inline>
              </w:drawing>
            </w:r>
          </w:p>
        </w:tc>
        <w:tc>
          <w:tcPr>
            <w:tcW w:w="3402" w:type="dxa"/>
            <w:tcBorders>
              <w:left w:val="nil"/>
              <w:bottom w:val="nil"/>
              <w:right w:val="nil"/>
            </w:tcBorders>
            <w:vAlign w:val="center"/>
          </w:tcPr>
          <w:p w14:paraId="56D7FCF9" w14:textId="77777777" w:rsidR="003239FE" w:rsidRPr="0056638C" w:rsidRDefault="003239FE" w:rsidP="007A16E1">
            <w:pPr>
              <w:spacing w:line="276" w:lineRule="auto"/>
              <w:jc w:val="center"/>
              <w:rPr>
                <w:rFonts w:ascii="Book Antiqua" w:hAnsi="Book Antiqua"/>
                <w:sz w:val="23"/>
              </w:rPr>
            </w:pPr>
          </w:p>
          <w:p w14:paraId="3710C189" w14:textId="2EE188C0" w:rsidR="003239FE" w:rsidRPr="0056638C" w:rsidRDefault="003239FE" w:rsidP="007A16E1">
            <w:pPr>
              <w:spacing w:line="276" w:lineRule="auto"/>
              <w:jc w:val="center"/>
              <w:rPr>
                <w:rFonts w:ascii="Book Antiqua" w:hAnsi="Book Antiqua"/>
                <w:b/>
                <w:sz w:val="23"/>
              </w:rPr>
            </w:pPr>
            <w:r w:rsidRPr="00423540">
              <w:rPr>
                <w:rFonts w:ascii="Book Antiqua" w:eastAsia="Calibri" w:hAnsi="Book Antiqua" w:cs="Times New Roman"/>
                <w:b/>
                <w:sz w:val="23"/>
                <w:szCs w:val="23"/>
              </w:rPr>
              <w:t>MEGRENDELŐI</w:t>
            </w:r>
            <w:r w:rsidRPr="0056638C">
              <w:rPr>
                <w:rFonts w:ascii="Book Antiqua" w:hAnsi="Book Antiqua"/>
                <w:b/>
                <w:sz w:val="23"/>
              </w:rPr>
              <w:t xml:space="preserve"> MEGHATALMAZÁS</w:t>
            </w:r>
          </w:p>
        </w:tc>
        <w:tc>
          <w:tcPr>
            <w:tcW w:w="1275" w:type="dxa"/>
            <w:tcBorders>
              <w:left w:val="nil"/>
              <w:bottom w:val="nil"/>
            </w:tcBorders>
          </w:tcPr>
          <w:p w14:paraId="18DD7FE3" w14:textId="1D4808F1" w:rsidR="003239FE" w:rsidRPr="0056638C" w:rsidRDefault="003239FE" w:rsidP="007A16E1">
            <w:pPr>
              <w:spacing w:line="276" w:lineRule="auto"/>
              <w:rPr>
                <w:rFonts w:ascii="Book Antiqua" w:hAnsi="Book Antiqua"/>
                <w:sz w:val="23"/>
              </w:rPr>
            </w:pPr>
            <w:r w:rsidRPr="00423540">
              <w:rPr>
                <w:rFonts w:ascii="Book Antiqua" w:eastAsia="Calibri" w:hAnsi="Book Antiqua"/>
                <w:noProof/>
                <w:sz w:val="23"/>
                <w:szCs w:val="23"/>
                <w:lang w:eastAsia="hu-HU"/>
              </w:rPr>
              <w:drawing>
                <wp:anchor distT="0" distB="0" distL="114300" distR="114300" simplePos="0" relativeHeight="251659264" behindDoc="0" locked="0" layoutInCell="1" allowOverlap="1" wp14:anchorId="295F324B" wp14:editId="44194116">
                  <wp:simplePos x="0" y="0"/>
                  <wp:positionH relativeFrom="column">
                    <wp:posOffset>73660</wp:posOffset>
                  </wp:positionH>
                  <wp:positionV relativeFrom="paragraph">
                    <wp:posOffset>14605</wp:posOffset>
                  </wp:positionV>
                  <wp:extent cx="668020" cy="664210"/>
                  <wp:effectExtent l="0" t="0" r="0" b="2540"/>
                  <wp:wrapNone/>
                  <wp:docPr id="6" name="Picture 1" descr="Névt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vtelen.png"/>
                          <pic:cNvPicPr/>
                        </pic:nvPicPr>
                        <pic:blipFill>
                          <a:blip r:embed="rId23" cstate="print"/>
                          <a:stretch>
                            <a:fillRect/>
                          </a:stretch>
                        </pic:blipFill>
                        <pic:spPr>
                          <a:xfrm>
                            <a:off x="0" y="0"/>
                            <a:ext cx="668020" cy="664210"/>
                          </a:xfrm>
                          <a:prstGeom prst="rect">
                            <a:avLst/>
                          </a:prstGeom>
                        </pic:spPr>
                      </pic:pic>
                    </a:graphicData>
                  </a:graphic>
                </wp:anchor>
              </w:drawing>
            </w:r>
          </w:p>
        </w:tc>
      </w:tr>
      <w:tr w:rsidR="003239FE" w:rsidRPr="00423540" w14:paraId="19B33601" w14:textId="77777777" w:rsidTr="0056638C">
        <w:trPr>
          <w:trHeight w:val="983"/>
          <w:jc w:val="center"/>
        </w:trPr>
        <w:tc>
          <w:tcPr>
            <w:tcW w:w="5778" w:type="dxa"/>
            <w:gridSpan w:val="3"/>
            <w:tcBorders>
              <w:top w:val="nil"/>
            </w:tcBorders>
            <w:vAlign w:val="center"/>
          </w:tcPr>
          <w:p w14:paraId="37472980" w14:textId="77777777" w:rsidR="003239FE" w:rsidRPr="0056638C" w:rsidRDefault="003239FE" w:rsidP="007A16E1">
            <w:pPr>
              <w:spacing w:line="276" w:lineRule="auto"/>
              <w:rPr>
                <w:rFonts w:ascii="Book Antiqua" w:hAnsi="Book Antiqua"/>
                <w:sz w:val="23"/>
              </w:rPr>
            </w:pPr>
            <w:proofErr w:type="spellStart"/>
            <w:r w:rsidRPr="0056638C">
              <w:rPr>
                <w:rFonts w:ascii="Book Antiqua" w:hAnsi="Book Antiqua"/>
                <w:sz w:val="23"/>
              </w:rPr>
              <w:t>Ikt</w:t>
            </w:r>
            <w:proofErr w:type="spellEnd"/>
            <w:r w:rsidRPr="0056638C">
              <w:rPr>
                <w:rFonts w:ascii="Book Antiqua" w:hAnsi="Book Antiqua"/>
                <w:sz w:val="23"/>
              </w:rPr>
              <w:t xml:space="preserve">. Szám: </w:t>
            </w:r>
          </w:p>
          <w:p w14:paraId="400FE818" w14:textId="77777777" w:rsidR="003239FE" w:rsidRPr="0056638C" w:rsidRDefault="003239FE" w:rsidP="007A16E1">
            <w:pPr>
              <w:spacing w:line="276" w:lineRule="auto"/>
              <w:rPr>
                <w:rFonts w:ascii="Book Antiqua" w:hAnsi="Book Antiqua"/>
                <w:sz w:val="23"/>
              </w:rPr>
            </w:pPr>
          </w:p>
          <w:p w14:paraId="3D47BD55" w14:textId="624BC068" w:rsidR="003239FE" w:rsidRPr="0056638C" w:rsidRDefault="003239FE" w:rsidP="007A16E1">
            <w:pPr>
              <w:spacing w:line="276" w:lineRule="auto"/>
              <w:rPr>
                <w:rFonts w:ascii="Book Antiqua" w:hAnsi="Book Antiqua"/>
                <w:sz w:val="23"/>
              </w:rPr>
            </w:pPr>
            <w:r w:rsidRPr="0056638C">
              <w:rPr>
                <w:rFonts w:ascii="Book Antiqua" w:hAnsi="Book Antiqua"/>
                <w:sz w:val="23"/>
              </w:rPr>
              <w:t xml:space="preserve">Alulírott </w:t>
            </w:r>
            <w:r w:rsidRPr="00423540">
              <w:rPr>
                <w:rFonts w:ascii="Book Antiqua" w:eastAsia="Calibri" w:hAnsi="Book Antiqua" w:cs="Times New Roman"/>
                <w:sz w:val="23"/>
                <w:szCs w:val="23"/>
              </w:rPr>
              <w:t xml:space="preserve">XXX </w:t>
            </w:r>
            <w:proofErr w:type="spellStart"/>
            <w:r w:rsidRPr="00423540">
              <w:rPr>
                <w:rFonts w:ascii="Book Antiqua" w:eastAsia="Calibri" w:hAnsi="Book Antiqua" w:cs="Times New Roman"/>
                <w:sz w:val="23"/>
                <w:szCs w:val="23"/>
              </w:rPr>
              <w:t>XXX</w:t>
            </w:r>
            <w:proofErr w:type="spellEnd"/>
            <w:r w:rsidRPr="0056638C">
              <w:rPr>
                <w:rFonts w:ascii="Book Antiqua" w:hAnsi="Book Antiqua"/>
                <w:sz w:val="23"/>
              </w:rPr>
              <w:t xml:space="preserve">, főosztályvezető az </w:t>
            </w:r>
            <w:r w:rsidRPr="00423540">
              <w:rPr>
                <w:rFonts w:ascii="Book Antiqua" w:eastAsia="Calibri" w:hAnsi="Book Antiqua" w:cs="Times New Roman"/>
                <w:sz w:val="23"/>
                <w:szCs w:val="23"/>
              </w:rPr>
              <w:t>Építési</w:t>
            </w:r>
            <w:r w:rsidRPr="0056638C">
              <w:rPr>
                <w:rFonts w:ascii="Book Antiqua" w:hAnsi="Book Antiqua"/>
                <w:sz w:val="23"/>
              </w:rPr>
              <w:t xml:space="preserve"> és </w:t>
            </w:r>
            <w:r w:rsidRPr="00423540">
              <w:rPr>
                <w:rFonts w:ascii="Book Antiqua" w:eastAsia="Calibri" w:hAnsi="Book Antiqua" w:cs="Times New Roman"/>
                <w:sz w:val="23"/>
                <w:szCs w:val="23"/>
              </w:rPr>
              <w:t>Közlekedési</w:t>
            </w:r>
            <w:r w:rsidRPr="0056638C">
              <w:rPr>
                <w:rFonts w:ascii="Book Antiqua" w:hAnsi="Book Antiqua"/>
                <w:sz w:val="23"/>
              </w:rPr>
              <w:t xml:space="preserve"> Minisztérium (</w:t>
            </w:r>
            <w:r w:rsidRPr="00423540">
              <w:rPr>
                <w:rFonts w:ascii="Book Antiqua" w:eastAsia="Calibri" w:hAnsi="Book Antiqua" w:cs="Times New Roman"/>
                <w:sz w:val="23"/>
                <w:szCs w:val="23"/>
              </w:rPr>
              <w:t>1138</w:t>
            </w:r>
            <w:r w:rsidRPr="0056638C">
              <w:rPr>
                <w:rFonts w:ascii="Book Antiqua" w:hAnsi="Book Antiqua"/>
                <w:sz w:val="23"/>
              </w:rPr>
              <w:t xml:space="preserve"> Budapest, </w:t>
            </w:r>
            <w:r w:rsidRPr="00423540">
              <w:rPr>
                <w:rFonts w:ascii="Book Antiqua" w:eastAsia="Calibri" w:hAnsi="Book Antiqua" w:cs="Times New Roman"/>
                <w:sz w:val="23"/>
                <w:szCs w:val="23"/>
              </w:rPr>
              <w:t>Váci út. 188</w:t>
            </w:r>
            <w:r w:rsidRPr="0056638C">
              <w:rPr>
                <w:rFonts w:ascii="Book Antiqua" w:hAnsi="Book Antiqua"/>
                <w:sz w:val="23"/>
              </w:rPr>
              <w:t xml:space="preserve">., továbbiakban </w:t>
            </w:r>
            <w:r w:rsidRPr="00423540">
              <w:rPr>
                <w:rFonts w:ascii="Book Antiqua" w:eastAsia="Calibri" w:hAnsi="Book Antiqua" w:cs="Times New Roman"/>
                <w:sz w:val="23"/>
                <w:szCs w:val="23"/>
              </w:rPr>
              <w:t>Megrendelő</w:t>
            </w:r>
            <w:r w:rsidRPr="0056638C">
              <w:rPr>
                <w:rFonts w:ascii="Book Antiqua" w:hAnsi="Book Antiqua"/>
                <w:sz w:val="23"/>
              </w:rPr>
              <w:t xml:space="preserve">) nevében eljárva meghatalmazom </w:t>
            </w:r>
            <w:proofErr w:type="spellStart"/>
            <w:r w:rsidRPr="00423540">
              <w:rPr>
                <w:rFonts w:ascii="Book Antiqua" w:eastAsia="Calibri" w:hAnsi="Book Antiqua" w:cs="Times New Roman"/>
                <w:b/>
                <w:sz w:val="23"/>
                <w:szCs w:val="23"/>
              </w:rPr>
              <w:t>XXX-</w:t>
            </w:r>
            <w:r w:rsidRPr="0056638C">
              <w:rPr>
                <w:rFonts w:ascii="Book Antiqua" w:hAnsi="Book Antiqua"/>
                <w:sz w:val="23"/>
              </w:rPr>
              <w:t>t</w:t>
            </w:r>
            <w:proofErr w:type="spellEnd"/>
            <w:r w:rsidRPr="0056638C">
              <w:rPr>
                <w:rFonts w:ascii="Book Antiqua" w:hAnsi="Book Antiqua"/>
                <w:sz w:val="23"/>
              </w:rPr>
              <w:t xml:space="preserve"> (szül. hely idő: </w:t>
            </w:r>
            <w:r w:rsidRPr="00423540">
              <w:rPr>
                <w:rFonts w:ascii="Book Antiqua" w:eastAsia="Calibri" w:hAnsi="Book Antiqua" w:cs="Times New Roman"/>
                <w:sz w:val="23"/>
                <w:szCs w:val="23"/>
              </w:rPr>
              <w:t>XXX, XXXX.XX.XX.,</w:t>
            </w:r>
            <w:r w:rsidRPr="0056638C">
              <w:rPr>
                <w:rFonts w:ascii="Book Antiqua" w:hAnsi="Book Antiqua"/>
                <w:sz w:val="23"/>
              </w:rPr>
              <w:t xml:space="preserve"> anyja neve: </w:t>
            </w:r>
            <w:r w:rsidRPr="00423540">
              <w:rPr>
                <w:rFonts w:ascii="Book Antiqua" w:eastAsia="Calibri" w:hAnsi="Book Antiqua" w:cs="Times New Roman"/>
                <w:sz w:val="23"/>
                <w:szCs w:val="23"/>
              </w:rPr>
              <w:t xml:space="preserve">XXX </w:t>
            </w:r>
            <w:proofErr w:type="spellStart"/>
            <w:r w:rsidRPr="00423540">
              <w:rPr>
                <w:rFonts w:ascii="Book Antiqua" w:eastAsia="Calibri" w:hAnsi="Book Antiqua" w:cs="Times New Roman"/>
                <w:sz w:val="23"/>
                <w:szCs w:val="23"/>
              </w:rPr>
              <w:t>XXX</w:t>
            </w:r>
            <w:proofErr w:type="spellEnd"/>
            <w:r w:rsidRPr="00423540">
              <w:rPr>
                <w:rFonts w:ascii="Book Antiqua" w:eastAsia="Calibri" w:hAnsi="Book Antiqua" w:cs="Times New Roman"/>
                <w:sz w:val="23"/>
                <w:szCs w:val="23"/>
              </w:rPr>
              <w:t>),</w:t>
            </w:r>
            <w:r w:rsidRPr="0056638C">
              <w:rPr>
                <w:rFonts w:ascii="Book Antiqua" w:hAnsi="Book Antiqua"/>
                <w:sz w:val="23"/>
              </w:rPr>
              <w:t xml:space="preserve"> hogy a hátoldalon felsorolt társaságoknál a </w:t>
            </w:r>
            <w:r w:rsidRPr="00423540">
              <w:rPr>
                <w:rFonts w:ascii="Book Antiqua" w:eastAsia="Calibri" w:hAnsi="Book Antiqua" w:cs="Times New Roman"/>
                <w:sz w:val="23"/>
                <w:szCs w:val="23"/>
              </w:rPr>
              <w:t>Megrendelő</w:t>
            </w:r>
            <w:r w:rsidRPr="0056638C">
              <w:rPr>
                <w:rFonts w:ascii="Book Antiqua" w:hAnsi="Book Antiqua"/>
                <w:sz w:val="23"/>
              </w:rPr>
              <w:t xml:space="preserve"> által előírt szolgáltatói tevékenység teljesítését ellenőrizze.</w:t>
            </w:r>
          </w:p>
          <w:p w14:paraId="04372CD7" w14:textId="77777777" w:rsidR="003239FE" w:rsidRPr="0056638C" w:rsidRDefault="003239FE" w:rsidP="007A16E1">
            <w:pPr>
              <w:spacing w:line="276" w:lineRule="auto"/>
              <w:rPr>
                <w:rFonts w:ascii="Book Antiqua" w:hAnsi="Book Antiqua"/>
                <w:sz w:val="23"/>
              </w:rPr>
            </w:pPr>
            <w:r w:rsidRPr="0056638C">
              <w:rPr>
                <w:rFonts w:ascii="Book Antiqua" w:hAnsi="Book Antiqua"/>
                <w:sz w:val="23"/>
              </w:rPr>
              <w:t>Jelen meghatalmazás a Szolgáltatónál végzett mérések céljából bármely viszonylaton díjmentes utazásra, valamint az utasok által használható létesítményekben és területeken való tartózkodásra, továbbá – amennyiben szükséges –, dokumentálás céljából fénykép- vagy videofelvétel készítésére jogosít.</w:t>
            </w:r>
          </w:p>
          <w:p w14:paraId="53BFE81B" w14:textId="77777777" w:rsidR="003239FE" w:rsidRPr="0056638C" w:rsidRDefault="003239FE" w:rsidP="007A16E1">
            <w:pPr>
              <w:spacing w:line="276" w:lineRule="auto"/>
              <w:rPr>
                <w:rFonts w:ascii="Book Antiqua" w:hAnsi="Book Antiqua"/>
                <w:sz w:val="23"/>
              </w:rPr>
            </w:pPr>
            <w:r w:rsidRPr="0056638C">
              <w:rPr>
                <w:rFonts w:ascii="Book Antiqua" w:hAnsi="Book Antiqua"/>
                <w:sz w:val="23"/>
              </w:rPr>
              <w:t>Érvényes: visszavonásig</w:t>
            </w:r>
          </w:p>
          <w:p w14:paraId="04382FE6" w14:textId="3BCEB695" w:rsidR="003239FE" w:rsidRPr="0056638C" w:rsidRDefault="003239FE" w:rsidP="007A16E1">
            <w:pPr>
              <w:spacing w:line="276" w:lineRule="auto"/>
              <w:rPr>
                <w:rFonts w:ascii="Book Antiqua" w:hAnsi="Book Antiqua"/>
                <w:sz w:val="23"/>
              </w:rPr>
            </w:pPr>
            <w:r w:rsidRPr="0056638C">
              <w:rPr>
                <w:rFonts w:ascii="Book Antiqua" w:hAnsi="Book Antiqua"/>
                <w:sz w:val="23"/>
              </w:rPr>
              <w:t xml:space="preserve">Budapest, </w:t>
            </w:r>
            <w:r w:rsidRPr="00423540">
              <w:rPr>
                <w:rFonts w:ascii="Book Antiqua" w:eastAsia="Calibri" w:hAnsi="Book Antiqua" w:cs="Times New Roman"/>
                <w:sz w:val="23"/>
                <w:szCs w:val="23"/>
              </w:rPr>
              <w:t>202X.</w:t>
            </w:r>
          </w:p>
          <w:p w14:paraId="7A924718" w14:textId="77777777" w:rsidR="003239FE" w:rsidRPr="0056638C" w:rsidRDefault="003239FE" w:rsidP="007A16E1">
            <w:pPr>
              <w:spacing w:line="276" w:lineRule="auto"/>
              <w:rPr>
                <w:rFonts w:ascii="Book Antiqua" w:hAnsi="Book Antiqua"/>
                <w:sz w:val="23"/>
              </w:rPr>
            </w:pP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t xml:space="preserve">          P.H.</w:t>
            </w:r>
          </w:p>
          <w:p w14:paraId="58BE5AEE" w14:textId="77777777" w:rsidR="003239FE" w:rsidRPr="0056638C" w:rsidRDefault="003239FE" w:rsidP="007A16E1">
            <w:pPr>
              <w:spacing w:line="276" w:lineRule="auto"/>
              <w:rPr>
                <w:rFonts w:ascii="Book Antiqua" w:hAnsi="Book Antiqua"/>
                <w:sz w:val="23"/>
              </w:rPr>
            </w:pP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r>
            <w:r w:rsidRPr="0056638C">
              <w:rPr>
                <w:rFonts w:ascii="Book Antiqua" w:hAnsi="Book Antiqua"/>
                <w:sz w:val="23"/>
              </w:rPr>
              <w:tab/>
              <w:t>meghatalmazó</w:t>
            </w:r>
          </w:p>
        </w:tc>
      </w:tr>
    </w:tbl>
    <w:p w14:paraId="62305312" w14:textId="77777777" w:rsidR="003239FE" w:rsidRPr="00423540" w:rsidRDefault="003239FE" w:rsidP="00423540">
      <w:pPr>
        <w:jc w:val="center"/>
        <w:rPr>
          <w:rFonts w:ascii="Book Antiqua" w:hAnsi="Book Antiqua"/>
          <w:sz w:val="23"/>
          <w:szCs w:val="23"/>
        </w:rPr>
      </w:pPr>
    </w:p>
    <w:p w14:paraId="72457073" w14:textId="77777777" w:rsidR="003239FE" w:rsidRPr="0056638C" w:rsidRDefault="003239FE" w:rsidP="00423540">
      <w:pPr>
        <w:jc w:val="center"/>
        <w:rPr>
          <w:rFonts w:ascii="Book Antiqua" w:hAnsi="Book Antiqua"/>
          <w:sz w:val="23"/>
        </w:rPr>
      </w:pPr>
    </w:p>
    <w:tbl>
      <w:tblPr>
        <w:tblStyle w:val="Rcsostblzat"/>
        <w:tblW w:w="5843" w:type="dxa"/>
        <w:jc w:val="center"/>
        <w:tblBorders>
          <w:insideH w:val="none" w:sz="0" w:space="0" w:color="auto"/>
          <w:insideV w:val="none" w:sz="0" w:space="0" w:color="auto"/>
        </w:tblBorders>
        <w:tblLook w:val="04A0" w:firstRow="1" w:lastRow="0" w:firstColumn="1" w:lastColumn="0" w:noHBand="0" w:noVBand="1"/>
      </w:tblPr>
      <w:tblGrid>
        <w:gridCol w:w="5843"/>
      </w:tblGrid>
      <w:tr w:rsidR="00E62EA6" w:rsidRPr="00423540" w14:paraId="5D409A7D" w14:textId="77777777" w:rsidTr="00E62EA6">
        <w:trPr>
          <w:trHeight w:val="3229"/>
          <w:jc w:val="center"/>
        </w:trPr>
        <w:tc>
          <w:tcPr>
            <w:tcW w:w="5843" w:type="dxa"/>
          </w:tcPr>
          <w:p w14:paraId="58B5A91A" w14:textId="77777777" w:rsidR="00E62EA6" w:rsidRPr="0056638C" w:rsidRDefault="00E62EA6" w:rsidP="007A16E1">
            <w:pPr>
              <w:spacing w:line="276" w:lineRule="auto"/>
              <w:rPr>
                <w:rFonts w:ascii="Book Antiqua" w:hAnsi="Book Antiqua"/>
                <w:sz w:val="23"/>
              </w:rPr>
            </w:pPr>
          </w:p>
          <w:p w14:paraId="4C252C27" w14:textId="77777777" w:rsidR="00E62EA6" w:rsidRPr="0056638C" w:rsidRDefault="00E62EA6" w:rsidP="007A16E1">
            <w:pPr>
              <w:spacing w:line="276" w:lineRule="auto"/>
              <w:rPr>
                <w:rFonts w:ascii="Book Antiqua" w:hAnsi="Book Antiqua"/>
                <w:sz w:val="23"/>
              </w:rPr>
            </w:pPr>
          </w:p>
          <w:p w14:paraId="491BA89D" w14:textId="77777777" w:rsidR="00E62EA6" w:rsidRPr="0056638C" w:rsidRDefault="00E62EA6" w:rsidP="007A16E1">
            <w:pPr>
              <w:spacing w:line="276" w:lineRule="auto"/>
              <w:ind w:left="34"/>
              <w:rPr>
                <w:rFonts w:ascii="Book Antiqua" w:hAnsi="Book Antiqua"/>
                <w:sz w:val="23"/>
              </w:rPr>
            </w:pPr>
            <w:r w:rsidRPr="0056638C">
              <w:rPr>
                <w:rFonts w:ascii="Book Antiqua" w:hAnsi="Book Antiqua"/>
                <w:sz w:val="23"/>
              </w:rPr>
              <w:t>Szolgáltató Társaságok:</w:t>
            </w:r>
          </w:p>
          <w:p w14:paraId="45205DB6" w14:textId="77777777" w:rsidR="00E62EA6" w:rsidRPr="0056638C" w:rsidRDefault="00E62EA6" w:rsidP="007A16E1">
            <w:pPr>
              <w:spacing w:line="276" w:lineRule="auto"/>
              <w:ind w:left="34"/>
              <w:rPr>
                <w:rFonts w:ascii="Book Antiqua" w:hAnsi="Book Antiqua"/>
                <w:sz w:val="23"/>
              </w:rPr>
            </w:pPr>
          </w:p>
          <w:p w14:paraId="05B7DE52" w14:textId="77777777" w:rsidR="00E62EA6" w:rsidRPr="0056638C" w:rsidRDefault="00E62EA6" w:rsidP="007A16E1">
            <w:pPr>
              <w:spacing w:line="276" w:lineRule="auto"/>
              <w:ind w:left="34"/>
              <w:rPr>
                <w:rFonts w:ascii="Book Antiqua" w:hAnsi="Book Antiqua"/>
                <w:sz w:val="23"/>
              </w:rPr>
            </w:pPr>
          </w:p>
          <w:p w14:paraId="514F51E1" w14:textId="07E86216" w:rsidR="00E54113" w:rsidRPr="0056638C" w:rsidRDefault="00E54113" w:rsidP="0056638C">
            <w:pPr>
              <w:spacing w:line="276" w:lineRule="auto"/>
              <w:ind w:left="34"/>
              <w:rPr>
                <w:rFonts w:ascii="Book Antiqua" w:hAnsi="Book Antiqua"/>
                <w:sz w:val="23"/>
              </w:rPr>
            </w:pPr>
            <w:r w:rsidRPr="0056638C">
              <w:rPr>
                <w:rFonts w:ascii="Book Antiqua" w:hAnsi="Book Antiqua"/>
                <w:sz w:val="23"/>
              </w:rPr>
              <w:t>MÁV</w:t>
            </w:r>
            <w:r w:rsidRPr="008C4DB8">
              <w:rPr>
                <w:rFonts w:ascii="Book Antiqua" w:hAnsi="Book Antiqua"/>
                <w:sz w:val="23"/>
              </w:rPr>
              <w:t xml:space="preserve"> Személyszállítási Zártkörűen Működő Részvénytársaság</w:t>
            </w:r>
            <w:r w:rsidR="00E62EA6" w:rsidRPr="008C4DB8">
              <w:rPr>
                <w:rFonts w:ascii="Book Antiqua" w:hAnsi="Book Antiqua"/>
                <w:sz w:val="23"/>
              </w:rPr>
              <w:t xml:space="preserve"> </w:t>
            </w:r>
            <w:r w:rsidRPr="008C4DB8">
              <w:rPr>
                <w:rFonts w:ascii="Book Antiqua" w:hAnsi="Book Antiqua"/>
                <w:sz w:val="23"/>
              </w:rPr>
              <w:t>1091</w:t>
            </w:r>
            <w:r w:rsidRPr="0056638C">
              <w:rPr>
                <w:rFonts w:ascii="Book Antiqua" w:hAnsi="Book Antiqua"/>
                <w:sz w:val="23"/>
              </w:rPr>
              <w:t xml:space="preserve"> Budapest, </w:t>
            </w:r>
            <w:r w:rsidRPr="008C4DB8">
              <w:rPr>
                <w:rFonts w:ascii="Book Antiqua" w:hAnsi="Book Antiqua"/>
                <w:sz w:val="23"/>
              </w:rPr>
              <w:t>Üllői út 131</w:t>
            </w:r>
            <w:r w:rsidRPr="0056638C">
              <w:rPr>
                <w:rFonts w:ascii="Book Antiqua" w:hAnsi="Book Antiqua"/>
                <w:sz w:val="23"/>
              </w:rPr>
              <w:t>.</w:t>
            </w:r>
          </w:p>
          <w:p w14:paraId="385CB450" w14:textId="77777777" w:rsidR="00E54113" w:rsidRPr="008C4DB8" w:rsidRDefault="00E54113" w:rsidP="00423540">
            <w:pPr>
              <w:spacing w:line="276" w:lineRule="auto"/>
              <w:ind w:left="34"/>
              <w:rPr>
                <w:rFonts w:ascii="Book Antiqua" w:hAnsi="Book Antiqua"/>
                <w:sz w:val="23"/>
              </w:rPr>
            </w:pPr>
          </w:p>
          <w:p w14:paraId="06F399C4" w14:textId="5A39E718" w:rsidR="00E62EA6" w:rsidRPr="0056638C" w:rsidRDefault="002C6DAB" w:rsidP="007A16E1">
            <w:pPr>
              <w:spacing w:line="276" w:lineRule="auto"/>
              <w:ind w:left="34"/>
              <w:rPr>
                <w:rFonts w:ascii="Book Antiqua" w:hAnsi="Book Antiqua"/>
                <w:sz w:val="23"/>
              </w:rPr>
            </w:pPr>
            <w:r w:rsidRPr="002C6DAB">
              <w:rPr>
                <w:rFonts w:ascii="Book Antiqua" w:hAnsi="Book Antiqua"/>
                <w:sz w:val="23"/>
              </w:rPr>
              <w:t>Győr-Sopron-Ebenfurti Vasút Zártkörűen Működő Részvénytársaság</w:t>
            </w:r>
            <w:r>
              <w:rPr>
                <w:rFonts w:ascii="Book Antiqua" w:hAnsi="Book Antiqua"/>
                <w:sz w:val="23"/>
              </w:rPr>
              <w:t xml:space="preserve"> </w:t>
            </w:r>
            <w:r w:rsidR="00E62EA6" w:rsidRPr="0056638C">
              <w:rPr>
                <w:rFonts w:ascii="Book Antiqua" w:hAnsi="Book Antiqua"/>
                <w:sz w:val="23"/>
              </w:rPr>
              <w:t xml:space="preserve">9400 Sopron, Mátyás </w:t>
            </w:r>
            <w:r>
              <w:rPr>
                <w:rFonts w:ascii="Book Antiqua" w:hAnsi="Book Antiqua"/>
                <w:sz w:val="23"/>
              </w:rPr>
              <w:t xml:space="preserve">király utca </w:t>
            </w:r>
            <w:r w:rsidR="00E62EA6" w:rsidRPr="0056638C">
              <w:rPr>
                <w:rFonts w:ascii="Book Antiqua" w:hAnsi="Book Antiqua"/>
                <w:sz w:val="23"/>
              </w:rPr>
              <w:t>19.</w:t>
            </w:r>
          </w:p>
          <w:p w14:paraId="2E1F7B31" w14:textId="6166BCC8" w:rsidR="00E62EA6" w:rsidRPr="0056638C" w:rsidRDefault="00E62EA6" w:rsidP="007A16E1">
            <w:pPr>
              <w:spacing w:line="276" w:lineRule="auto"/>
              <w:ind w:left="34"/>
              <w:rPr>
                <w:rFonts w:ascii="Book Antiqua" w:hAnsi="Book Antiqua"/>
                <w:sz w:val="23"/>
              </w:rPr>
            </w:pPr>
          </w:p>
          <w:p w14:paraId="445787DA" w14:textId="556A162F" w:rsidR="00A13B8B" w:rsidRDefault="00A56386" w:rsidP="007A16E1">
            <w:pPr>
              <w:spacing w:line="276" w:lineRule="auto"/>
              <w:ind w:left="34"/>
              <w:rPr>
                <w:rFonts w:ascii="Book Antiqua" w:hAnsi="Book Antiqua"/>
                <w:sz w:val="23"/>
              </w:rPr>
            </w:pPr>
            <w:r>
              <w:rPr>
                <w:rFonts w:ascii="Book Antiqua" w:hAnsi="Book Antiqua"/>
                <w:sz w:val="23"/>
              </w:rPr>
              <w:t xml:space="preserve">G-BUSLINE </w:t>
            </w:r>
            <w:r w:rsidR="00E15096">
              <w:rPr>
                <w:rFonts w:ascii="Book Antiqua" w:hAnsi="Book Antiqua"/>
                <w:sz w:val="23"/>
              </w:rPr>
              <w:t>A</w:t>
            </w:r>
            <w:r w:rsidR="00E62EA6" w:rsidRPr="006C1908">
              <w:rPr>
                <w:rFonts w:ascii="Book Antiqua" w:hAnsi="Book Antiqua"/>
                <w:sz w:val="23"/>
              </w:rPr>
              <w:t>utóbuszközlekedési</w:t>
            </w:r>
            <w:r w:rsidR="0056638C">
              <w:rPr>
                <w:rFonts w:ascii="Book Antiqua" w:hAnsi="Book Antiqua"/>
                <w:sz w:val="23"/>
              </w:rPr>
              <w:t xml:space="preserve"> </w:t>
            </w:r>
            <w:r w:rsidR="00E62EA6" w:rsidRPr="0056638C">
              <w:rPr>
                <w:rFonts w:ascii="Book Antiqua" w:hAnsi="Book Antiqua"/>
                <w:sz w:val="23"/>
              </w:rPr>
              <w:t>K</w:t>
            </w:r>
            <w:r>
              <w:rPr>
                <w:rFonts w:ascii="Book Antiqua" w:hAnsi="Book Antiqua"/>
                <w:sz w:val="23"/>
              </w:rPr>
              <w:t xml:space="preserve">orlátolt Felelősségű Társaság </w:t>
            </w:r>
            <w:r w:rsidR="00E62EA6" w:rsidRPr="0056638C">
              <w:rPr>
                <w:rFonts w:ascii="Book Antiqua" w:hAnsi="Book Antiqua"/>
                <w:sz w:val="23"/>
              </w:rPr>
              <w:t xml:space="preserve">8900 Zalaegerszeg, </w:t>
            </w:r>
            <w:proofErr w:type="spellStart"/>
            <w:r w:rsidR="00A13B8B" w:rsidRPr="00A13B8B">
              <w:rPr>
                <w:rFonts w:ascii="Book Antiqua" w:hAnsi="Book Antiqua"/>
                <w:sz w:val="23"/>
              </w:rPr>
              <w:t>Hatházi</w:t>
            </w:r>
            <w:proofErr w:type="spellEnd"/>
            <w:r w:rsidR="00A13B8B" w:rsidRPr="00A13B8B">
              <w:rPr>
                <w:rFonts w:ascii="Book Antiqua" w:hAnsi="Book Antiqua"/>
                <w:sz w:val="23"/>
              </w:rPr>
              <w:t xml:space="preserve"> utca 1/C </w:t>
            </w:r>
          </w:p>
          <w:p w14:paraId="2807DC30" w14:textId="61E1E682" w:rsidR="00E62EA6" w:rsidRPr="0056638C" w:rsidRDefault="00A13B8B" w:rsidP="0056638C">
            <w:pPr>
              <w:spacing w:line="276" w:lineRule="auto"/>
              <w:ind w:left="34"/>
              <w:rPr>
                <w:rFonts w:ascii="Book Antiqua" w:hAnsi="Book Antiqua"/>
                <w:sz w:val="23"/>
              </w:rPr>
            </w:pPr>
            <w:r w:rsidRPr="007A16E1">
              <w:rPr>
                <w:rFonts w:ascii="Book Antiqua" w:hAnsi="Book Antiqua"/>
                <w:sz w:val="23"/>
              </w:rPr>
              <w:t>WEEKENDBUS</w:t>
            </w:r>
            <w:r w:rsidRPr="00A13B8B">
              <w:rPr>
                <w:rFonts w:ascii="Book Antiqua" w:hAnsi="Book Antiqua"/>
                <w:sz w:val="23"/>
              </w:rPr>
              <w:t xml:space="preserve"> Közlekedési Zártkörűen Működő Részvénytársaság</w:t>
            </w:r>
            <w:r w:rsidR="00E62EA6" w:rsidRPr="0056638C">
              <w:rPr>
                <w:rFonts w:ascii="Book Antiqua" w:hAnsi="Book Antiqua"/>
                <w:sz w:val="23"/>
              </w:rPr>
              <w:t xml:space="preserve"> 1104 Budapest, Mádi utca 28-38.</w:t>
            </w:r>
          </w:p>
          <w:p w14:paraId="4CECD05A" w14:textId="6C731773" w:rsidR="00A13B8B" w:rsidRDefault="00A13B8B" w:rsidP="007A16E1">
            <w:pPr>
              <w:spacing w:line="276" w:lineRule="auto"/>
              <w:ind w:left="34"/>
              <w:rPr>
                <w:rFonts w:ascii="Book Antiqua" w:hAnsi="Book Antiqua"/>
                <w:sz w:val="23"/>
              </w:rPr>
            </w:pPr>
            <w:r w:rsidRPr="00A13B8B">
              <w:rPr>
                <w:rFonts w:ascii="Book Antiqua" w:hAnsi="Book Antiqua"/>
                <w:sz w:val="23"/>
              </w:rPr>
              <w:t>TRANS-TOUR 90 Közlek</w:t>
            </w:r>
            <w:r>
              <w:rPr>
                <w:rFonts w:ascii="Book Antiqua" w:hAnsi="Book Antiqua"/>
                <w:sz w:val="23"/>
              </w:rPr>
              <w:t>edési Korlátolt Felelősségű</w:t>
            </w:r>
            <w:r w:rsidRPr="00A13B8B">
              <w:rPr>
                <w:rFonts w:ascii="Book Antiqua" w:hAnsi="Book Antiqua"/>
                <w:sz w:val="23"/>
              </w:rPr>
              <w:t xml:space="preserve"> Társaság</w:t>
            </w:r>
            <w:r>
              <w:rPr>
                <w:rFonts w:ascii="Book Antiqua" w:hAnsi="Book Antiqua"/>
                <w:sz w:val="23"/>
              </w:rPr>
              <w:t xml:space="preserve"> </w:t>
            </w:r>
            <w:r w:rsidRPr="00A13B8B">
              <w:rPr>
                <w:rFonts w:ascii="Book Antiqua" w:hAnsi="Book Antiqua"/>
                <w:sz w:val="23"/>
              </w:rPr>
              <w:t>4971 Rozsály, Kossuth utca 21. A. ép.</w:t>
            </w:r>
          </w:p>
          <w:p w14:paraId="0F16156C" w14:textId="108D8328" w:rsidR="00E62EA6" w:rsidRPr="0056638C" w:rsidRDefault="00A13B8B" w:rsidP="007A16E1">
            <w:pPr>
              <w:spacing w:line="276" w:lineRule="auto"/>
              <w:rPr>
                <w:rFonts w:ascii="Book Antiqua" w:hAnsi="Book Antiqua"/>
                <w:sz w:val="23"/>
              </w:rPr>
            </w:pPr>
            <w:r w:rsidRPr="00A13B8B">
              <w:rPr>
                <w:rFonts w:ascii="Book Antiqua" w:hAnsi="Book Antiqua"/>
                <w:sz w:val="23"/>
              </w:rPr>
              <w:t>TRANS-VONAL Közlekedési Korlátolt Felelősségű Társaság</w:t>
            </w:r>
            <w:r>
              <w:rPr>
                <w:rFonts w:ascii="Book Antiqua" w:hAnsi="Book Antiqua"/>
                <w:sz w:val="23"/>
              </w:rPr>
              <w:t xml:space="preserve"> </w:t>
            </w:r>
            <w:r w:rsidR="006152AB" w:rsidRPr="006152AB">
              <w:rPr>
                <w:rFonts w:ascii="Book Antiqua" w:hAnsi="Book Antiqua"/>
                <w:sz w:val="23"/>
              </w:rPr>
              <w:t xml:space="preserve">4971 Rozsály, Kossuth utca 21. A. ép. </w:t>
            </w:r>
          </w:p>
        </w:tc>
      </w:tr>
    </w:tbl>
    <w:p w14:paraId="1273877A" w14:textId="77777777" w:rsidR="00E62EA6" w:rsidRPr="0056638C" w:rsidRDefault="00E62EA6" w:rsidP="00423540">
      <w:pPr>
        <w:jc w:val="center"/>
        <w:rPr>
          <w:rFonts w:ascii="Book Antiqua" w:hAnsi="Book Antiqua"/>
          <w:sz w:val="23"/>
        </w:rPr>
      </w:pPr>
    </w:p>
    <w:p w14:paraId="339E7546" w14:textId="77777777" w:rsidR="003F338C" w:rsidRPr="0056638C" w:rsidRDefault="003F338C" w:rsidP="00423540">
      <w:pPr>
        <w:rPr>
          <w:rFonts w:ascii="Book Antiqua" w:hAnsi="Book Antiqua"/>
          <w:sz w:val="23"/>
        </w:rPr>
      </w:pPr>
    </w:p>
    <w:sectPr w:rsidR="003F338C" w:rsidRPr="0056638C" w:rsidSect="00515B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6EFAD" w14:textId="77777777" w:rsidR="00066689" w:rsidRDefault="00066689">
      <w:pPr>
        <w:spacing w:after="0" w:line="240" w:lineRule="auto"/>
      </w:pPr>
      <w:r>
        <w:separator/>
      </w:r>
    </w:p>
  </w:endnote>
  <w:endnote w:type="continuationSeparator" w:id="0">
    <w:p w14:paraId="7B200D04" w14:textId="77777777" w:rsidR="00066689" w:rsidRDefault="00066689">
      <w:pPr>
        <w:spacing w:after="0" w:line="240" w:lineRule="auto"/>
      </w:pPr>
      <w:r>
        <w:continuationSeparator/>
      </w:r>
    </w:p>
  </w:endnote>
  <w:endnote w:type="continuationNotice" w:id="1">
    <w:p w14:paraId="7BF1AFD0" w14:textId="77777777" w:rsidR="00066689" w:rsidRDefault="000666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félkövér">
    <w:panose1 w:val="02020803070505020304"/>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66403"/>
      <w:docPartObj>
        <w:docPartGallery w:val="Page Numbers (Bottom of Page)"/>
        <w:docPartUnique/>
      </w:docPartObj>
    </w:sdtPr>
    <w:sdtEndPr/>
    <w:sdtContent>
      <w:p w14:paraId="30D3A490" w14:textId="51B1E22E" w:rsidR="00066689" w:rsidRDefault="00066689">
        <w:pPr>
          <w:pStyle w:val="llb"/>
          <w:jc w:val="center"/>
        </w:pPr>
        <w:r>
          <w:fldChar w:fldCharType="begin"/>
        </w:r>
        <w:r>
          <w:instrText xml:space="preserve"> PAGE   \* MERGEFORMAT </w:instrText>
        </w:r>
        <w:r>
          <w:fldChar w:fldCharType="separate"/>
        </w:r>
        <w:r w:rsidR="007337FF">
          <w:rPr>
            <w:noProof/>
          </w:rPr>
          <w:t>106</w:t>
        </w:r>
        <w:r>
          <w:rPr>
            <w:noProof/>
          </w:rPr>
          <w:fldChar w:fldCharType="end"/>
        </w:r>
      </w:p>
    </w:sdtContent>
  </w:sdt>
  <w:p w14:paraId="425D0560" w14:textId="77777777" w:rsidR="00066689" w:rsidRDefault="0006668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CD6BF" w14:textId="77777777" w:rsidR="00066689" w:rsidRDefault="00066689">
      <w:pPr>
        <w:spacing w:after="0" w:line="240" w:lineRule="auto"/>
      </w:pPr>
      <w:r>
        <w:separator/>
      </w:r>
    </w:p>
  </w:footnote>
  <w:footnote w:type="continuationSeparator" w:id="0">
    <w:p w14:paraId="48453017" w14:textId="77777777" w:rsidR="00066689" w:rsidRDefault="00066689">
      <w:pPr>
        <w:spacing w:after="0" w:line="240" w:lineRule="auto"/>
      </w:pPr>
      <w:r>
        <w:continuationSeparator/>
      </w:r>
    </w:p>
  </w:footnote>
  <w:footnote w:type="continuationNotice" w:id="1">
    <w:p w14:paraId="7E6F374E" w14:textId="77777777" w:rsidR="00066689" w:rsidRDefault="0006668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7B2B4" w14:textId="0464E05F" w:rsidR="00066689" w:rsidRDefault="00503EF9" w:rsidP="00541C54">
    <w:pPr>
      <w:pStyle w:val="lfej"/>
      <w:jc w:val="right"/>
    </w:pPr>
    <w:r>
      <w:rPr>
        <w:rFonts w:ascii="Book Antiqua" w:eastAsia="Times New Roman" w:hAnsi="Book Antiqua" w:cs="Times New Roman"/>
        <w:sz w:val="23"/>
        <w:szCs w:val="23"/>
        <w:lang w:eastAsia="hu-HU"/>
      </w:rPr>
      <w:t>KÖFÁT/37374-4</w:t>
    </w:r>
    <w:r w:rsidR="00541C54" w:rsidRPr="00BE419B">
      <w:rPr>
        <w:rFonts w:ascii="Book Antiqua" w:eastAsia="Times New Roman" w:hAnsi="Book Antiqua" w:cs="Times New Roman"/>
        <w:sz w:val="23"/>
        <w:szCs w:val="23"/>
        <w:lang w:eastAsia="hu-HU"/>
      </w:rPr>
      <w:t>/2024/KSZFO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F3E"/>
    <w:multiLevelType w:val="hybridMultilevel"/>
    <w:tmpl w:val="B04CCBA2"/>
    <w:lvl w:ilvl="0" w:tplc="63182618">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034355EC"/>
    <w:multiLevelType w:val="multilevel"/>
    <w:tmpl w:val="20081EAC"/>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suff w:val="space"/>
      <w:lvlText w:val="%2.%3."/>
      <w:lvlJc w:val="left"/>
      <w:pPr>
        <w:ind w:left="907" w:hanging="453"/>
      </w:pPr>
      <w:rPr>
        <w:rFonts w:hint="default"/>
        <w:i w:val="0"/>
      </w:rPr>
    </w:lvl>
    <w:lvl w:ilvl="3">
      <w:start w:val="1"/>
      <w:numFmt w:val="bullet"/>
      <w:lvlText w:val=""/>
      <w:lvlJc w:val="left"/>
      <w:pPr>
        <w:ind w:left="1361" w:hanging="227"/>
      </w:pPr>
      <w:rPr>
        <w:rFonts w:ascii="Symbol" w:hAnsi="Symbol" w:hint="default"/>
        <w:sz w:val="1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05706B8"/>
    <w:multiLevelType w:val="multilevel"/>
    <w:tmpl w:val="F21CE5D4"/>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28E780D"/>
    <w:multiLevelType w:val="hybridMultilevel"/>
    <w:tmpl w:val="E0D6EDFA"/>
    <w:lvl w:ilvl="0" w:tplc="5A90C62A">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5656C49"/>
    <w:multiLevelType w:val="hybridMultilevel"/>
    <w:tmpl w:val="E84A04BA"/>
    <w:lvl w:ilvl="0" w:tplc="040E0001">
      <w:start w:val="1"/>
      <w:numFmt w:val="bullet"/>
      <w:lvlText w:val=""/>
      <w:lvlJc w:val="left"/>
      <w:pPr>
        <w:ind w:left="758" w:hanging="360"/>
      </w:pPr>
      <w:rPr>
        <w:rFonts w:ascii="Symbol" w:hAnsi="Symbol" w:hint="default"/>
      </w:rPr>
    </w:lvl>
    <w:lvl w:ilvl="1" w:tplc="040E0003" w:tentative="1">
      <w:start w:val="1"/>
      <w:numFmt w:val="bullet"/>
      <w:lvlText w:val="o"/>
      <w:lvlJc w:val="left"/>
      <w:pPr>
        <w:ind w:left="1478" w:hanging="360"/>
      </w:pPr>
      <w:rPr>
        <w:rFonts w:ascii="Courier New" w:hAnsi="Courier New" w:cs="Courier New" w:hint="default"/>
      </w:rPr>
    </w:lvl>
    <w:lvl w:ilvl="2" w:tplc="040E0005" w:tentative="1">
      <w:start w:val="1"/>
      <w:numFmt w:val="bullet"/>
      <w:lvlText w:val=""/>
      <w:lvlJc w:val="left"/>
      <w:pPr>
        <w:ind w:left="2198" w:hanging="360"/>
      </w:pPr>
      <w:rPr>
        <w:rFonts w:ascii="Wingdings" w:hAnsi="Wingdings" w:hint="default"/>
      </w:rPr>
    </w:lvl>
    <w:lvl w:ilvl="3" w:tplc="040E0001" w:tentative="1">
      <w:start w:val="1"/>
      <w:numFmt w:val="bullet"/>
      <w:lvlText w:val=""/>
      <w:lvlJc w:val="left"/>
      <w:pPr>
        <w:ind w:left="2918" w:hanging="360"/>
      </w:pPr>
      <w:rPr>
        <w:rFonts w:ascii="Symbol" w:hAnsi="Symbol" w:hint="default"/>
      </w:rPr>
    </w:lvl>
    <w:lvl w:ilvl="4" w:tplc="040E0003" w:tentative="1">
      <w:start w:val="1"/>
      <w:numFmt w:val="bullet"/>
      <w:lvlText w:val="o"/>
      <w:lvlJc w:val="left"/>
      <w:pPr>
        <w:ind w:left="3638" w:hanging="360"/>
      </w:pPr>
      <w:rPr>
        <w:rFonts w:ascii="Courier New" w:hAnsi="Courier New" w:cs="Courier New" w:hint="default"/>
      </w:rPr>
    </w:lvl>
    <w:lvl w:ilvl="5" w:tplc="040E0005" w:tentative="1">
      <w:start w:val="1"/>
      <w:numFmt w:val="bullet"/>
      <w:lvlText w:val=""/>
      <w:lvlJc w:val="left"/>
      <w:pPr>
        <w:ind w:left="4358" w:hanging="360"/>
      </w:pPr>
      <w:rPr>
        <w:rFonts w:ascii="Wingdings" w:hAnsi="Wingdings" w:hint="default"/>
      </w:rPr>
    </w:lvl>
    <w:lvl w:ilvl="6" w:tplc="040E0001" w:tentative="1">
      <w:start w:val="1"/>
      <w:numFmt w:val="bullet"/>
      <w:lvlText w:val=""/>
      <w:lvlJc w:val="left"/>
      <w:pPr>
        <w:ind w:left="5078" w:hanging="360"/>
      </w:pPr>
      <w:rPr>
        <w:rFonts w:ascii="Symbol" w:hAnsi="Symbol" w:hint="default"/>
      </w:rPr>
    </w:lvl>
    <w:lvl w:ilvl="7" w:tplc="040E0003" w:tentative="1">
      <w:start w:val="1"/>
      <w:numFmt w:val="bullet"/>
      <w:lvlText w:val="o"/>
      <w:lvlJc w:val="left"/>
      <w:pPr>
        <w:ind w:left="5798" w:hanging="360"/>
      </w:pPr>
      <w:rPr>
        <w:rFonts w:ascii="Courier New" w:hAnsi="Courier New" w:cs="Courier New" w:hint="default"/>
      </w:rPr>
    </w:lvl>
    <w:lvl w:ilvl="8" w:tplc="040E0005" w:tentative="1">
      <w:start w:val="1"/>
      <w:numFmt w:val="bullet"/>
      <w:lvlText w:val=""/>
      <w:lvlJc w:val="left"/>
      <w:pPr>
        <w:ind w:left="6518" w:hanging="360"/>
      </w:pPr>
      <w:rPr>
        <w:rFonts w:ascii="Wingdings" w:hAnsi="Wingdings" w:hint="default"/>
      </w:rPr>
    </w:lvl>
  </w:abstractNum>
  <w:abstractNum w:abstractNumId="5" w15:restartNumberingAfterBreak="0">
    <w:nsid w:val="17A01146"/>
    <w:multiLevelType w:val="multilevel"/>
    <w:tmpl w:val="DE10A294"/>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o"/>
      <w:lvlJc w:val="left"/>
      <w:pPr>
        <w:ind w:left="907" w:hanging="453"/>
      </w:pPr>
      <w:rPr>
        <w:rFonts w:ascii="Courier New" w:hAnsi="Courier New" w:hint="default"/>
        <w:i w:val="0"/>
        <w:sz w:val="2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CE7095D"/>
    <w:multiLevelType w:val="multilevel"/>
    <w:tmpl w:val="A72CB060"/>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D6F7275"/>
    <w:multiLevelType w:val="multilevel"/>
    <w:tmpl w:val="791A54EC"/>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F4E2CF7"/>
    <w:multiLevelType w:val="multilevel"/>
    <w:tmpl w:val="746A9194"/>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suff w:val="space"/>
      <w:lvlText w:val="%2.%3."/>
      <w:lvlJc w:val="left"/>
      <w:pPr>
        <w:ind w:left="907" w:hanging="453"/>
      </w:pPr>
      <w:rPr>
        <w:rFonts w:hint="default"/>
        <w:i w:val="0"/>
      </w:rPr>
    </w:lvl>
    <w:lvl w:ilvl="3">
      <w:start w:val="1"/>
      <w:numFmt w:val="bullet"/>
      <w:lvlText w:val=""/>
      <w:lvlJc w:val="left"/>
      <w:pPr>
        <w:ind w:left="1361" w:hanging="227"/>
      </w:pPr>
      <w:rPr>
        <w:rFonts w:ascii="Symbol" w:hAnsi="Symbol" w:hint="default"/>
        <w:sz w:val="16"/>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3801E33"/>
    <w:multiLevelType w:val="multilevel"/>
    <w:tmpl w:val="9FD64690"/>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3B22439"/>
    <w:multiLevelType w:val="hybridMultilevel"/>
    <w:tmpl w:val="939EC0D6"/>
    <w:lvl w:ilvl="0" w:tplc="65C80DAE">
      <w:start w:val="1"/>
      <w:numFmt w:val="decimal"/>
      <w:lvlText w:val="%1."/>
      <w:lvlJc w:val="left"/>
      <w:pPr>
        <w:ind w:left="720" w:hanging="360"/>
      </w:pPr>
      <w:rPr>
        <w:rFonts w:cstheme="minorHAns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85504C0"/>
    <w:multiLevelType w:val="hybridMultilevel"/>
    <w:tmpl w:val="F258D5E6"/>
    <w:lvl w:ilvl="0" w:tplc="8AC2C1D6">
      <w:start w:val="1"/>
      <w:numFmt w:val="bullet"/>
      <w:lvlText w:val=""/>
      <w:lvlJc w:val="left"/>
      <w:pPr>
        <w:ind w:left="1627" w:hanging="360"/>
      </w:pPr>
      <w:rPr>
        <w:rFonts w:ascii="Symbol" w:hAnsi="Symbol" w:hint="default"/>
        <w:sz w:val="16"/>
      </w:rPr>
    </w:lvl>
    <w:lvl w:ilvl="1" w:tplc="040E0003" w:tentative="1">
      <w:start w:val="1"/>
      <w:numFmt w:val="bullet"/>
      <w:lvlText w:val="o"/>
      <w:lvlJc w:val="left"/>
      <w:pPr>
        <w:ind w:left="2347" w:hanging="360"/>
      </w:pPr>
      <w:rPr>
        <w:rFonts w:ascii="Courier New" w:hAnsi="Courier New" w:cs="Courier New" w:hint="default"/>
      </w:rPr>
    </w:lvl>
    <w:lvl w:ilvl="2" w:tplc="040E0005" w:tentative="1">
      <w:start w:val="1"/>
      <w:numFmt w:val="bullet"/>
      <w:lvlText w:val=""/>
      <w:lvlJc w:val="left"/>
      <w:pPr>
        <w:ind w:left="3067" w:hanging="360"/>
      </w:pPr>
      <w:rPr>
        <w:rFonts w:ascii="Wingdings" w:hAnsi="Wingdings" w:hint="default"/>
      </w:rPr>
    </w:lvl>
    <w:lvl w:ilvl="3" w:tplc="040E0001" w:tentative="1">
      <w:start w:val="1"/>
      <w:numFmt w:val="bullet"/>
      <w:lvlText w:val=""/>
      <w:lvlJc w:val="left"/>
      <w:pPr>
        <w:ind w:left="3787" w:hanging="360"/>
      </w:pPr>
      <w:rPr>
        <w:rFonts w:ascii="Symbol" w:hAnsi="Symbol" w:hint="default"/>
      </w:rPr>
    </w:lvl>
    <w:lvl w:ilvl="4" w:tplc="040E0003" w:tentative="1">
      <w:start w:val="1"/>
      <w:numFmt w:val="bullet"/>
      <w:lvlText w:val="o"/>
      <w:lvlJc w:val="left"/>
      <w:pPr>
        <w:ind w:left="4507" w:hanging="360"/>
      </w:pPr>
      <w:rPr>
        <w:rFonts w:ascii="Courier New" w:hAnsi="Courier New" w:cs="Courier New" w:hint="default"/>
      </w:rPr>
    </w:lvl>
    <w:lvl w:ilvl="5" w:tplc="040E0005" w:tentative="1">
      <w:start w:val="1"/>
      <w:numFmt w:val="bullet"/>
      <w:lvlText w:val=""/>
      <w:lvlJc w:val="left"/>
      <w:pPr>
        <w:ind w:left="5227" w:hanging="360"/>
      </w:pPr>
      <w:rPr>
        <w:rFonts w:ascii="Wingdings" w:hAnsi="Wingdings" w:hint="default"/>
      </w:rPr>
    </w:lvl>
    <w:lvl w:ilvl="6" w:tplc="040E0001" w:tentative="1">
      <w:start w:val="1"/>
      <w:numFmt w:val="bullet"/>
      <w:lvlText w:val=""/>
      <w:lvlJc w:val="left"/>
      <w:pPr>
        <w:ind w:left="5947" w:hanging="360"/>
      </w:pPr>
      <w:rPr>
        <w:rFonts w:ascii="Symbol" w:hAnsi="Symbol" w:hint="default"/>
      </w:rPr>
    </w:lvl>
    <w:lvl w:ilvl="7" w:tplc="040E0003" w:tentative="1">
      <w:start w:val="1"/>
      <w:numFmt w:val="bullet"/>
      <w:lvlText w:val="o"/>
      <w:lvlJc w:val="left"/>
      <w:pPr>
        <w:ind w:left="6667" w:hanging="360"/>
      </w:pPr>
      <w:rPr>
        <w:rFonts w:ascii="Courier New" w:hAnsi="Courier New" w:cs="Courier New" w:hint="default"/>
      </w:rPr>
    </w:lvl>
    <w:lvl w:ilvl="8" w:tplc="040E0005" w:tentative="1">
      <w:start w:val="1"/>
      <w:numFmt w:val="bullet"/>
      <w:lvlText w:val=""/>
      <w:lvlJc w:val="left"/>
      <w:pPr>
        <w:ind w:left="7387" w:hanging="360"/>
      </w:pPr>
      <w:rPr>
        <w:rFonts w:ascii="Wingdings" w:hAnsi="Wingdings" w:hint="default"/>
      </w:rPr>
    </w:lvl>
  </w:abstractNum>
  <w:abstractNum w:abstractNumId="12" w15:restartNumberingAfterBreak="0">
    <w:nsid w:val="294C123B"/>
    <w:multiLevelType w:val="multilevel"/>
    <w:tmpl w:val="E174BB9A"/>
    <w:lvl w:ilvl="0">
      <w:start w:val="1"/>
      <w:numFmt w:val="upperRoman"/>
      <w:pStyle w:val="Cmsor1"/>
      <w:suff w:val="space"/>
      <w:lvlText w:val="%1."/>
      <w:lvlJc w:val="left"/>
      <w:pPr>
        <w:ind w:left="360" w:hanging="360"/>
      </w:pPr>
      <w:rPr>
        <w:rFonts w:hint="default"/>
      </w:rPr>
    </w:lvl>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msor3c"/>
      <w:isLgl/>
      <w:suff w:val="space"/>
      <w:lvlText w:val="%2.%3."/>
      <w:lvlJc w:val="left"/>
      <w:pPr>
        <w:ind w:left="879" w:hanging="453"/>
      </w:pPr>
      <w:rPr>
        <w:rFonts w:hint="default"/>
        <w:i w:val="0"/>
      </w:rPr>
    </w:lvl>
    <w:lvl w:ilvl="3">
      <w:start w:val="1"/>
      <w:numFmt w:val="decimal"/>
      <w:pStyle w:val="Cmsor4b"/>
      <w:isLgl/>
      <w:suff w:val="space"/>
      <w:lvlText w:val="%4."/>
      <w:lvlJc w:val="left"/>
      <w:pPr>
        <w:ind w:left="1361" w:hanging="227"/>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96079FA"/>
    <w:multiLevelType w:val="hybridMultilevel"/>
    <w:tmpl w:val="2F5AFB6E"/>
    <w:lvl w:ilvl="0" w:tplc="3AB0EC38">
      <w:start w:val="1"/>
      <w:numFmt w:val="decimal"/>
      <w:lvlText w:val="%1."/>
      <w:lvlJc w:val="left"/>
      <w:pPr>
        <w:ind w:left="720" w:hanging="360"/>
      </w:pPr>
      <w:rPr>
        <w:rFonts w:cstheme="minorHAns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0894183"/>
    <w:multiLevelType w:val="multilevel"/>
    <w:tmpl w:val="FB7693DA"/>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5CC1F96"/>
    <w:multiLevelType w:val="hybridMultilevel"/>
    <w:tmpl w:val="FC8AEE8E"/>
    <w:lvl w:ilvl="0" w:tplc="040E0001">
      <w:start w:val="1"/>
      <w:numFmt w:val="bullet"/>
      <w:lvlText w:val=""/>
      <w:lvlJc w:val="left"/>
      <w:pPr>
        <w:ind w:left="758" w:hanging="360"/>
      </w:pPr>
      <w:rPr>
        <w:rFonts w:ascii="Symbol" w:hAnsi="Symbol" w:hint="default"/>
      </w:rPr>
    </w:lvl>
    <w:lvl w:ilvl="1" w:tplc="040E0003" w:tentative="1">
      <w:start w:val="1"/>
      <w:numFmt w:val="bullet"/>
      <w:lvlText w:val="o"/>
      <w:lvlJc w:val="left"/>
      <w:pPr>
        <w:ind w:left="1478" w:hanging="360"/>
      </w:pPr>
      <w:rPr>
        <w:rFonts w:ascii="Courier New" w:hAnsi="Courier New" w:cs="Courier New" w:hint="default"/>
      </w:rPr>
    </w:lvl>
    <w:lvl w:ilvl="2" w:tplc="040E0005" w:tentative="1">
      <w:start w:val="1"/>
      <w:numFmt w:val="bullet"/>
      <w:lvlText w:val=""/>
      <w:lvlJc w:val="left"/>
      <w:pPr>
        <w:ind w:left="2198" w:hanging="360"/>
      </w:pPr>
      <w:rPr>
        <w:rFonts w:ascii="Wingdings" w:hAnsi="Wingdings" w:hint="default"/>
      </w:rPr>
    </w:lvl>
    <w:lvl w:ilvl="3" w:tplc="040E0001" w:tentative="1">
      <w:start w:val="1"/>
      <w:numFmt w:val="bullet"/>
      <w:lvlText w:val=""/>
      <w:lvlJc w:val="left"/>
      <w:pPr>
        <w:ind w:left="2918" w:hanging="360"/>
      </w:pPr>
      <w:rPr>
        <w:rFonts w:ascii="Symbol" w:hAnsi="Symbol" w:hint="default"/>
      </w:rPr>
    </w:lvl>
    <w:lvl w:ilvl="4" w:tplc="040E0003" w:tentative="1">
      <w:start w:val="1"/>
      <w:numFmt w:val="bullet"/>
      <w:lvlText w:val="o"/>
      <w:lvlJc w:val="left"/>
      <w:pPr>
        <w:ind w:left="3638" w:hanging="360"/>
      </w:pPr>
      <w:rPr>
        <w:rFonts w:ascii="Courier New" w:hAnsi="Courier New" w:cs="Courier New" w:hint="default"/>
      </w:rPr>
    </w:lvl>
    <w:lvl w:ilvl="5" w:tplc="040E0005" w:tentative="1">
      <w:start w:val="1"/>
      <w:numFmt w:val="bullet"/>
      <w:lvlText w:val=""/>
      <w:lvlJc w:val="left"/>
      <w:pPr>
        <w:ind w:left="4358" w:hanging="360"/>
      </w:pPr>
      <w:rPr>
        <w:rFonts w:ascii="Wingdings" w:hAnsi="Wingdings" w:hint="default"/>
      </w:rPr>
    </w:lvl>
    <w:lvl w:ilvl="6" w:tplc="040E0001" w:tentative="1">
      <w:start w:val="1"/>
      <w:numFmt w:val="bullet"/>
      <w:lvlText w:val=""/>
      <w:lvlJc w:val="left"/>
      <w:pPr>
        <w:ind w:left="5078" w:hanging="360"/>
      </w:pPr>
      <w:rPr>
        <w:rFonts w:ascii="Symbol" w:hAnsi="Symbol" w:hint="default"/>
      </w:rPr>
    </w:lvl>
    <w:lvl w:ilvl="7" w:tplc="040E0003" w:tentative="1">
      <w:start w:val="1"/>
      <w:numFmt w:val="bullet"/>
      <w:lvlText w:val="o"/>
      <w:lvlJc w:val="left"/>
      <w:pPr>
        <w:ind w:left="5798" w:hanging="360"/>
      </w:pPr>
      <w:rPr>
        <w:rFonts w:ascii="Courier New" w:hAnsi="Courier New" w:cs="Courier New" w:hint="default"/>
      </w:rPr>
    </w:lvl>
    <w:lvl w:ilvl="8" w:tplc="040E0005" w:tentative="1">
      <w:start w:val="1"/>
      <w:numFmt w:val="bullet"/>
      <w:lvlText w:val=""/>
      <w:lvlJc w:val="left"/>
      <w:pPr>
        <w:ind w:left="6518" w:hanging="360"/>
      </w:pPr>
      <w:rPr>
        <w:rFonts w:ascii="Wingdings" w:hAnsi="Wingdings" w:hint="default"/>
      </w:rPr>
    </w:lvl>
  </w:abstractNum>
  <w:abstractNum w:abstractNumId="16" w15:restartNumberingAfterBreak="0">
    <w:nsid w:val="3B101B54"/>
    <w:multiLevelType w:val="hybridMultilevel"/>
    <w:tmpl w:val="41001DF4"/>
    <w:lvl w:ilvl="0" w:tplc="C4E0487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3F056E4D"/>
    <w:multiLevelType w:val="hybridMultilevel"/>
    <w:tmpl w:val="BCEA09C2"/>
    <w:lvl w:ilvl="0" w:tplc="AD668E52">
      <w:start w:val="1"/>
      <w:numFmt w:val="decimal"/>
      <w:lvlText w:val="%1."/>
      <w:lvlJc w:val="left"/>
      <w:pPr>
        <w:ind w:left="720" w:hanging="360"/>
      </w:pPr>
      <w:rPr>
        <w:rFonts w:cstheme="minorHAnsi"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108226B"/>
    <w:multiLevelType w:val="multilevel"/>
    <w:tmpl w:val="5AACEBCE"/>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14F2B15"/>
    <w:multiLevelType w:val="multilevel"/>
    <w:tmpl w:val="DF9AD2CA"/>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56332C6"/>
    <w:multiLevelType w:val="multilevel"/>
    <w:tmpl w:val="1586FB74"/>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o"/>
      <w:lvlJc w:val="left"/>
      <w:pPr>
        <w:ind w:left="907" w:hanging="453"/>
      </w:pPr>
      <w:rPr>
        <w:rFonts w:ascii="Courier New" w:hAnsi="Courier New" w:hint="default"/>
        <w:i w:val="0"/>
        <w:sz w:val="2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E0E2B18"/>
    <w:multiLevelType w:val="multilevel"/>
    <w:tmpl w:val="F59A9E9C"/>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E794F60"/>
    <w:multiLevelType w:val="hybridMultilevel"/>
    <w:tmpl w:val="4A949E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52107BF8"/>
    <w:multiLevelType w:val="hybridMultilevel"/>
    <w:tmpl w:val="630668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2F36D03"/>
    <w:multiLevelType w:val="hybridMultilevel"/>
    <w:tmpl w:val="D6D8CB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457453D"/>
    <w:multiLevelType w:val="multilevel"/>
    <w:tmpl w:val="0D50FA02"/>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suff w:val="space"/>
      <w:lvlText w:val="%4."/>
      <w:lvlJc w:val="left"/>
      <w:pPr>
        <w:ind w:left="1361" w:hanging="227"/>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58222FD"/>
    <w:multiLevelType w:val="multilevel"/>
    <w:tmpl w:val="E90E7602"/>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992026"/>
    <w:multiLevelType w:val="multilevel"/>
    <w:tmpl w:val="26A03910"/>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5E049B1"/>
    <w:multiLevelType w:val="multilevel"/>
    <w:tmpl w:val="A9689A1C"/>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D6B2CFF"/>
    <w:multiLevelType w:val="multilevel"/>
    <w:tmpl w:val="F4F8883C"/>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9CE489B"/>
    <w:multiLevelType w:val="hybridMultilevel"/>
    <w:tmpl w:val="3DF8D3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CE72727"/>
    <w:multiLevelType w:val="hybridMultilevel"/>
    <w:tmpl w:val="9384C832"/>
    <w:lvl w:ilvl="0" w:tplc="040E0001">
      <w:start w:val="1"/>
      <w:numFmt w:val="bullet"/>
      <w:lvlText w:val=""/>
      <w:lvlJc w:val="left"/>
      <w:pPr>
        <w:ind w:left="758" w:hanging="360"/>
      </w:pPr>
      <w:rPr>
        <w:rFonts w:ascii="Symbol" w:hAnsi="Symbol" w:hint="default"/>
      </w:rPr>
    </w:lvl>
    <w:lvl w:ilvl="1" w:tplc="040E0003" w:tentative="1">
      <w:start w:val="1"/>
      <w:numFmt w:val="bullet"/>
      <w:lvlText w:val="o"/>
      <w:lvlJc w:val="left"/>
      <w:pPr>
        <w:ind w:left="1478" w:hanging="360"/>
      </w:pPr>
      <w:rPr>
        <w:rFonts w:ascii="Courier New" w:hAnsi="Courier New" w:cs="Courier New" w:hint="default"/>
      </w:rPr>
    </w:lvl>
    <w:lvl w:ilvl="2" w:tplc="040E0005" w:tentative="1">
      <w:start w:val="1"/>
      <w:numFmt w:val="bullet"/>
      <w:lvlText w:val=""/>
      <w:lvlJc w:val="left"/>
      <w:pPr>
        <w:ind w:left="2198" w:hanging="360"/>
      </w:pPr>
      <w:rPr>
        <w:rFonts w:ascii="Wingdings" w:hAnsi="Wingdings" w:hint="default"/>
      </w:rPr>
    </w:lvl>
    <w:lvl w:ilvl="3" w:tplc="040E0001" w:tentative="1">
      <w:start w:val="1"/>
      <w:numFmt w:val="bullet"/>
      <w:lvlText w:val=""/>
      <w:lvlJc w:val="left"/>
      <w:pPr>
        <w:ind w:left="2918" w:hanging="360"/>
      </w:pPr>
      <w:rPr>
        <w:rFonts w:ascii="Symbol" w:hAnsi="Symbol" w:hint="default"/>
      </w:rPr>
    </w:lvl>
    <w:lvl w:ilvl="4" w:tplc="040E0003" w:tentative="1">
      <w:start w:val="1"/>
      <w:numFmt w:val="bullet"/>
      <w:lvlText w:val="o"/>
      <w:lvlJc w:val="left"/>
      <w:pPr>
        <w:ind w:left="3638" w:hanging="360"/>
      </w:pPr>
      <w:rPr>
        <w:rFonts w:ascii="Courier New" w:hAnsi="Courier New" w:cs="Courier New" w:hint="default"/>
      </w:rPr>
    </w:lvl>
    <w:lvl w:ilvl="5" w:tplc="040E0005" w:tentative="1">
      <w:start w:val="1"/>
      <w:numFmt w:val="bullet"/>
      <w:lvlText w:val=""/>
      <w:lvlJc w:val="left"/>
      <w:pPr>
        <w:ind w:left="4358" w:hanging="360"/>
      </w:pPr>
      <w:rPr>
        <w:rFonts w:ascii="Wingdings" w:hAnsi="Wingdings" w:hint="default"/>
      </w:rPr>
    </w:lvl>
    <w:lvl w:ilvl="6" w:tplc="040E0001" w:tentative="1">
      <w:start w:val="1"/>
      <w:numFmt w:val="bullet"/>
      <w:lvlText w:val=""/>
      <w:lvlJc w:val="left"/>
      <w:pPr>
        <w:ind w:left="5078" w:hanging="360"/>
      </w:pPr>
      <w:rPr>
        <w:rFonts w:ascii="Symbol" w:hAnsi="Symbol" w:hint="default"/>
      </w:rPr>
    </w:lvl>
    <w:lvl w:ilvl="7" w:tplc="040E0003" w:tentative="1">
      <w:start w:val="1"/>
      <w:numFmt w:val="bullet"/>
      <w:lvlText w:val="o"/>
      <w:lvlJc w:val="left"/>
      <w:pPr>
        <w:ind w:left="5798" w:hanging="360"/>
      </w:pPr>
      <w:rPr>
        <w:rFonts w:ascii="Courier New" w:hAnsi="Courier New" w:cs="Courier New" w:hint="default"/>
      </w:rPr>
    </w:lvl>
    <w:lvl w:ilvl="8" w:tplc="040E0005" w:tentative="1">
      <w:start w:val="1"/>
      <w:numFmt w:val="bullet"/>
      <w:lvlText w:val=""/>
      <w:lvlJc w:val="left"/>
      <w:pPr>
        <w:ind w:left="6518" w:hanging="360"/>
      </w:pPr>
      <w:rPr>
        <w:rFonts w:ascii="Wingdings" w:hAnsi="Wingdings" w:hint="default"/>
      </w:rPr>
    </w:lvl>
  </w:abstractNum>
  <w:abstractNum w:abstractNumId="32" w15:restartNumberingAfterBreak="0">
    <w:nsid w:val="6DBD41AD"/>
    <w:multiLevelType w:val="multilevel"/>
    <w:tmpl w:val="81CE4E4A"/>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suff w:val="space"/>
      <w:lvlText w:val="%4."/>
      <w:lvlJc w:val="left"/>
      <w:pPr>
        <w:ind w:left="1361" w:hanging="227"/>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E951FA1"/>
    <w:multiLevelType w:val="hybridMultilevel"/>
    <w:tmpl w:val="DD56A7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78187CA5"/>
    <w:multiLevelType w:val="hybridMultilevel"/>
    <w:tmpl w:val="AF003146"/>
    <w:lvl w:ilvl="0" w:tplc="78D606E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A7952E4"/>
    <w:multiLevelType w:val="multilevel"/>
    <w:tmpl w:val="8D6AA6F0"/>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AF3222C"/>
    <w:multiLevelType w:val="multilevel"/>
    <w:tmpl w:val="77A4563E"/>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B1C2BBE"/>
    <w:multiLevelType w:val="hybridMultilevel"/>
    <w:tmpl w:val="97E8436C"/>
    <w:lvl w:ilvl="0" w:tplc="DC58BB74">
      <w:start w:val="1"/>
      <w:numFmt w:val="bullet"/>
      <w:pStyle w:val="Pontozottfelsorols"/>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38" w15:restartNumberingAfterBreak="0">
    <w:nsid w:val="7F971651"/>
    <w:multiLevelType w:val="multilevel"/>
    <w:tmpl w:val="D0E6BB8E"/>
    <w:lvl w:ilvl="0">
      <w:start w:val="1"/>
      <w:numFmt w:val="upperRoman"/>
      <w:suff w:val="space"/>
      <w:lvlText w:val="%1."/>
      <w:lvlJc w:val="left"/>
      <w:pPr>
        <w:ind w:left="360" w:hanging="360"/>
      </w:pPr>
      <w:rPr>
        <w:rFonts w:hint="default"/>
      </w:rPr>
    </w:lvl>
    <w:lvl w:ilvl="1">
      <w:start w:val="1"/>
      <w:numFmt w:val="decimal"/>
      <w:isLgl/>
      <w:lvlText w:val="%2."/>
      <w:lvlJc w:val="left"/>
      <w:pPr>
        <w:ind w:left="680" w:hanging="680"/>
      </w:pPr>
      <w:rPr>
        <w:rFonts w:ascii="Times New Roman félkövér" w:hAnsi="Times New Roman félkövér" w:hint="default"/>
        <w:b/>
        <w:bCs w:val="0"/>
        <w:i/>
        <w:iCs w:val="0"/>
        <w:caps w:val="0"/>
        <w:smallCaps w:val="0"/>
        <w:strike w:val="0"/>
        <w:dstrike w:val="0"/>
        <w:noProof w:val="0"/>
        <w:vanish w:val="0"/>
        <w:color w:val="000000"/>
        <w:spacing w:val="0"/>
        <w:kern w:val="0"/>
        <w:position w:val="0"/>
        <w:sz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907" w:hanging="453"/>
      </w:pPr>
      <w:rPr>
        <w:rFonts w:ascii="Symbol" w:hAnsi="Symbol" w:hint="default"/>
        <w:i w:val="0"/>
        <w:sz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7"/>
  </w:num>
  <w:num w:numId="2">
    <w:abstractNumId w:val="16"/>
  </w:num>
  <w:num w:numId="3">
    <w:abstractNumId w:val="34"/>
  </w:num>
  <w:num w:numId="4">
    <w:abstractNumId w:val="12"/>
  </w:num>
  <w:num w:numId="5">
    <w:abstractNumId w:val="10"/>
  </w:num>
  <w:num w:numId="6">
    <w:abstractNumId w:val="13"/>
  </w:num>
  <w:num w:numId="7">
    <w:abstractNumId w:val="17"/>
  </w:num>
  <w:num w:numId="8">
    <w:abstractNumId w:val="22"/>
  </w:num>
  <w:num w:numId="9">
    <w:abstractNumId w:val="23"/>
  </w:num>
  <w:num w:numId="10">
    <w:abstractNumId w:val="24"/>
  </w:num>
  <w:num w:numId="11">
    <w:abstractNumId w:val="27"/>
  </w:num>
  <w:num w:numId="12">
    <w:abstractNumId w:val="2"/>
  </w:num>
  <w:num w:numId="13">
    <w:abstractNumId w:val="6"/>
  </w:num>
  <w:num w:numId="14">
    <w:abstractNumId w:val="18"/>
  </w:num>
  <w:num w:numId="15">
    <w:abstractNumId w:val="19"/>
  </w:num>
  <w:num w:numId="16">
    <w:abstractNumId w:val="20"/>
  </w:num>
  <w:num w:numId="17">
    <w:abstractNumId w:val="11"/>
  </w:num>
  <w:num w:numId="18">
    <w:abstractNumId w:val="5"/>
  </w:num>
  <w:num w:numId="19">
    <w:abstractNumId w:val="29"/>
  </w:num>
  <w:num w:numId="20">
    <w:abstractNumId w:val="26"/>
  </w:num>
  <w:num w:numId="21">
    <w:abstractNumId w:val="36"/>
  </w:num>
  <w:num w:numId="22">
    <w:abstractNumId w:val="35"/>
  </w:num>
  <w:num w:numId="23">
    <w:abstractNumId w:val="21"/>
  </w:num>
  <w:num w:numId="24">
    <w:abstractNumId w:val="9"/>
  </w:num>
  <w:num w:numId="25">
    <w:abstractNumId w:val="28"/>
  </w:num>
  <w:num w:numId="26">
    <w:abstractNumId w:val="38"/>
  </w:num>
  <w:num w:numId="27">
    <w:abstractNumId w:val="14"/>
  </w:num>
  <w:num w:numId="28">
    <w:abstractNumId w:val="7"/>
  </w:num>
  <w:num w:numId="29">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0">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lvlText w:val="%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1">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2">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3">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suff w:val="space"/>
        <w:lvlText w:val="%4."/>
        <w:lvlJc w:val="left"/>
        <w:pPr>
          <w:ind w:left="720" w:firstLine="414"/>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4">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suff w:val="space"/>
        <w:lvlText w:val="%4."/>
        <w:lvlJc w:val="left"/>
        <w:pPr>
          <w:ind w:left="1418" w:hanging="284"/>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5">
    <w:abstractNumId w:val="12"/>
    <w:lvlOverride w:ilvl="0">
      <w:lvl w:ilvl="0">
        <w:start w:val="1"/>
        <w:numFmt w:val="upperRoman"/>
        <w:pStyle w:val="Cmsor1"/>
        <w:suff w:val="space"/>
        <w:lvlText w:val="%1."/>
        <w:lvlJc w:val="left"/>
        <w:pPr>
          <w:ind w:left="360" w:hanging="360"/>
        </w:pPr>
        <w:rPr>
          <w:rFonts w:hint="default"/>
        </w:rPr>
      </w:lvl>
    </w:lvlOverride>
    <w:lvlOverride w:ilvl="1">
      <w:lvl w:ilvl="1">
        <w:start w:val="1"/>
        <w:numFmt w:val="decimal"/>
        <w:pStyle w:val="Cmsor2"/>
        <w:isLgl/>
        <w:lvlText w:val="%2."/>
        <w:lvlJc w:val="left"/>
        <w:pPr>
          <w:ind w:left="680" w:hanging="680"/>
        </w:pPr>
        <w:rPr>
          <w:rFonts w:ascii="Times New Roman félkövér" w:hAnsi="Times New Roman félkövér" w:hint="default"/>
          <w:b/>
          <w:bCs w:val="0"/>
          <w:i/>
          <w:iCs w:val="0"/>
          <w:caps w:val="0"/>
          <w:smallCaps w:val="0"/>
          <w:strike w:val="0"/>
          <w:dstrike w:val="0"/>
          <w:outline w:val="0"/>
          <w:shadow w:val="0"/>
          <w:emboss w:val="0"/>
          <w:imprint w:val="0"/>
          <w:vanish w:val="0"/>
          <w:spacing w:val="0"/>
          <w:kern w:val="0"/>
          <w:position w:val="0"/>
          <w:sz w:val="26"/>
          <w:u w:val="none"/>
          <w:vertAlign w:val="baseline"/>
          <w:em w:val="none"/>
        </w:rPr>
      </w:lvl>
    </w:lvlOverride>
    <w:lvlOverride w:ilvl="2">
      <w:lvl w:ilvl="2">
        <w:start w:val="1"/>
        <w:numFmt w:val="decimal"/>
        <w:pStyle w:val="Cmsor3c"/>
        <w:isLgl/>
        <w:suff w:val="space"/>
        <w:lvlText w:val="%2.%3."/>
        <w:lvlJc w:val="left"/>
        <w:pPr>
          <w:ind w:left="907" w:hanging="453"/>
        </w:pPr>
        <w:rPr>
          <w:rFonts w:hint="default"/>
          <w:i w:val="0"/>
        </w:rPr>
      </w:lvl>
    </w:lvlOverride>
    <w:lvlOverride w:ilvl="3">
      <w:lvl w:ilvl="3">
        <w:start w:val="1"/>
        <w:numFmt w:val="decimal"/>
        <w:pStyle w:val="Cmsor4b"/>
        <w:isLgl/>
        <w:suff w:val="space"/>
        <w:lvlText w:val="%4."/>
        <w:lvlJc w:val="left"/>
        <w:pPr>
          <w:ind w:left="1389" w:hanging="255"/>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36">
    <w:abstractNumId w:val="32"/>
  </w:num>
  <w:num w:numId="37">
    <w:abstractNumId w:val="25"/>
  </w:num>
  <w:num w:numId="38">
    <w:abstractNumId w:val="1"/>
  </w:num>
  <w:num w:numId="39">
    <w:abstractNumId w:val="12"/>
  </w:num>
  <w:num w:numId="40">
    <w:abstractNumId w:val="8"/>
  </w:num>
  <w:num w:numId="41">
    <w:abstractNumId w:val="30"/>
  </w:num>
  <w:num w:numId="42">
    <w:abstractNumId w:val="33"/>
  </w:num>
  <w:num w:numId="43">
    <w:abstractNumId w:val="3"/>
  </w:num>
  <w:num w:numId="44">
    <w:abstractNumId w:val="0"/>
  </w:num>
  <w:num w:numId="45">
    <w:abstractNumId w:val="31"/>
  </w:num>
  <w:num w:numId="46">
    <w:abstractNumId w:val="4"/>
  </w:num>
  <w:num w:numId="47">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7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F94"/>
    <w:rsid w:val="00000311"/>
    <w:rsid w:val="0000105F"/>
    <w:rsid w:val="000014CE"/>
    <w:rsid w:val="00002FED"/>
    <w:rsid w:val="0000705F"/>
    <w:rsid w:val="0001062D"/>
    <w:rsid w:val="00010862"/>
    <w:rsid w:val="000109E2"/>
    <w:rsid w:val="00012A6A"/>
    <w:rsid w:val="0001596A"/>
    <w:rsid w:val="00015D0C"/>
    <w:rsid w:val="00015FEB"/>
    <w:rsid w:val="00016491"/>
    <w:rsid w:val="00016841"/>
    <w:rsid w:val="000213C7"/>
    <w:rsid w:val="00023EF4"/>
    <w:rsid w:val="00024299"/>
    <w:rsid w:val="000242AE"/>
    <w:rsid w:val="00026E0A"/>
    <w:rsid w:val="00027640"/>
    <w:rsid w:val="00030318"/>
    <w:rsid w:val="00031351"/>
    <w:rsid w:val="0003137C"/>
    <w:rsid w:val="00032173"/>
    <w:rsid w:val="00032E42"/>
    <w:rsid w:val="000333C2"/>
    <w:rsid w:val="00034A8E"/>
    <w:rsid w:val="00035889"/>
    <w:rsid w:val="000411E6"/>
    <w:rsid w:val="00041B39"/>
    <w:rsid w:val="000429FF"/>
    <w:rsid w:val="000458B3"/>
    <w:rsid w:val="00047AD0"/>
    <w:rsid w:val="0005078C"/>
    <w:rsid w:val="00051F0F"/>
    <w:rsid w:val="000539E8"/>
    <w:rsid w:val="00053D79"/>
    <w:rsid w:val="000543E7"/>
    <w:rsid w:val="000561B6"/>
    <w:rsid w:val="0005682C"/>
    <w:rsid w:val="0006201F"/>
    <w:rsid w:val="00062A37"/>
    <w:rsid w:val="00063547"/>
    <w:rsid w:val="00064508"/>
    <w:rsid w:val="0006461A"/>
    <w:rsid w:val="00066689"/>
    <w:rsid w:val="00066F2F"/>
    <w:rsid w:val="00067B7B"/>
    <w:rsid w:val="00071160"/>
    <w:rsid w:val="000715DE"/>
    <w:rsid w:val="00075D07"/>
    <w:rsid w:val="00076324"/>
    <w:rsid w:val="00080D39"/>
    <w:rsid w:val="00081052"/>
    <w:rsid w:val="00084190"/>
    <w:rsid w:val="00090F67"/>
    <w:rsid w:val="000A0EA2"/>
    <w:rsid w:val="000A1BB1"/>
    <w:rsid w:val="000A2537"/>
    <w:rsid w:val="000A5ECE"/>
    <w:rsid w:val="000A7E28"/>
    <w:rsid w:val="000B0AD7"/>
    <w:rsid w:val="000B0E16"/>
    <w:rsid w:val="000B244D"/>
    <w:rsid w:val="000B3F2D"/>
    <w:rsid w:val="000B4D14"/>
    <w:rsid w:val="000B6737"/>
    <w:rsid w:val="000B69C1"/>
    <w:rsid w:val="000B76DD"/>
    <w:rsid w:val="000C0113"/>
    <w:rsid w:val="000C228E"/>
    <w:rsid w:val="000C308F"/>
    <w:rsid w:val="000C3274"/>
    <w:rsid w:val="000C3A13"/>
    <w:rsid w:val="000C5BF2"/>
    <w:rsid w:val="000D006D"/>
    <w:rsid w:val="000D1B5D"/>
    <w:rsid w:val="000D4D79"/>
    <w:rsid w:val="000D630E"/>
    <w:rsid w:val="000D683F"/>
    <w:rsid w:val="000E062B"/>
    <w:rsid w:val="000E15BC"/>
    <w:rsid w:val="000E1AB3"/>
    <w:rsid w:val="000E2F28"/>
    <w:rsid w:val="000E4611"/>
    <w:rsid w:val="000E5039"/>
    <w:rsid w:val="000E567A"/>
    <w:rsid w:val="000E615E"/>
    <w:rsid w:val="000E734A"/>
    <w:rsid w:val="000E7F14"/>
    <w:rsid w:val="000F1AE8"/>
    <w:rsid w:val="000F3C4C"/>
    <w:rsid w:val="000F570A"/>
    <w:rsid w:val="00104B58"/>
    <w:rsid w:val="001119C5"/>
    <w:rsid w:val="001140F5"/>
    <w:rsid w:val="001151C6"/>
    <w:rsid w:val="001161EE"/>
    <w:rsid w:val="0011704F"/>
    <w:rsid w:val="00117114"/>
    <w:rsid w:val="001174EB"/>
    <w:rsid w:val="001208D6"/>
    <w:rsid w:val="00120BA2"/>
    <w:rsid w:val="001239DB"/>
    <w:rsid w:val="001245C2"/>
    <w:rsid w:val="00124BF6"/>
    <w:rsid w:val="00131057"/>
    <w:rsid w:val="00131777"/>
    <w:rsid w:val="00132593"/>
    <w:rsid w:val="00133197"/>
    <w:rsid w:val="001345B5"/>
    <w:rsid w:val="00134730"/>
    <w:rsid w:val="00135911"/>
    <w:rsid w:val="0013695A"/>
    <w:rsid w:val="0014213A"/>
    <w:rsid w:val="00144073"/>
    <w:rsid w:val="00144897"/>
    <w:rsid w:val="0014500A"/>
    <w:rsid w:val="00145886"/>
    <w:rsid w:val="00146436"/>
    <w:rsid w:val="00146F57"/>
    <w:rsid w:val="00147B0E"/>
    <w:rsid w:val="0015142B"/>
    <w:rsid w:val="00153170"/>
    <w:rsid w:val="0015464C"/>
    <w:rsid w:val="00155D1B"/>
    <w:rsid w:val="00157868"/>
    <w:rsid w:val="00160086"/>
    <w:rsid w:val="001612DE"/>
    <w:rsid w:val="001625B5"/>
    <w:rsid w:val="0016426E"/>
    <w:rsid w:val="00164FBB"/>
    <w:rsid w:val="001650AC"/>
    <w:rsid w:val="00165315"/>
    <w:rsid w:val="00166089"/>
    <w:rsid w:val="00167999"/>
    <w:rsid w:val="001718F8"/>
    <w:rsid w:val="00171BDC"/>
    <w:rsid w:val="00172241"/>
    <w:rsid w:val="00173D75"/>
    <w:rsid w:val="00173DA2"/>
    <w:rsid w:val="0017440B"/>
    <w:rsid w:val="00174AB3"/>
    <w:rsid w:val="00175DF0"/>
    <w:rsid w:val="00175F85"/>
    <w:rsid w:val="00180107"/>
    <w:rsid w:val="001841A9"/>
    <w:rsid w:val="00184AEC"/>
    <w:rsid w:val="00184BE9"/>
    <w:rsid w:val="00193642"/>
    <w:rsid w:val="00194496"/>
    <w:rsid w:val="00195DA7"/>
    <w:rsid w:val="001962A6"/>
    <w:rsid w:val="001A3C16"/>
    <w:rsid w:val="001A4C2E"/>
    <w:rsid w:val="001A6B7A"/>
    <w:rsid w:val="001A71B8"/>
    <w:rsid w:val="001A768A"/>
    <w:rsid w:val="001A7E26"/>
    <w:rsid w:val="001B2653"/>
    <w:rsid w:val="001B2721"/>
    <w:rsid w:val="001B2B02"/>
    <w:rsid w:val="001B37CA"/>
    <w:rsid w:val="001B46DA"/>
    <w:rsid w:val="001B4706"/>
    <w:rsid w:val="001B493F"/>
    <w:rsid w:val="001B4E87"/>
    <w:rsid w:val="001B4EF2"/>
    <w:rsid w:val="001B503F"/>
    <w:rsid w:val="001B69CF"/>
    <w:rsid w:val="001B7CFD"/>
    <w:rsid w:val="001C1C03"/>
    <w:rsid w:val="001C2C8D"/>
    <w:rsid w:val="001C37FE"/>
    <w:rsid w:val="001C3929"/>
    <w:rsid w:val="001C6447"/>
    <w:rsid w:val="001C72F8"/>
    <w:rsid w:val="001C79A4"/>
    <w:rsid w:val="001C79B7"/>
    <w:rsid w:val="001D0D3E"/>
    <w:rsid w:val="001D2E98"/>
    <w:rsid w:val="001D5638"/>
    <w:rsid w:val="001D65C1"/>
    <w:rsid w:val="001D6DFB"/>
    <w:rsid w:val="001D73BF"/>
    <w:rsid w:val="001E06A2"/>
    <w:rsid w:val="001E0D7A"/>
    <w:rsid w:val="001E0E10"/>
    <w:rsid w:val="001E4220"/>
    <w:rsid w:val="001E7D60"/>
    <w:rsid w:val="001F16E9"/>
    <w:rsid w:val="001F22F8"/>
    <w:rsid w:val="001F3224"/>
    <w:rsid w:val="001F3470"/>
    <w:rsid w:val="001F3542"/>
    <w:rsid w:val="001F5FC2"/>
    <w:rsid w:val="00200CAB"/>
    <w:rsid w:val="00201F79"/>
    <w:rsid w:val="00203504"/>
    <w:rsid w:val="00203735"/>
    <w:rsid w:val="00205E99"/>
    <w:rsid w:val="002118DB"/>
    <w:rsid w:val="00212B3C"/>
    <w:rsid w:val="00213B61"/>
    <w:rsid w:val="002141D0"/>
    <w:rsid w:val="0021421D"/>
    <w:rsid w:val="0021516C"/>
    <w:rsid w:val="002163B0"/>
    <w:rsid w:val="00221A83"/>
    <w:rsid w:val="00225EDA"/>
    <w:rsid w:val="00227586"/>
    <w:rsid w:val="00233BE8"/>
    <w:rsid w:val="00235276"/>
    <w:rsid w:val="002369AA"/>
    <w:rsid w:val="00240DD7"/>
    <w:rsid w:val="00241705"/>
    <w:rsid w:val="002426D8"/>
    <w:rsid w:val="00243FBC"/>
    <w:rsid w:val="00245439"/>
    <w:rsid w:val="00247532"/>
    <w:rsid w:val="00247919"/>
    <w:rsid w:val="002541AA"/>
    <w:rsid w:val="0025433C"/>
    <w:rsid w:val="0025496E"/>
    <w:rsid w:val="0025508D"/>
    <w:rsid w:val="00257F3B"/>
    <w:rsid w:val="0026145E"/>
    <w:rsid w:val="0026273D"/>
    <w:rsid w:val="00262F37"/>
    <w:rsid w:val="00264C24"/>
    <w:rsid w:val="00264D81"/>
    <w:rsid w:val="002708E1"/>
    <w:rsid w:val="00271287"/>
    <w:rsid w:val="0027199C"/>
    <w:rsid w:val="0027384D"/>
    <w:rsid w:val="002750CA"/>
    <w:rsid w:val="0027615D"/>
    <w:rsid w:val="00276711"/>
    <w:rsid w:val="00276DA4"/>
    <w:rsid w:val="002803C6"/>
    <w:rsid w:val="00281AA9"/>
    <w:rsid w:val="00281C18"/>
    <w:rsid w:val="00283897"/>
    <w:rsid w:val="00286354"/>
    <w:rsid w:val="00286FA7"/>
    <w:rsid w:val="002913B7"/>
    <w:rsid w:val="00291A8A"/>
    <w:rsid w:val="002929E5"/>
    <w:rsid w:val="00293681"/>
    <w:rsid w:val="00293F46"/>
    <w:rsid w:val="00294907"/>
    <w:rsid w:val="00294D4A"/>
    <w:rsid w:val="00297649"/>
    <w:rsid w:val="002A068A"/>
    <w:rsid w:val="002A38DE"/>
    <w:rsid w:val="002A40A1"/>
    <w:rsid w:val="002A7304"/>
    <w:rsid w:val="002B0804"/>
    <w:rsid w:val="002B13BC"/>
    <w:rsid w:val="002B1465"/>
    <w:rsid w:val="002B2454"/>
    <w:rsid w:val="002B2E46"/>
    <w:rsid w:val="002B303A"/>
    <w:rsid w:val="002B3ECF"/>
    <w:rsid w:val="002B42D6"/>
    <w:rsid w:val="002B42E0"/>
    <w:rsid w:val="002B6867"/>
    <w:rsid w:val="002B6F7C"/>
    <w:rsid w:val="002B7C05"/>
    <w:rsid w:val="002C3E74"/>
    <w:rsid w:val="002C44AB"/>
    <w:rsid w:val="002C5BB1"/>
    <w:rsid w:val="002C60D4"/>
    <w:rsid w:val="002C68CF"/>
    <w:rsid w:val="002C6A89"/>
    <w:rsid w:val="002C6DAB"/>
    <w:rsid w:val="002C7E93"/>
    <w:rsid w:val="002D2BE5"/>
    <w:rsid w:val="002D3282"/>
    <w:rsid w:val="002D4075"/>
    <w:rsid w:val="002D4DE1"/>
    <w:rsid w:val="002D5C81"/>
    <w:rsid w:val="002E003C"/>
    <w:rsid w:val="002E1604"/>
    <w:rsid w:val="002E416F"/>
    <w:rsid w:val="002E528A"/>
    <w:rsid w:val="002E54EE"/>
    <w:rsid w:val="002F0E50"/>
    <w:rsid w:val="002F226C"/>
    <w:rsid w:val="002F3516"/>
    <w:rsid w:val="002F53AB"/>
    <w:rsid w:val="002F564E"/>
    <w:rsid w:val="002F5E46"/>
    <w:rsid w:val="002F6B82"/>
    <w:rsid w:val="002F6DA6"/>
    <w:rsid w:val="002F7E00"/>
    <w:rsid w:val="00300E77"/>
    <w:rsid w:val="00305E6B"/>
    <w:rsid w:val="00306848"/>
    <w:rsid w:val="00307199"/>
    <w:rsid w:val="00310551"/>
    <w:rsid w:val="003130C8"/>
    <w:rsid w:val="0031340A"/>
    <w:rsid w:val="003149B8"/>
    <w:rsid w:val="00320A3F"/>
    <w:rsid w:val="003210E3"/>
    <w:rsid w:val="0032199A"/>
    <w:rsid w:val="0032231F"/>
    <w:rsid w:val="003223F2"/>
    <w:rsid w:val="003225D4"/>
    <w:rsid w:val="003239FE"/>
    <w:rsid w:val="00323B98"/>
    <w:rsid w:val="00323C28"/>
    <w:rsid w:val="0032526C"/>
    <w:rsid w:val="003309E9"/>
    <w:rsid w:val="00333386"/>
    <w:rsid w:val="00335EA5"/>
    <w:rsid w:val="003367AC"/>
    <w:rsid w:val="003401C0"/>
    <w:rsid w:val="0034224F"/>
    <w:rsid w:val="0034310A"/>
    <w:rsid w:val="0034432B"/>
    <w:rsid w:val="003504FC"/>
    <w:rsid w:val="003508F0"/>
    <w:rsid w:val="003551CA"/>
    <w:rsid w:val="00355988"/>
    <w:rsid w:val="003568FC"/>
    <w:rsid w:val="00356BDA"/>
    <w:rsid w:val="003577C6"/>
    <w:rsid w:val="00362589"/>
    <w:rsid w:val="003638D0"/>
    <w:rsid w:val="00364003"/>
    <w:rsid w:val="00364EF2"/>
    <w:rsid w:val="003663DE"/>
    <w:rsid w:val="00366974"/>
    <w:rsid w:val="0036761E"/>
    <w:rsid w:val="003712D5"/>
    <w:rsid w:val="00371502"/>
    <w:rsid w:val="00372007"/>
    <w:rsid w:val="00373FCD"/>
    <w:rsid w:val="00375205"/>
    <w:rsid w:val="00375EC3"/>
    <w:rsid w:val="00377EA5"/>
    <w:rsid w:val="0038103B"/>
    <w:rsid w:val="0038132B"/>
    <w:rsid w:val="0038148B"/>
    <w:rsid w:val="0038170A"/>
    <w:rsid w:val="0038260B"/>
    <w:rsid w:val="0038305C"/>
    <w:rsid w:val="00383E1F"/>
    <w:rsid w:val="00384551"/>
    <w:rsid w:val="003851BB"/>
    <w:rsid w:val="00386382"/>
    <w:rsid w:val="003872BA"/>
    <w:rsid w:val="0039161F"/>
    <w:rsid w:val="003922B5"/>
    <w:rsid w:val="00394199"/>
    <w:rsid w:val="003948D8"/>
    <w:rsid w:val="00394D3A"/>
    <w:rsid w:val="00395184"/>
    <w:rsid w:val="003954D7"/>
    <w:rsid w:val="00395B53"/>
    <w:rsid w:val="003A095F"/>
    <w:rsid w:val="003A4099"/>
    <w:rsid w:val="003A64B0"/>
    <w:rsid w:val="003A64BC"/>
    <w:rsid w:val="003A69A6"/>
    <w:rsid w:val="003A75E0"/>
    <w:rsid w:val="003B0364"/>
    <w:rsid w:val="003B06EC"/>
    <w:rsid w:val="003B105D"/>
    <w:rsid w:val="003B18A6"/>
    <w:rsid w:val="003B27FE"/>
    <w:rsid w:val="003B4C41"/>
    <w:rsid w:val="003B6004"/>
    <w:rsid w:val="003B6C11"/>
    <w:rsid w:val="003B6E0F"/>
    <w:rsid w:val="003C0003"/>
    <w:rsid w:val="003C0AE3"/>
    <w:rsid w:val="003C156D"/>
    <w:rsid w:val="003C3299"/>
    <w:rsid w:val="003C5BCB"/>
    <w:rsid w:val="003C61C8"/>
    <w:rsid w:val="003D02F3"/>
    <w:rsid w:val="003D08A6"/>
    <w:rsid w:val="003D0D25"/>
    <w:rsid w:val="003D297D"/>
    <w:rsid w:val="003D4F8F"/>
    <w:rsid w:val="003D518D"/>
    <w:rsid w:val="003D5AB4"/>
    <w:rsid w:val="003E34F8"/>
    <w:rsid w:val="003E3B17"/>
    <w:rsid w:val="003E5B69"/>
    <w:rsid w:val="003E5EA7"/>
    <w:rsid w:val="003E6C60"/>
    <w:rsid w:val="003F0897"/>
    <w:rsid w:val="003F0A24"/>
    <w:rsid w:val="003F338C"/>
    <w:rsid w:val="003F4A0E"/>
    <w:rsid w:val="003F4CD3"/>
    <w:rsid w:val="003F693C"/>
    <w:rsid w:val="003F6E0D"/>
    <w:rsid w:val="0040047C"/>
    <w:rsid w:val="00404797"/>
    <w:rsid w:val="00405782"/>
    <w:rsid w:val="00407583"/>
    <w:rsid w:val="0041126B"/>
    <w:rsid w:val="00411C3E"/>
    <w:rsid w:val="0041500B"/>
    <w:rsid w:val="00415F03"/>
    <w:rsid w:val="00420A17"/>
    <w:rsid w:val="00420F0E"/>
    <w:rsid w:val="004217C3"/>
    <w:rsid w:val="004227BE"/>
    <w:rsid w:val="00422D78"/>
    <w:rsid w:val="00423360"/>
    <w:rsid w:val="00423540"/>
    <w:rsid w:val="00424B85"/>
    <w:rsid w:val="004259D8"/>
    <w:rsid w:val="00425ABB"/>
    <w:rsid w:val="004260DC"/>
    <w:rsid w:val="00433D8E"/>
    <w:rsid w:val="0043430A"/>
    <w:rsid w:val="00434ECA"/>
    <w:rsid w:val="004350DE"/>
    <w:rsid w:val="00437078"/>
    <w:rsid w:val="00437F91"/>
    <w:rsid w:val="00440042"/>
    <w:rsid w:val="00440A18"/>
    <w:rsid w:val="00442AE2"/>
    <w:rsid w:val="004449ED"/>
    <w:rsid w:val="00445106"/>
    <w:rsid w:val="0045099E"/>
    <w:rsid w:val="00451158"/>
    <w:rsid w:val="004518AC"/>
    <w:rsid w:val="00452CC4"/>
    <w:rsid w:val="00454C37"/>
    <w:rsid w:val="00455486"/>
    <w:rsid w:val="00460C65"/>
    <w:rsid w:val="004612C2"/>
    <w:rsid w:val="0046194C"/>
    <w:rsid w:val="00464182"/>
    <w:rsid w:val="00472775"/>
    <w:rsid w:val="00473327"/>
    <w:rsid w:val="00474BE9"/>
    <w:rsid w:val="00474F0C"/>
    <w:rsid w:val="0047591A"/>
    <w:rsid w:val="00476A00"/>
    <w:rsid w:val="00476E32"/>
    <w:rsid w:val="00480BC1"/>
    <w:rsid w:val="00482606"/>
    <w:rsid w:val="00482BE0"/>
    <w:rsid w:val="00482FBE"/>
    <w:rsid w:val="00483198"/>
    <w:rsid w:val="00486C65"/>
    <w:rsid w:val="004904ED"/>
    <w:rsid w:val="00491687"/>
    <w:rsid w:val="004926DA"/>
    <w:rsid w:val="00492E05"/>
    <w:rsid w:val="00493040"/>
    <w:rsid w:val="00497385"/>
    <w:rsid w:val="00497FC9"/>
    <w:rsid w:val="004A14B0"/>
    <w:rsid w:val="004A24DC"/>
    <w:rsid w:val="004A2B10"/>
    <w:rsid w:val="004A2BA5"/>
    <w:rsid w:val="004A4D5E"/>
    <w:rsid w:val="004A6102"/>
    <w:rsid w:val="004A6614"/>
    <w:rsid w:val="004A6663"/>
    <w:rsid w:val="004B03D9"/>
    <w:rsid w:val="004B098A"/>
    <w:rsid w:val="004B4819"/>
    <w:rsid w:val="004B5473"/>
    <w:rsid w:val="004B6E70"/>
    <w:rsid w:val="004C213C"/>
    <w:rsid w:val="004C28C4"/>
    <w:rsid w:val="004C4266"/>
    <w:rsid w:val="004C72B1"/>
    <w:rsid w:val="004D0AB0"/>
    <w:rsid w:val="004D19AC"/>
    <w:rsid w:val="004D60C5"/>
    <w:rsid w:val="004D70A9"/>
    <w:rsid w:val="004E0828"/>
    <w:rsid w:val="004E0DD6"/>
    <w:rsid w:val="004F37B9"/>
    <w:rsid w:val="004F576E"/>
    <w:rsid w:val="004F776E"/>
    <w:rsid w:val="00500658"/>
    <w:rsid w:val="00500CC9"/>
    <w:rsid w:val="00501773"/>
    <w:rsid w:val="00502433"/>
    <w:rsid w:val="00503EF9"/>
    <w:rsid w:val="00504846"/>
    <w:rsid w:val="00505587"/>
    <w:rsid w:val="00507227"/>
    <w:rsid w:val="00507B88"/>
    <w:rsid w:val="005103F0"/>
    <w:rsid w:val="00511E3C"/>
    <w:rsid w:val="00513521"/>
    <w:rsid w:val="00514D36"/>
    <w:rsid w:val="00515B43"/>
    <w:rsid w:val="0051612D"/>
    <w:rsid w:val="00516C13"/>
    <w:rsid w:val="00520234"/>
    <w:rsid w:val="005247F6"/>
    <w:rsid w:val="00524AC6"/>
    <w:rsid w:val="00525723"/>
    <w:rsid w:val="005275D1"/>
    <w:rsid w:val="005308BA"/>
    <w:rsid w:val="0053099E"/>
    <w:rsid w:val="00532279"/>
    <w:rsid w:val="005325B2"/>
    <w:rsid w:val="00532A25"/>
    <w:rsid w:val="00536309"/>
    <w:rsid w:val="00536C07"/>
    <w:rsid w:val="00536CCB"/>
    <w:rsid w:val="00540DAC"/>
    <w:rsid w:val="00541C54"/>
    <w:rsid w:val="005467D1"/>
    <w:rsid w:val="00546843"/>
    <w:rsid w:val="005475FB"/>
    <w:rsid w:val="00550573"/>
    <w:rsid w:val="00550DFB"/>
    <w:rsid w:val="00563ECD"/>
    <w:rsid w:val="00564D58"/>
    <w:rsid w:val="00565B35"/>
    <w:rsid w:val="00565E1C"/>
    <w:rsid w:val="0056638C"/>
    <w:rsid w:val="0056685B"/>
    <w:rsid w:val="005702C1"/>
    <w:rsid w:val="0057037D"/>
    <w:rsid w:val="0057068B"/>
    <w:rsid w:val="00572C71"/>
    <w:rsid w:val="005740A4"/>
    <w:rsid w:val="0057634F"/>
    <w:rsid w:val="00576842"/>
    <w:rsid w:val="00577ACB"/>
    <w:rsid w:val="00577B75"/>
    <w:rsid w:val="00582241"/>
    <w:rsid w:val="005835D9"/>
    <w:rsid w:val="00584910"/>
    <w:rsid w:val="0058756B"/>
    <w:rsid w:val="00587AC2"/>
    <w:rsid w:val="00590B0D"/>
    <w:rsid w:val="00590FA6"/>
    <w:rsid w:val="00591008"/>
    <w:rsid w:val="005969D3"/>
    <w:rsid w:val="00596B70"/>
    <w:rsid w:val="00597E0A"/>
    <w:rsid w:val="005A0C4C"/>
    <w:rsid w:val="005A2FCB"/>
    <w:rsid w:val="005A3870"/>
    <w:rsid w:val="005A4383"/>
    <w:rsid w:val="005A618C"/>
    <w:rsid w:val="005A7AAC"/>
    <w:rsid w:val="005B0BF7"/>
    <w:rsid w:val="005B3015"/>
    <w:rsid w:val="005B378D"/>
    <w:rsid w:val="005B3F89"/>
    <w:rsid w:val="005B59F7"/>
    <w:rsid w:val="005B61AC"/>
    <w:rsid w:val="005C0346"/>
    <w:rsid w:val="005C30D9"/>
    <w:rsid w:val="005C3177"/>
    <w:rsid w:val="005C43B3"/>
    <w:rsid w:val="005C46A3"/>
    <w:rsid w:val="005C6B10"/>
    <w:rsid w:val="005D246C"/>
    <w:rsid w:val="005D2B9C"/>
    <w:rsid w:val="005D4228"/>
    <w:rsid w:val="005D481B"/>
    <w:rsid w:val="005D4AD6"/>
    <w:rsid w:val="005D6369"/>
    <w:rsid w:val="005D7322"/>
    <w:rsid w:val="005D77A5"/>
    <w:rsid w:val="005D7ADB"/>
    <w:rsid w:val="005E292D"/>
    <w:rsid w:val="005E340E"/>
    <w:rsid w:val="005E44AA"/>
    <w:rsid w:val="005E5999"/>
    <w:rsid w:val="005F3F4F"/>
    <w:rsid w:val="005F6F25"/>
    <w:rsid w:val="005F7E83"/>
    <w:rsid w:val="006001FB"/>
    <w:rsid w:val="00602E37"/>
    <w:rsid w:val="00604C0E"/>
    <w:rsid w:val="00605256"/>
    <w:rsid w:val="00607993"/>
    <w:rsid w:val="00610DB4"/>
    <w:rsid w:val="006114A0"/>
    <w:rsid w:val="006128F3"/>
    <w:rsid w:val="0061362E"/>
    <w:rsid w:val="00614D6E"/>
    <w:rsid w:val="006152AB"/>
    <w:rsid w:val="006230A4"/>
    <w:rsid w:val="006241A8"/>
    <w:rsid w:val="00624F2F"/>
    <w:rsid w:val="006257B9"/>
    <w:rsid w:val="00632416"/>
    <w:rsid w:val="00632D3E"/>
    <w:rsid w:val="006337F5"/>
    <w:rsid w:val="00635AEC"/>
    <w:rsid w:val="00637C69"/>
    <w:rsid w:val="006410D3"/>
    <w:rsid w:val="006414CA"/>
    <w:rsid w:val="006415E4"/>
    <w:rsid w:val="00642622"/>
    <w:rsid w:val="006444F7"/>
    <w:rsid w:val="00645F11"/>
    <w:rsid w:val="006501F7"/>
    <w:rsid w:val="0065075B"/>
    <w:rsid w:val="006518D7"/>
    <w:rsid w:val="006543B0"/>
    <w:rsid w:val="00655721"/>
    <w:rsid w:val="00655F2C"/>
    <w:rsid w:val="00656597"/>
    <w:rsid w:val="006566E8"/>
    <w:rsid w:val="00661965"/>
    <w:rsid w:val="0066206C"/>
    <w:rsid w:val="0066433E"/>
    <w:rsid w:val="00665D0D"/>
    <w:rsid w:val="00666C6C"/>
    <w:rsid w:val="00666D8F"/>
    <w:rsid w:val="00666FE4"/>
    <w:rsid w:val="00672152"/>
    <w:rsid w:val="00674DAF"/>
    <w:rsid w:val="00677320"/>
    <w:rsid w:val="006815FA"/>
    <w:rsid w:val="0068255C"/>
    <w:rsid w:val="00684231"/>
    <w:rsid w:val="00684799"/>
    <w:rsid w:val="00684FC1"/>
    <w:rsid w:val="006870BB"/>
    <w:rsid w:val="0068781A"/>
    <w:rsid w:val="0069113D"/>
    <w:rsid w:val="00691D97"/>
    <w:rsid w:val="00693D77"/>
    <w:rsid w:val="00693E4A"/>
    <w:rsid w:val="006950F8"/>
    <w:rsid w:val="006A23CE"/>
    <w:rsid w:val="006A6C89"/>
    <w:rsid w:val="006A79E0"/>
    <w:rsid w:val="006A7F8F"/>
    <w:rsid w:val="006B2561"/>
    <w:rsid w:val="006B56B6"/>
    <w:rsid w:val="006B61DB"/>
    <w:rsid w:val="006B625C"/>
    <w:rsid w:val="006B79FA"/>
    <w:rsid w:val="006C1908"/>
    <w:rsid w:val="006C1974"/>
    <w:rsid w:val="006C2BD1"/>
    <w:rsid w:val="006C3391"/>
    <w:rsid w:val="006C384D"/>
    <w:rsid w:val="006C6679"/>
    <w:rsid w:val="006C6BB6"/>
    <w:rsid w:val="006C751A"/>
    <w:rsid w:val="006D1325"/>
    <w:rsid w:val="006D1AA1"/>
    <w:rsid w:val="006D2458"/>
    <w:rsid w:val="006D3791"/>
    <w:rsid w:val="006D658A"/>
    <w:rsid w:val="006D795C"/>
    <w:rsid w:val="006E1A29"/>
    <w:rsid w:val="006E38AA"/>
    <w:rsid w:val="006E4DF8"/>
    <w:rsid w:val="006E6716"/>
    <w:rsid w:val="006F5709"/>
    <w:rsid w:val="00701781"/>
    <w:rsid w:val="00702DBB"/>
    <w:rsid w:val="00703B79"/>
    <w:rsid w:val="00704575"/>
    <w:rsid w:val="00705A95"/>
    <w:rsid w:val="00710249"/>
    <w:rsid w:val="00713802"/>
    <w:rsid w:val="00716637"/>
    <w:rsid w:val="0072072A"/>
    <w:rsid w:val="00724675"/>
    <w:rsid w:val="00724CB2"/>
    <w:rsid w:val="00724D79"/>
    <w:rsid w:val="00726D56"/>
    <w:rsid w:val="0073379A"/>
    <w:rsid w:val="007337FF"/>
    <w:rsid w:val="00735B00"/>
    <w:rsid w:val="007363EC"/>
    <w:rsid w:val="00736832"/>
    <w:rsid w:val="00736B2C"/>
    <w:rsid w:val="007379C9"/>
    <w:rsid w:val="00740564"/>
    <w:rsid w:val="007416BA"/>
    <w:rsid w:val="00741976"/>
    <w:rsid w:val="00742C2A"/>
    <w:rsid w:val="007435FB"/>
    <w:rsid w:val="0074438A"/>
    <w:rsid w:val="00744AA0"/>
    <w:rsid w:val="00746D6C"/>
    <w:rsid w:val="00747E6F"/>
    <w:rsid w:val="00751167"/>
    <w:rsid w:val="00751214"/>
    <w:rsid w:val="00752226"/>
    <w:rsid w:val="00752459"/>
    <w:rsid w:val="0075287B"/>
    <w:rsid w:val="00752C75"/>
    <w:rsid w:val="00753911"/>
    <w:rsid w:val="00756199"/>
    <w:rsid w:val="007606D3"/>
    <w:rsid w:val="00761480"/>
    <w:rsid w:val="007615FA"/>
    <w:rsid w:val="00761FE3"/>
    <w:rsid w:val="00763E7A"/>
    <w:rsid w:val="00767212"/>
    <w:rsid w:val="00771603"/>
    <w:rsid w:val="00771A46"/>
    <w:rsid w:val="007723D8"/>
    <w:rsid w:val="00775EFA"/>
    <w:rsid w:val="00776D04"/>
    <w:rsid w:val="007822C7"/>
    <w:rsid w:val="007827E5"/>
    <w:rsid w:val="007831DB"/>
    <w:rsid w:val="00784CB5"/>
    <w:rsid w:val="00785847"/>
    <w:rsid w:val="00790900"/>
    <w:rsid w:val="00790DCE"/>
    <w:rsid w:val="00791D4B"/>
    <w:rsid w:val="00793ED0"/>
    <w:rsid w:val="00796BE2"/>
    <w:rsid w:val="00797A90"/>
    <w:rsid w:val="007A043C"/>
    <w:rsid w:val="007A16E1"/>
    <w:rsid w:val="007A18B9"/>
    <w:rsid w:val="007A1E68"/>
    <w:rsid w:val="007A2E6E"/>
    <w:rsid w:val="007A36B8"/>
    <w:rsid w:val="007B042B"/>
    <w:rsid w:val="007B0D16"/>
    <w:rsid w:val="007B0EE9"/>
    <w:rsid w:val="007B3AB5"/>
    <w:rsid w:val="007B4440"/>
    <w:rsid w:val="007B575E"/>
    <w:rsid w:val="007B659A"/>
    <w:rsid w:val="007C0359"/>
    <w:rsid w:val="007C0B7B"/>
    <w:rsid w:val="007C2BF5"/>
    <w:rsid w:val="007C4557"/>
    <w:rsid w:val="007D09F7"/>
    <w:rsid w:val="007D3AC1"/>
    <w:rsid w:val="007D3AC2"/>
    <w:rsid w:val="007D56A5"/>
    <w:rsid w:val="007D57B6"/>
    <w:rsid w:val="007D6567"/>
    <w:rsid w:val="007D687A"/>
    <w:rsid w:val="007D76FF"/>
    <w:rsid w:val="007D7D77"/>
    <w:rsid w:val="007D7EBB"/>
    <w:rsid w:val="007E22F8"/>
    <w:rsid w:val="007E4379"/>
    <w:rsid w:val="007E4E14"/>
    <w:rsid w:val="007E6F9E"/>
    <w:rsid w:val="007F0BCF"/>
    <w:rsid w:val="007F0EBC"/>
    <w:rsid w:val="007F30CA"/>
    <w:rsid w:val="007F40FF"/>
    <w:rsid w:val="007F6701"/>
    <w:rsid w:val="007F6AE9"/>
    <w:rsid w:val="00800B2D"/>
    <w:rsid w:val="008040B8"/>
    <w:rsid w:val="008048C4"/>
    <w:rsid w:val="00804E20"/>
    <w:rsid w:val="00805874"/>
    <w:rsid w:val="0080626B"/>
    <w:rsid w:val="00806A53"/>
    <w:rsid w:val="008070BC"/>
    <w:rsid w:val="00812268"/>
    <w:rsid w:val="00812843"/>
    <w:rsid w:val="00812AEC"/>
    <w:rsid w:val="00812B6B"/>
    <w:rsid w:val="00813945"/>
    <w:rsid w:val="008140D8"/>
    <w:rsid w:val="0081573D"/>
    <w:rsid w:val="008178D6"/>
    <w:rsid w:val="00821ECB"/>
    <w:rsid w:val="00822B37"/>
    <w:rsid w:val="00824AA0"/>
    <w:rsid w:val="008277CF"/>
    <w:rsid w:val="00832CDD"/>
    <w:rsid w:val="00833E3C"/>
    <w:rsid w:val="00833E58"/>
    <w:rsid w:val="00834CB6"/>
    <w:rsid w:val="008400D4"/>
    <w:rsid w:val="0084022F"/>
    <w:rsid w:val="00842268"/>
    <w:rsid w:val="008429C3"/>
    <w:rsid w:val="00843521"/>
    <w:rsid w:val="0084352B"/>
    <w:rsid w:val="00843AA9"/>
    <w:rsid w:val="00843C28"/>
    <w:rsid w:val="008450E1"/>
    <w:rsid w:val="00845A1F"/>
    <w:rsid w:val="0084675B"/>
    <w:rsid w:val="00846FB4"/>
    <w:rsid w:val="00851934"/>
    <w:rsid w:val="00855824"/>
    <w:rsid w:val="00855897"/>
    <w:rsid w:val="00855A7C"/>
    <w:rsid w:val="0085698B"/>
    <w:rsid w:val="00860595"/>
    <w:rsid w:val="0086163E"/>
    <w:rsid w:val="008618DE"/>
    <w:rsid w:val="00863B3F"/>
    <w:rsid w:val="00864077"/>
    <w:rsid w:val="008669F6"/>
    <w:rsid w:val="008677C4"/>
    <w:rsid w:val="00867E1A"/>
    <w:rsid w:val="00871332"/>
    <w:rsid w:val="008713F0"/>
    <w:rsid w:val="00873A94"/>
    <w:rsid w:val="008760DA"/>
    <w:rsid w:val="008779AC"/>
    <w:rsid w:val="008779C7"/>
    <w:rsid w:val="00880A64"/>
    <w:rsid w:val="008820A8"/>
    <w:rsid w:val="00883B20"/>
    <w:rsid w:val="00887304"/>
    <w:rsid w:val="008944A4"/>
    <w:rsid w:val="008962A5"/>
    <w:rsid w:val="00896516"/>
    <w:rsid w:val="008A03BC"/>
    <w:rsid w:val="008A1437"/>
    <w:rsid w:val="008A3876"/>
    <w:rsid w:val="008A435C"/>
    <w:rsid w:val="008A6C3D"/>
    <w:rsid w:val="008A7641"/>
    <w:rsid w:val="008B0305"/>
    <w:rsid w:val="008B10A1"/>
    <w:rsid w:val="008B193E"/>
    <w:rsid w:val="008B1B5C"/>
    <w:rsid w:val="008B3F34"/>
    <w:rsid w:val="008B47A7"/>
    <w:rsid w:val="008B5FB6"/>
    <w:rsid w:val="008B6235"/>
    <w:rsid w:val="008C09A2"/>
    <w:rsid w:val="008C14F2"/>
    <w:rsid w:val="008C22EB"/>
    <w:rsid w:val="008C384D"/>
    <w:rsid w:val="008C4328"/>
    <w:rsid w:val="008C446E"/>
    <w:rsid w:val="008C49BD"/>
    <w:rsid w:val="008C4DB8"/>
    <w:rsid w:val="008C523C"/>
    <w:rsid w:val="008C54E9"/>
    <w:rsid w:val="008C5CF4"/>
    <w:rsid w:val="008C76DF"/>
    <w:rsid w:val="008D136D"/>
    <w:rsid w:val="008D1D11"/>
    <w:rsid w:val="008D26A9"/>
    <w:rsid w:val="008D2B4F"/>
    <w:rsid w:val="008D39CD"/>
    <w:rsid w:val="008D5FB0"/>
    <w:rsid w:val="008D6D60"/>
    <w:rsid w:val="008D7FD3"/>
    <w:rsid w:val="008E19CD"/>
    <w:rsid w:val="008E19E4"/>
    <w:rsid w:val="008E3C59"/>
    <w:rsid w:val="008E46D2"/>
    <w:rsid w:val="008E4C50"/>
    <w:rsid w:val="008E501A"/>
    <w:rsid w:val="008E7A09"/>
    <w:rsid w:val="008E7FA3"/>
    <w:rsid w:val="008F01F8"/>
    <w:rsid w:val="008F08E5"/>
    <w:rsid w:val="008F7865"/>
    <w:rsid w:val="008F7C34"/>
    <w:rsid w:val="00900729"/>
    <w:rsid w:val="00900BAC"/>
    <w:rsid w:val="009016CF"/>
    <w:rsid w:val="00901F8A"/>
    <w:rsid w:val="009042C5"/>
    <w:rsid w:val="0090461D"/>
    <w:rsid w:val="009047AF"/>
    <w:rsid w:val="00907186"/>
    <w:rsid w:val="00910E30"/>
    <w:rsid w:val="00911B2B"/>
    <w:rsid w:val="009176F2"/>
    <w:rsid w:val="00917F3F"/>
    <w:rsid w:val="00922970"/>
    <w:rsid w:val="009269B9"/>
    <w:rsid w:val="00926F9A"/>
    <w:rsid w:val="00926FB2"/>
    <w:rsid w:val="0092732A"/>
    <w:rsid w:val="009309AF"/>
    <w:rsid w:val="00930B83"/>
    <w:rsid w:val="00933F7E"/>
    <w:rsid w:val="009401B1"/>
    <w:rsid w:val="00940D48"/>
    <w:rsid w:val="00941AC6"/>
    <w:rsid w:val="00941AF2"/>
    <w:rsid w:val="009436F5"/>
    <w:rsid w:val="0094474E"/>
    <w:rsid w:val="00944A5B"/>
    <w:rsid w:val="00944F55"/>
    <w:rsid w:val="00946353"/>
    <w:rsid w:val="009479A1"/>
    <w:rsid w:val="00950038"/>
    <w:rsid w:val="00951796"/>
    <w:rsid w:val="00954016"/>
    <w:rsid w:val="0095562B"/>
    <w:rsid w:val="0095742F"/>
    <w:rsid w:val="00957B25"/>
    <w:rsid w:val="00960355"/>
    <w:rsid w:val="00960D8A"/>
    <w:rsid w:val="0096405C"/>
    <w:rsid w:val="0096597A"/>
    <w:rsid w:val="009662B5"/>
    <w:rsid w:val="009716EC"/>
    <w:rsid w:val="0097271C"/>
    <w:rsid w:val="009740EE"/>
    <w:rsid w:val="009754F7"/>
    <w:rsid w:val="009828B5"/>
    <w:rsid w:val="00982B37"/>
    <w:rsid w:val="009839AF"/>
    <w:rsid w:val="00986E65"/>
    <w:rsid w:val="00993C02"/>
    <w:rsid w:val="00996F0F"/>
    <w:rsid w:val="0099797B"/>
    <w:rsid w:val="009A19BD"/>
    <w:rsid w:val="009A1E5A"/>
    <w:rsid w:val="009A26EE"/>
    <w:rsid w:val="009A32FE"/>
    <w:rsid w:val="009A4954"/>
    <w:rsid w:val="009A4AB8"/>
    <w:rsid w:val="009A4FC6"/>
    <w:rsid w:val="009A63EF"/>
    <w:rsid w:val="009A7333"/>
    <w:rsid w:val="009A77B5"/>
    <w:rsid w:val="009A7AD0"/>
    <w:rsid w:val="009B0833"/>
    <w:rsid w:val="009B3C2A"/>
    <w:rsid w:val="009B59B6"/>
    <w:rsid w:val="009B6BE5"/>
    <w:rsid w:val="009B7D3C"/>
    <w:rsid w:val="009C09C0"/>
    <w:rsid w:val="009C1A6A"/>
    <w:rsid w:val="009C1F5A"/>
    <w:rsid w:val="009C248F"/>
    <w:rsid w:val="009C2FB9"/>
    <w:rsid w:val="009D3EEE"/>
    <w:rsid w:val="009D61EA"/>
    <w:rsid w:val="009D7300"/>
    <w:rsid w:val="009E20F5"/>
    <w:rsid w:val="009E51B0"/>
    <w:rsid w:val="009E54B8"/>
    <w:rsid w:val="009F08CA"/>
    <w:rsid w:val="009F152E"/>
    <w:rsid w:val="009F1630"/>
    <w:rsid w:val="009F56E1"/>
    <w:rsid w:val="00A00848"/>
    <w:rsid w:val="00A00D0D"/>
    <w:rsid w:val="00A0203F"/>
    <w:rsid w:val="00A05283"/>
    <w:rsid w:val="00A05442"/>
    <w:rsid w:val="00A066B9"/>
    <w:rsid w:val="00A10357"/>
    <w:rsid w:val="00A11013"/>
    <w:rsid w:val="00A12C14"/>
    <w:rsid w:val="00A13B8B"/>
    <w:rsid w:val="00A13F56"/>
    <w:rsid w:val="00A165A1"/>
    <w:rsid w:val="00A204B6"/>
    <w:rsid w:val="00A20B69"/>
    <w:rsid w:val="00A24436"/>
    <w:rsid w:val="00A25B04"/>
    <w:rsid w:val="00A276D0"/>
    <w:rsid w:val="00A32F90"/>
    <w:rsid w:val="00A35431"/>
    <w:rsid w:val="00A36F96"/>
    <w:rsid w:val="00A40C21"/>
    <w:rsid w:val="00A41D2E"/>
    <w:rsid w:val="00A448F6"/>
    <w:rsid w:val="00A471EC"/>
    <w:rsid w:val="00A50DAF"/>
    <w:rsid w:val="00A54036"/>
    <w:rsid w:val="00A55037"/>
    <w:rsid w:val="00A56386"/>
    <w:rsid w:val="00A56E9D"/>
    <w:rsid w:val="00A61629"/>
    <w:rsid w:val="00A640DF"/>
    <w:rsid w:val="00A6744A"/>
    <w:rsid w:val="00A7168B"/>
    <w:rsid w:val="00A71DCF"/>
    <w:rsid w:val="00A74FD8"/>
    <w:rsid w:val="00A775D5"/>
    <w:rsid w:val="00A8121D"/>
    <w:rsid w:val="00A826A3"/>
    <w:rsid w:val="00A82977"/>
    <w:rsid w:val="00A83088"/>
    <w:rsid w:val="00A871E6"/>
    <w:rsid w:val="00A97103"/>
    <w:rsid w:val="00AA1B6E"/>
    <w:rsid w:val="00AA2B1A"/>
    <w:rsid w:val="00AA4981"/>
    <w:rsid w:val="00AA4B44"/>
    <w:rsid w:val="00AA57BC"/>
    <w:rsid w:val="00AB16B3"/>
    <w:rsid w:val="00AB16C7"/>
    <w:rsid w:val="00AB2266"/>
    <w:rsid w:val="00AB3EB3"/>
    <w:rsid w:val="00AB52CD"/>
    <w:rsid w:val="00AB5594"/>
    <w:rsid w:val="00AB5792"/>
    <w:rsid w:val="00AC1162"/>
    <w:rsid w:val="00AC153D"/>
    <w:rsid w:val="00AC5545"/>
    <w:rsid w:val="00AC7CED"/>
    <w:rsid w:val="00AD206A"/>
    <w:rsid w:val="00AD21C8"/>
    <w:rsid w:val="00AD3565"/>
    <w:rsid w:val="00AD46E7"/>
    <w:rsid w:val="00AD79DA"/>
    <w:rsid w:val="00AE0B7F"/>
    <w:rsid w:val="00AE2AC0"/>
    <w:rsid w:val="00AE2E46"/>
    <w:rsid w:val="00AE3137"/>
    <w:rsid w:val="00AE3396"/>
    <w:rsid w:val="00AE3BBD"/>
    <w:rsid w:val="00AE3CCD"/>
    <w:rsid w:val="00AE4FDE"/>
    <w:rsid w:val="00AE5F16"/>
    <w:rsid w:val="00AE65F9"/>
    <w:rsid w:val="00AE675B"/>
    <w:rsid w:val="00AE7A3C"/>
    <w:rsid w:val="00AF1668"/>
    <w:rsid w:val="00AF16DB"/>
    <w:rsid w:val="00AF2C49"/>
    <w:rsid w:val="00AF3C26"/>
    <w:rsid w:val="00B01287"/>
    <w:rsid w:val="00B01642"/>
    <w:rsid w:val="00B02EE0"/>
    <w:rsid w:val="00B03AF7"/>
    <w:rsid w:val="00B04D52"/>
    <w:rsid w:val="00B06BBE"/>
    <w:rsid w:val="00B11B01"/>
    <w:rsid w:val="00B11DA5"/>
    <w:rsid w:val="00B1639F"/>
    <w:rsid w:val="00B178AF"/>
    <w:rsid w:val="00B179D4"/>
    <w:rsid w:val="00B212FA"/>
    <w:rsid w:val="00B22386"/>
    <w:rsid w:val="00B25248"/>
    <w:rsid w:val="00B253C6"/>
    <w:rsid w:val="00B266D7"/>
    <w:rsid w:val="00B26F94"/>
    <w:rsid w:val="00B27233"/>
    <w:rsid w:val="00B2759A"/>
    <w:rsid w:val="00B30711"/>
    <w:rsid w:val="00B33A41"/>
    <w:rsid w:val="00B36738"/>
    <w:rsid w:val="00B36C51"/>
    <w:rsid w:val="00B414A0"/>
    <w:rsid w:val="00B4194A"/>
    <w:rsid w:val="00B42287"/>
    <w:rsid w:val="00B42A6C"/>
    <w:rsid w:val="00B46C48"/>
    <w:rsid w:val="00B478DC"/>
    <w:rsid w:val="00B51B2D"/>
    <w:rsid w:val="00B5694A"/>
    <w:rsid w:val="00B571B8"/>
    <w:rsid w:val="00B621FD"/>
    <w:rsid w:val="00B63D62"/>
    <w:rsid w:val="00B64C88"/>
    <w:rsid w:val="00B65374"/>
    <w:rsid w:val="00B67A8F"/>
    <w:rsid w:val="00B7029F"/>
    <w:rsid w:val="00B709D9"/>
    <w:rsid w:val="00B71E67"/>
    <w:rsid w:val="00B71FE3"/>
    <w:rsid w:val="00B72BA6"/>
    <w:rsid w:val="00B74ACF"/>
    <w:rsid w:val="00B74BD4"/>
    <w:rsid w:val="00B75877"/>
    <w:rsid w:val="00B77C51"/>
    <w:rsid w:val="00B84072"/>
    <w:rsid w:val="00B84402"/>
    <w:rsid w:val="00B8620D"/>
    <w:rsid w:val="00B8623D"/>
    <w:rsid w:val="00B8648B"/>
    <w:rsid w:val="00B87570"/>
    <w:rsid w:val="00B91463"/>
    <w:rsid w:val="00B94636"/>
    <w:rsid w:val="00B9483D"/>
    <w:rsid w:val="00B94C36"/>
    <w:rsid w:val="00B956F6"/>
    <w:rsid w:val="00B9584C"/>
    <w:rsid w:val="00B95B34"/>
    <w:rsid w:val="00B96382"/>
    <w:rsid w:val="00B96BD8"/>
    <w:rsid w:val="00B974DC"/>
    <w:rsid w:val="00BA0769"/>
    <w:rsid w:val="00BA0A43"/>
    <w:rsid w:val="00BA2E05"/>
    <w:rsid w:val="00BA338E"/>
    <w:rsid w:val="00BA7391"/>
    <w:rsid w:val="00BB3E7E"/>
    <w:rsid w:val="00BB7606"/>
    <w:rsid w:val="00BB7D2B"/>
    <w:rsid w:val="00BC017F"/>
    <w:rsid w:val="00BC05A6"/>
    <w:rsid w:val="00BC3DE1"/>
    <w:rsid w:val="00BC4ED9"/>
    <w:rsid w:val="00BC6733"/>
    <w:rsid w:val="00BC6E0C"/>
    <w:rsid w:val="00BD1281"/>
    <w:rsid w:val="00BD1331"/>
    <w:rsid w:val="00BD1E98"/>
    <w:rsid w:val="00BD4323"/>
    <w:rsid w:val="00BD5198"/>
    <w:rsid w:val="00BD6784"/>
    <w:rsid w:val="00BD7D36"/>
    <w:rsid w:val="00BE0682"/>
    <w:rsid w:val="00BE38F9"/>
    <w:rsid w:val="00BE4F22"/>
    <w:rsid w:val="00BE537C"/>
    <w:rsid w:val="00BF03BA"/>
    <w:rsid w:val="00BF0BEB"/>
    <w:rsid w:val="00BF2262"/>
    <w:rsid w:val="00BF2BA1"/>
    <w:rsid w:val="00BF2E20"/>
    <w:rsid w:val="00BF41D1"/>
    <w:rsid w:val="00BF4E3C"/>
    <w:rsid w:val="00BF5CE9"/>
    <w:rsid w:val="00BF5DFB"/>
    <w:rsid w:val="00BF7AA4"/>
    <w:rsid w:val="00BF7F4C"/>
    <w:rsid w:val="00C01010"/>
    <w:rsid w:val="00C01C2A"/>
    <w:rsid w:val="00C02B81"/>
    <w:rsid w:val="00C02D34"/>
    <w:rsid w:val="00C03206"/>
    <w:rsid w:val="00C0415A"/>
    <w:rsid w:val="00C04353"/>
    <w:rsid w:val="00C057A3"/>
    <w:rsid w:val="00C073E8"/>
    <w:rsid w:val="00C078A8"/>
    <w:rsid w:val="00C07A7B"/>
    <w:rsid w:val="00C10AD4"/>
    <w:rsid w:val="00C10F12"/>
    <w:rsid w:val="00C15475"/>
    <w:rsid w:val="00C155FE"/>
    <w:rsid w:val="00C179BD"/>
    <w:rsid w:val="00C21254"/>
    <w:rsid w:val="00C23682"/>
    <w:rsid w:val="00C24EE1"/>
    <w:rsid w:val="00C25A31"/>
    <w:rsid w:val="00C266B0"/>
    <w:rsid w:val="00C32891"/>
    <w:rsid w:val="00C32F7C"/>
    <w:rsid w:val="00C3395F"/>
    <w:rsid w:val="00C33D1A"/>
    <w:rsid w:val="00C34F7A"/>
    <w:rsid w:val="00C353C1"/>
    <w:rsid w:val="00C41FB6"/>
    <w:rsid w:val="00C44DA4"/>
    <w:rsid w:val="00C46031"/>
    <w:rsid w:val="00C46A0F"/>
    <w:rsid w:val="00C46DB7"/>
    <w:rsid w:val="00C51212"/>
    <w:rsid w:val="00C576FE"/>
    <w:rsid w:val="00C6527E"/>
    <w:rsid w:val="00C66B1B"/>
    <w:rsid w:val="00C72136"/>
    <w:rsid w:val="00C727AE"/>
    <w:rsid w:val="00C72A6D"/>
    <w:rsid w:val="00C733A0"/>
    <w:rsid w:val="00C73AEE"/>
    <w:rsid w:val="00C748AA"/>
    <w:rsid w:val="00C77817"/>
    <w:rsid w:val="00C778B3"/>
    <w:rsid w:val="00C7793E"/>
    <w:rsid w:val="00C80EE0"/>
    <w:rsid w:val="00C87DF4"/>
    <w:rsid w:val="00C90205"/>
    <w:rsid w:val="00C90BD4"/>
    <w:rsid w:val="00C92774"/>
    <w:rsid w:val="00C92E9D"/>
    <w:rsid w:val="00C937D2"/>
    <w:rsid w:val="00C93D03"/>
    <w:rsid w:val="00C94697"/>
    <w:rsid w:val="00C95249"/>
    <w:rsid w:val="00C95E48"/>
    <w:rsid w:val="00C96C31"/>
    <w:rsid w:val="00C9704E"/>
    <w:rsid w:val="00CA13A5"/>
    <w:rsid w:val="00CA162B"/>
    <w:rsid w:val="00CA2928"/>
    <w:rsid w:val="00CA2BB7"/>
    <w:rsid w:val="00CA3858"/>
    <w:rsid w:val="00CA4886"/>
    <w:rsid w:val="00CA5A0D"/>
    <w:rsid w:val="00CA5D23"/>
    <w:rsid w:val="00CA61C8"/>
    <w:rsid w:val="00CA6503"/>
    <w:rsid w:val="00CA6BF6"/>
    <w:rsid w:val="00CA6DDD"/>
    <w:rsid w:val="00CB3E31"/>
    <w:rsid w:val="00CB55A2"/>
    <w:rsid w:val="00CB5F58"/>
    <w:rsid w:val="00CC0EE9"/>
    <w:rsid w:val="00CC1E8F"/>
    <w:rsid w:val="00CC3871"/>
    <w:rsid w:val="00CC3CB8"/>
    <w:rsid w:val="00CC4F40"/>
    <w:rsid w:val="00CC4F70"/>
    <w:rsid w:val="00CC588A"/>
    <w:rsid w:val="00CC5E06"/>
    <w:rsid w:val="00CC61AC"/>
    <w:rsid w:val="00CC6604"/>
    <w:rsid w:val="00CD0C72"/>
    <w:rsid w:val="00CD0F31"/>
    <w:rsid w:val="00CD126B"/>
    <w:rsid w:val="00CD3F22"/>
    <w:rsid w:val="00CD4870"/>
    <w:rsid w:val="00CD4F1B"/>
    <w:rsid w:val="00CE0072"/>
    <w:rsid w:val="00CE18D9"/>
    <w:rsid w:val="00CE18FA"/>
    <w:rsid w:val="00CE5689"/>
    <w:rsid w:val="00CE5CB3"/>
    <w:rsid w:val="00CE6613"/>
    <w:rsid w:val="00CE6A17"/>
    <w:rsid w:val="00CE778D"/>
    <w:rsid w:val="00CF127B"/>
    <w:rsid w:val="00CF587A"/>
    <w:rsid w:val="00D0199F"/>
    <w:rsid w:val="00D01F40"/>
    <w:rsid w:val="00D02CA9"/>
    <w:rsid w:val="00D04C7F"/>
    <w:rsid w:val="00D05194"/>
    <w:rsid w:val="00D052ED"/>
    <w:rsid w:val="00D0625C"/>
    <w:rsid w:val="00D06FDE"/>
    <w:rsid w:val="00D10570"/>
    <w:rsid w:val="00D124AC"/>
    <w:rsid w:val="00D159DD"/>
    <w:rsid w:val="00D20794"/>
    <w:rsid w:val="00D22155"/>
    <w:rsid w:val="00D255E7"/>
    <w:rsid w:val="00D26B2F"/>
    <w:rsid w:val="00D3237D"/>
    <w:rsid w:val="00D3521E"/>
    <w:rsid w:val="00D35440"/>
    <w:rsid w:val="00D35771"/>
    <w:rsid w:val="00D40215"/>
    <w:rsid w:val="00D4192F"/>
    <w:rsid w:val="00D41A68"/>
    <w:rsid w:val="00D42703"/>
    <w:rsid w:val="00D429B4"/>
    <w:rsid w:val="00D43244"/>
    <w:rsid w:val="00D44F21"/>
    <w:rsid w:val="00D45D73"/>
    <w:rsid w:val="00D46645"/>
    <w:rsid w:val="00D50038"/>
    <w:rsid w:val="00D504C9"/>
    <w:rsid w:val="00D50F5A"/>
    <w:rsid w:val="00D51400"/>
    <w:rsid w:val="00D5323E"/>
    <w:rsid w:val="00D53D67"/>
    <w:rsid w:val="00D53FA0"/>
    <w:rsid w:val="00D54EC6"/>
    <w:rsid w:val="00D55386"/>
    <w:rsid w:val="00D57D55"/>
    <w:rsid w:val="00D6597C"/>
    <w:rsid w:val="00D662C8"/>
    <w:rsid w:val="00D66FB3"/>
    <w:rsid w:val="00D7024E"/>
    <w:rsid w:val="00D705DF"/>
    <w:rsid w:val="00D706EC"/>
    <w:rsid w:val="00D70B63"/>
    <w:rsid w:val="00D70CBF"/>
    <w:rsid w:val="00D70F48"/>
    <w:rsid w:val="00D725D1"/>
    <w:rsid w:val="00D7364F"/>
    <w:rsid w:val="00D736E3"/>
    <w:rsid w:val="00D73CE4"/>
    <w:rsid w:val="00D745B6"/>
    <w:rsid w:val="00D75347"/>
    <w:rsid w:val="00D76027"/>
    <w:rsid w:val="00D778CD"/>
    <w:rsid w:val="00D778DF"/>
    <w:rsid w:val="00D805E3"/>
    <w:rsid w:val="00D818BC"/>
    <w:rsid w:val="00D821C7"/>
    <w:rsid w:val="00D835C9"/>
    <w:rsid w:val="00D8452A"/>
    <w:rsid w:val="00D86622"/>
    <w:rsid w:val="00D87030"/>
    <w:rsid w:val="00D9194C"/>
    <w:rsid w:val="00D95667"/>
    <w:rsid w:val="00D96642"/>
    <w:rsid w:val="00DA05DE"/>
    <w:rsid w:val="00DA1846"/>
    <w:rsid w:val="00DA1AF7"/>
    <w:rsid w:val="00DA1D14"/>
    <w:rsid w:val="00DA3211"/>
    <w:rsid w:val="00DA5777"/>
    <w:rsid w:val="00DA6A03"/>
    <w:rsid w:val="00DA6FA3"/>
    <w:rsid w:val="00DA7203"/>
    <w:rsid w:val="00DA736E"/>
    <w:rsid w:val="00DA7F9D"/>
    <w:rsid w:val="00DB0309"/>
    <w:rsid w:val="00DB2095"/>
    <w:rsid w:val="00DB463E"/>
    <w:rsid w:val="00DB52C9"/>
    <w:rsid w:val="00DB6739"/>
    <w:rsid w:val="00DB74FF"/>
    <w:rsid w:val="00DC0794"/>
    <w:rsid w:val="00DC123D"/>
    <w:rsid w:val="00DC31C5"/>
    <w:rsid w:val="00DC5325"/>
    <w:rsid w:val="00DC7863"/>
    <w:rsid w:val="00DD0C05"/>
    <w:rsid w:val="00DD2CA1"/>
    <w:rsid w:val="00DD4A9E"/>
    <w:rsid w:val="00DD4EAC"/>
    <w:rsid w:val="00DD5E49"/>
    <w:rsid w:val="00DE0479"/>
    <w:rsid w:val="00DE085A"/>
    <w:rsid w:val="00DE2173"/>
    <w:rsid w:val="00DE24A5"/>
    <w:rsid w:val="00DE40FE"/>
    <w:rsid w:val="00DE7DD5"/>
    <w:rsid w:val="00DE7FB2"/>
    <w:rsid w:val="00DF2F07"/>
    <w:rsid w:val="00DF4DD3"/>
    <w:rsid w:val="00DF4F4A"/>
    <w:rsid w:val="00DF6224"/>
    <w:rsid w:val="00DF774F"/>
    <w:rsid w:val="00E03EA2"/>
    <w:rsid w:val="00E04A26"/>
    <w:rsid w:val="00E057CD"/>
    <w:rsid w:val="00E06377"/>
    <w:rsid w:val="00E06C25"/>
    <w:rsid w:val="00E073E6"/>
    <w:rsid w:val="00E12B5B"/>
    <w:rsid w:val="00E13AED"/>
    <w:rsid w:val="00E1491B"/>
    <w:rsid w:val="00E15096"/>
    <w:rsid w:val="00E179B0"/>
    <w:rsid w:val="00E205BF"/>
    <w:rsid w:val="00E20B46"/>
    <w:rsid w:val="00E21703"/>
    <w:rsid w:val="00E23378"/>
    <w:rsid w:val="00E233FC"/>
    <w:rsid w:val="00E25F50"/>
    <w:rsid w:val="00E26307"/>
    <w:rsid w:val="00E26E6C"/>
    <w:rsid w:val="00E32F16"/>
    <w:rsid w:val="00E331E6"/>
    <w:rsid w:val="00E33989"/>
    <w:rsid w:val="00E345B9"/>
    <w:rsid w:val="00E354A2"/>
    <w:rsid w:val="00E35AEC"/>
    <w:rsid w:val="00E36DAE"/>
    <w:rsid w:val="00E407FC"/>
    <w:rsid w:val="00E408F3"/>
    <w:rsid w:val="00E41A9A"/>
    <w:rsid w:val="00E43A1B"/>
    <w:rsid w:val="00E43C1B"/>
    <w:rsid w:val="00E46806"/>
    <w:rsid w:val="00E50306"/>
    <w:rsid w:val="00E50832"/>
    <w:rsid w:val="00E51B74"/>
    <w:rsid w:val="00E54113"/>
    <w:rsid w:val="00E565BF"/>
    <w:rsid w:val="00E61FCD"/>
    <w:rsid w:val="00E62EA6"/>
    <w:rsid w:val="00E63165"/>
    <w:rsid w:val="00E665E2"/>
    <w:rsid w:val="00E70D34"/>
    <w:rsid w:val="00E716DF"/>
    <w:rsid w:val="00E7445B"/>
    <w:rsid w:val="00E74749"/>
    <w:rsid w:val="00E74A89"/>
    <w:rsid w:val="00E77066"/>
    <w:rsid w:val="00E77E4C"/>
    <w:rsid w:val="00E80C41"/>
    <w:rsid w:val="00E814A8"/>
    <w:rsid w:val="00E82602"/>
    <w:rsid w:val="00E84875"/>
    <w:rsid w:val="00E86CC4"/>
    <w:rsid w:val="00E87BC1"/>
    <w:rsid w:val="00E91657"/>
    <w:rsid w:val="00E91BE0"/>
    <w:rsid w:val="00E91D16"/>
    <w:rsid w:val="00E92E95"/>
    <w:rsid w:val="00E97089"/>
    <w:rsid w:val="00EA0250"/>
    <w:rsid w:val="00EA12F9"/>
    <w:rsid w:val="00EA4F28"/>
    <w:rsid w:val="00EB0709"/>
    <w:rsid w:val="00EB46F9"/>
    <w:rsid w:val="00EB4986"/>
    <w:rsid w:val="00EB4F9B"/>
    <w:rsid w:val="00EB510B"/>
    <w:rsid w:val="00EB730B"/>
    <w:rsid w:val="00EB7FC3"/>
    <w:rsid w:val="00EC1578"/>
    <w:rsid w:val="00EC3032"/>
    <w:rsid w:val="00EC416E"/>
    <w:rsid w:val="00EC72DF"/>
    <w:rsid w:val="00ED0483"/>
    <w:rsid w:val="00ED11A5"/>
    <w:rsid w:val="00ED2762"/>
    <w:rsid w:val="00ED2A09"/>
    <w:rsid w:val="00ED3315"/>
    <w:rsid w:val="00ED378E"/>
    <w:rsid w:val="00ED37B6"/>
    <w:rsid w:val="00ED41C7"/>
    <w:rsid w:val="00ED63FB"/>
    <w:rsid w:val="00ED6798"/>
    <w:rsid w:val="00EE3293"/>
    <w:rsid w:val="00EF0479"/>
    <w:rsid w:val="00EF0EA8"/>
    <w:rsid w:val="00EF21B2"/>
    <w:rsid w:val="00EF39A6"/>
    <w:rsid w:val="00EF41EF"/>
    <w:rsid w:val="00EF7ACE"/>
    <w:rsid w:val="00F0016D"/>
    <w:rsid w:val="00F00C93"/>
    <w:rsid w:val="00F017CE"/>
    <w:rsid w:val="00F04857"/>
    <w:rsid w:val="00F0638E"/>
    <w:rsid w:val="00F06DE9"/>
    <w:rsid w:val="00F10579"/>
    <w:rsid w:val="00F10589"/>
    <w:rsid w:val="00F105C2"/>
    <w:rsid w:val="00F13CFD"/>
    <w:rsid w:val="00F16BF3"/>
    <w:rsid w:val="00F17A90"/>
    <w:rsid w:val="00F22099"/>
    <w:rsid w:val="00F24519"/>
    <w:rsid w:val="00F25A07"/>
    <w:rsid w:val="00F322C0"/>
    <w:rsid w:val="00F33188"/>
    <w:rsid w:val="00F348A7"/>
    <w:rsid w:val="00F36D3C"/>
    <w:rsid w:val="00F373CF"/>
    <w:rsid w:val="00F37AE0"/>
    <w:rsid w:val="00F40201"/>
    <w:rsid w:val="00F40536"/>
    <w:rsid w:val="00F42FEF"/>
    <w:rsid w:val="00F43BD8"/>
    <w:rsid w:val="00F44394"/>
    <w:rsid w:val="00F4492E"/>
    <w:rsid w:val="00F449AA"/>
    <w:rsid w:val="00F44A7A"/>
    <w:rsid w:val="00F46DBA"/>
    <w:rsid w:val="00F516DB"/>
    <w:rsid w:val="00F53049"/>
    <w:rsid w:val="00F530A2"/>
    <w:rsid w:val="00F559E4"/>
    <w:rsid w:val="00F56A37"/>
    <w:rsid w:val="00F57FEE"/>
    <w:rsid w:val="00F60759"/>
    <w:rsid w:val="00F63BE2"/>
    <w:rsid w:val="00F645B0"/>
    <w:rsid w:val="00F645EB"/>
    <w:rsid w:val="00F659DD"/>
    <w:rsid w:val="00F667FF"/>
    <w:rsid w:val="00F67036"/>
    <w:rsid w:val="00F70787"/>
    <w:rsid w:val="00F712D5"/>
    <w:rsid w:val="00F713BD"/>
    <w:rsid w:val="00F7269E"/>
    <w:rsid w:val="00F75519"/>
    <w:rsid w:val="00F767C2"/>
    <w:rsid w:val="00F80E75"/>
    <w:rsid w:val="00F817FE"/>
    <w:rsid w:val="00F8216D"/>
    <w:rsid w:val="00F82561"/>
    <w:rsid w:val="00F830A0"/>
    <w:rsid w:val="00F84B30"/>
    <w:rsid w:val="00F85DE3"/>
    <w:rsid w:val="00F90AC3"/>
    <w:rsid w:val="00F916A3"/>
    <w:rsid w:val="00F93EB4"/>
    <w:rsid w:val="00F94C82"/>
    <w:rsid w:val="00F9575A"/>
    <w:rsid w:val="00F95E50"/>
    <w:rsid w:val="00FA0151"/>
    <w:rsid w:val="00FA29A6"/>
    <w:rsid w:val="00FA2E0E"/>
    <w:rsid w:val="00FA3175"/>
    <w:rsid w:val="00FA391E"/>
    <w:rsid w:val="00FA3999"/>
    <w:rsid w:val="00FA4515"/>
    <w:rsid w:val="00FA463D"/>
    <w:rsid w:val="00FB09CE"/>
    <w:rsid w:val="00FB0A04"/>
    <w:rsid w:val="00FB0EB4"/>
    <w:rsid w:val="00FB1361"/>
    <w:rsid w:val="00FB18A7"/>
    <w:rsid w:val="00FB19F4"/>
    <w:rsid w:val="00FB6586"/>
    <w:rsid w:val="00FC2720"/>
    <w:rsid w:val="00FC4E4B"/>
    <w:rsid w:val="00FC524A"/>
    <w:rsid w:val="00FC5504"/>
    <w:rsid w:val="00FC5D67"/>
    <w:rsid w:val="00FC65BD"/>
    <w:rsid w:val="00FD0A7F"/>
    <w:rsid w:val="00FD1214"/>
    <w:rsid w:val="00FD1CBC"/>
    <w:rsid w:val="00FD3A81"/>
    <w:rsid w:val="00FD4E62"/>
    <w:rsid w:val="00FD4F24"/>
    <w:rsid w:val="00FD6302"/>
    <w:rsid w:val="00FD6C16"/>
    <w:rsid w:val="00FD7616"/>
    <w:rsid w:val="00FE1400"/>
    <w:rsid w:val="00FE1815"/>
    <w:rsid w:val="00FE4463"/>
    <w:rsid w:val="00FE48E7"/>
    <w:rsid w:val="00FE4D04"/>
    <w:rsid w:val="00FE4E33"/>
    <w:rsid w:val="00FE4F05"/>
    <w:rsid w:val="00FE5389"/>
    <w:rsid w:val="00FE7F59"/>
    <w:rsid w:val="00FF47B3"/>
    <w:rsid w:val="00FF680D"/>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E7A"/>
  <w15:docId w15:val="{DE3C03A9-DB16-4F90-BF3D-ACBB163A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4FDE"/>
    <w:pPr>
      <w:jc w:val="both"/>
    </w:pPr>
  </w:style>
  <w:style w:type="paragraph" w:styleId="Cmsor1">
    <w:name w:val="heading 1"/>
    <w:basedOn w:val="Norml"/>
    <w:next w:val="Norml"/>
    <w:link w:val="Cmsor1Char"/>
    <w:qFormat/>
    <w:rsid w:val="007831DB"/>
    <w:pPr>
      <w:keepNext/>
      <w:keepLines/>
      <w:pageBreakBefore/>
      <w:numPr>
        <w:numId w:val="4"/>
      </w:numPr>
      <w:spacing w:before="60" w:after="240" w:line="240" w:lineRule="auto"/>
      <w:outlineLvl w:val="0"/>
    </w:pPr>
    <w:rPr>
      <w:rFonts w:ascii="Calibri" w:eastAsia="Times New Roman" w:hAnsi="Calibri" w:cs="Times New Roman"/>
      <w:b/>
      <w:kern w:val="28"/>
      <w:sz w:val="28"/>
      <w:szCs w:val="20"/>
    </w:rPr>
  </w:style>
  <w:style w:type="paragraph" w:styleId="Cmsor2">
    <w:name w:val="heading 2"/>
    <w:basedOn w:val="Norml"/>
    <w:next w:val="Norml"/>
    <w:link w:val="Cmsor2Char"/>
    <w:uiPriority w:val="9"/>
    <w:unhideWhenUsed/>
    <w:qFormat/>
    <w:rsid w:val="00843C28"/>
    <w:pPr>
      <w:keepNext/>
      <w:keepLines/>
      <w:numPr>
        <w:ilvl w:val="1"/>
        <w:numId w:val="4"/>
      </w:numPr>
      <w:spacing w:before="360" w:after="160" w:line="240" w:lineRule="exact"/>
      <w:jc w:val="left"/>
      <w:outlineLvl w:val="1"/>
    </w:pPr>
    <w:rPr>
      <w:rFonts w:ascii="Times New Roman" w:eastAsiaTheme="majorEastAsia" w:hAnsi="Times New Roman" w:cstheme="majorBidi"/>
      <w:b/>
      <w:bCs/>
      <w:i/>
      <w:sz w:val="26"/>
      <w:szCs w:val="26"/>
    </w:rPr>
  </w:style>
  <w:style w:type="paragraph" w:styleId="Cmsor3">
    <w:name w:val="heading 3"/>
    <w:aliases w:val="Paramétercím"/>
    <w:basedOn w:val="Norml"/>
    <w:next w:val="Norml"/>
    <w:link w:val="Cmsor3Char"/>
    <w:uiPriority w:val="9"/>
    <w:unhideWhenUsed/>
    <w:qFormat/>
    <w:rsid w:val="006D795C"/>
    <w:pPr>
      <w:keepNext/>
      <w:keepLines/>
      <w:spacing w:before="120" w:after="120" w:line="240" w:lineRule="auto"/>
      <w:jc w:val="left"/>
      <w:outlineLvl w:val="2"/>
    </w:pPr>
    <w:rPr>
      <w:rFonts w:eastAsiaTheme="majorEastAsia" w:cstheme="majorBidi"/>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B2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6A6C8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A6C89"/>
    <w:rPr>
      <w:rFonts w:ascii="Tahoma" w:hAnsi="Tahoma" w:cs="Tahoma"/>
      <w:sz w:val="16"/>
      <w:szCs w:val="16"/>
    </w:rPr>
  </w:style>
  <w:style w:type="character" w:customStyle="1" w:styleId="Cmsor1Char">
    <w:name w:val="Címsor 1 Char"/>
    <w:basedOn w:val="Bekezdsalapbettpusa"/>
    <w:link w:val="Cmsor1"/>
    <w:rsid w:val="007831DB"/>
    <w:rPr>
      <w:rFonts w:ascii="Calibri" w:eastAsia="Times New Roman" w:hAnsi="Calibri" w:cs="Times New Roman"/>
      <w:b/>
      <w:kern w:val="28"/>
      <w:sz w:val="28"/>
      <w:szCs w:val="20"/>
    </w:rPr>
  </w:style>
  <w:style w:type="paragraph" w:styleId="Listaszerbekezds">
    <w:name w:val="List Paragraph"/>
    <w:basedOn w:val="Norml"/>
    <w:link w:val="ListaszerbekezdsChar"/>
    <w:uiPriority w:val="34"/>
    <w:qFormat/>
    <w:rsid w:val="003D08A6"/>
    <w:pPr>
      <w:ind w:left="720"/>
      <w:contextualSpacing/>
    </w:pPr>
  </w:style>
  <w:style w:type="character" w:customStyle="1" w:styleId="Cmsor2Char">
    <w:name w:val="Címsor 2 Char"/>
    <w:basedOn w:val="Bekezdsalapbettpusa"/>
    <w:link w:val="Cmsor2"/>
    <w:uiPriority w:val="9"/>
    <w:rsid w:val="00843C28"/>
    <w:rPr>
      <w:rFonts w:ascii="Times New Roman" w:eastAsiaTheme="majorEastAsia" w:hAnsi="Times New Roman" w:cstheme="majorBidi"/>
      <w:b/>
      <w:bCs/>
      <w:i/>
      <w:sz w:val="26"/>
      <w:szCs w:val="26"/>
    </w:rPr>
  </w:style>
  <w:style w:type="character" w:customStyle="1" w:styleId="Cmsor3Char">
    <w:name w:val="Címsor 3 Char"/>
    <w:aliases w:val="Paramétercím Char"/>
    <w:basedOn w:val="Bekezdsalapbettpusa"/>
    <w:link w:val="Cmsor3"/>
    <w:uiPriority w:val="9"/>
    <w:rsid w:val="006D795C"/>
    <w:rPr>
      <w:rFonts w:eastAsiaTheme="majorEastAsia" w:cstheme="majorBidi"/>
      <w:b/>
      <w:bCs/>
    </w:rPr>
  </w:style>
  <w:style w:type="character" w:styleId="Jegyzethivatkozs">
    <w:name w:val="annotation reference"/>
    <w:basedOn w:val="Bekezdsalapbettpusa"/>
    <w:uiPriority w:val="99"/>
    <w:semiHidden/>
    <w:unhideWhenUsed/>
    <w:rsid w:val="00A871E6"/>
    <w:rPr>
      <w:sz w:val="16"/>
      <w:szCs w:val="16"/>
    </w:rPr>
  </w:style>
  <w:style w:type="paragraph" w:styleId="Jegyzetszveg">
    <w:name w:val="annotation text"/>
    <w:basedOn w:val="Norml"/>
    <w:link w:val="JegyzetszvegChar"/>
    <w:uiPriority w:val="99"/>
    <w:unhideWhenUsed/>
    <w:rsid w:val="00A871E6"/>
    <w:pPr>
      <w:spacing w:line="240" w:lineRule="auto"/>
    </w:pPr>
    <w:rPr>
      <w:sz w:val="20"/>
      <w:szCs w:val="20"/>
    </w:rPr>
  </w:style>
  <w:style w:type="character" w:customStyle="1" w:styleId="JegyzetszvegChar">
    <w:name w:val="Jegyzetszöveg Char"/>
    <w:basedOn w:val="Bekezdsalapbettpusa"/>
    <w:link w:val="Jegyzetszveg"/>
    <w:uiPriority w:val="99"/>
    <w:rsid w:val="00A871E6"/>
    <w:rPr>
      <w:sz w:val="20"/>
      <w:szCs w:val="20"/>
    </w:rPr>
  </w:style>
  <w:style w:type="paragraph" w:styleId="Megjegyzstrgya">
    <w:name w:val="annotation subject"/>
    <w:basedOn w:val="Jegyzetszveg"/>
    <w:next w:val="Jegyzetszveg"/>
    <w:link w:val="MegjegyzstrgyaChar"/>
    <w:uiPriority w:val="99"/>
    <w:semiHidden/>
    <w:unhideWhenUsed/>
    <w:rsid w:val="00A871E6"/>
    <w:rPr>
      <w:b/>
      <w:bCs/>
    </w:rPr>
  </w:style>
  <w:style w:type="character" w:customStyle="1" w:styleId="MegjegyzstrgyaChar">
    <w:name w:val="Megjegyzés tárgya Char"/>
    <w:basedOn w:val="JegyzetszvegChar"/>
    <w:link w:val="Megjegyzstrgya"/>
    <w:uiPriority w:val="99"/>
    <w:semiHidden/>
    <w:rsid w:val="00A871E6"/>
    <w:rPr>
      <w:b/>
      <w:bCs/>
      <w:sz w:val="20"/>
      <w:szCs w:val="20"/>
    </w:rPr>
  </w:style>
  <w:style w:type="paragraph" w:styleId="lfej">
    <w:name w:val="header"/>
    <w:basedOn w:val="Norml"/>
    <w:link w:val="lfejChar"/>
    <w:uiPriority w:val="99"/>
    <w:unhideWhenUsed/>
    <w:rsid w:val="002B42D6"/>
    <w:pPr>
      <w:tabs>
        <w:tab w:val="center" w:pos="4536"/>
        <w:tab w:val="right" w:pos="9072"/>
      </w:tabs>
      <w:spacing w:after="0" w:line="240" w:lineRule="auto"/>
    </w:pPr>
  </w:style>
  <w:style w:type="character" w:customStyle="1" w:styleId="lfejChar">
    <w:name w:val="Élőfej Char"/>
    <w:basedOn w:val="Bekezdsalapbettpusa"/>
    <w:link w:val="lfej"/>
    <w:uiPriority w:val="99"/>
    <w:rsid w:val="002B42D6"/>
  </w:style>
  <w:style w:type="paragraph" w:styleId="llb">
    <w:name w:val="footer"/>
    <w:basedOn w:val="Norml"/>
    <w:link w:val="llbChar"/>
    <w:uiPriority w:val="99"/>
    <w:unhideWhenUsed/>
    <w:rsid w:val="002B42D6"/>
    <w:pPr>
      <w:tabs>
        <w:tab w:val="center" w:pos="4536"/>
        <w:tab w:val="right" w:pos="9072"/>
      </w:tabs>
      <w:spacing w:after="0" w:line="240" w:lineRule="auto"/>
    </w:pPr>
  </w:style>
  <w:style w:type="character" w:customStyle="1" w:styleId="llbChar">
    <w:name w:val="Élőláb Char"/>
    <w:basedOn w:val="Bekezdsalapbettpusa"/>
    <w:link w:val="llb"/>
    <w:uiPriority w:val="99"/>
    <w:rsid w:val="002B42D6"/>
  </w:style>
  <w:style w:type="paragraph" w:customStyle="1" w:styleId="Pontozottfelsorols">
    <w:name w:val="Pontozott felsorolás"/>
    <w:basedOn w:val="Listaszerbekezds"/>
    <w:link w:val="PontozottfelsorolsChar"/>
    <w:qFormat/>
    <w:rsid w:val="00D821C7"/>
    <w:pPr>
      <w:numPr>
        <w:numId w:val="1"/>
      </w:numPr>
      <w:spacing w:after="0" w:line="240" w:lineRule="auto"/>
      <w:ind w:left="0" w:firstLine="0"/>
      <w:jc w:val="left"/>
    </w:pPr>
    <w:rPr>
      <w:sz w:val="18"/>
      <w:szCs w:val="18"/>
    </w:rPr>
  </w:style>
  <w:style w:type="paragraph" w:customStyle="1" w:styleId="tmutatszveg">
    <w:name w:val="Útmutató szöveg"/>
    <w:basedOn w:val="Listaszerbekezds"/>
    <w:link w:val="tmutatszvegChar"/>
    <w:qFormat/>
    <w:rsid w:val="00D821C7"/>
    <w:pPr>
      <w:spacing w:after="0" w:line="240" w:lineRule="auto"/>
      <w:ind w:left="0"/>
      <w:jc w:val="left"/>
    </w:pPr>
    <w:rPr>
      <w:sz w:val="18"/>
      <w:szCs w:val="18"/>
    </w:rPr>
  </w:style>
  <w:style w:type="character" w:customStyle="1" w:styleId="ListaszerbekezdsChar">
    <w:name w:val="Listaszerű bekezdés Char"/>
    <w:basedOn w:val="Bekezdsalapbettpusa"/>
    <w:link w:val="Listaszerbekezds"/>
    <w:uiPriority w:val="34"/>
    <w:rsid w:val="00D821C7"/>
  </w:style>
  <w:style w:type="character" w:customStyle="1" w:styleId="PontozottfelsorolsChar">
    <w:name w:val="Pontozott felsorolás Char"/>
    <w:basedOn w:val="ListaszerbekezdsChar"/>
    <w:link w:val="Pontozottfelsorols"/>
    <w:rsid w:val="00D821C7"/>
    <w:rPr>
      <w:sz w:val="18"/>
      <w:szCs w:val="18"/>
    </w:rPr>
  </w:style>
  <w:style w:type="character" w:customStyle="1" w:styleId="tmutatszvegChar">
    <w:name w:val="Útmutató szöveg Char"/>
    <w:basedOn w:val="ListaszerbekezdsChar"/>
    <w:link w:val="tmutatszveg"/>
    <w:rsid w:val="00D821C7"/>
    <w:rPr>
      <w:sz w:val="18"/>
      <w:szCs w:val="18"/>
    </w:rPr>
  </w:style>
  <w:style w:type="paragraph" w:styleId="Vltozat">
    <w:name w:val="Revision"/>
    <w:hidden/>
    <w:uiPriority w:val="99"/>
    <w:semiHidden/>
    <w:rsid w:val="0017440B"/>
    <w:pPr>
      <w:spacing w:after="0" w:line="240" w:lineRule="auto"/>
    </w:pPr>
  </w:style>
  <w:style w:type="character" w:styleId="Helyrzszveg">
    <w:name w:val="Placeholder Text"/>
    <w:basedOn w:val="Bekezdsalapbettpusa"/>
    <w:uiPriority w:val="99"/>
    <w:semiHidden/>
    <w:rsid w:val="008C4328"/>
    <w:rPr>
      <w:color w:val="808080"/>
    </w:rPr>
  </w:style>
  <w:style w:type="paragraph" w:customStyle="1" w:styleId="Cmsor3b">
    <w:name w:val="Címsor 3b"/>
    <w:basedOn w:val="Cmsor3"/>
    <w:link w:val="Cmsor3bChar"/>
    <w:qFormat/>
    <w:rsid w:val="008E7FA3"/>
    <w:pPr>
      <w:ind w:left="680"/>
    </w:pPr>
    <w:rPr>
      <w:rFonts w:ascii="Times New Roman" w:hAnsi="Times New Roman"/>
      <w:i/>
      <w:sz w:val="26"/>
      <w:u w:val="single"/>
    </w:rPr>
  </w:style>
  <w:style w:type="paragraph" w:customStyle="1" w:styleId="Cmsor3c">
    <w:name w:val="Címsor 3c"/>
    <w:basedOn w:val="Norml"/>
    <w:link w:val="Cmsor3cChar"/>
    <w:qFormat/>
    <w:rsid w:val="00632416"/>
    <w:pPr>
      <w:numPr>
        <w:ilvl w:val="2"/>
        <w:numId w:val="4"/>
      </w:numPr>
      <w:ind w:left="907"/>
    </w:pPr>
    <w:rPr>
      <w:rFonts w:ascii="Arial" w:hAnsi="Arial" w:cs="Arial"/>
      <w:color w:val="000000"/>
      <w:sz w:val="24"/>
      <w:szCs w:val="24"/>
    </w:rPr>
  </w:style>
  <w:style w:type="character" w:customStyle="1" w:styleId="Cmsor3bChar">
    <w:name w:val="Címsor 3b Char"/>
    <w:basedOn w:val="Cmsor3Char"/>
    <w:link w:val="Cmsor3b"/>
    <w:rsid w:val="008E7FA3"/>
    <w:rPr>
      <w:rFonts w:ascii="Times New Roman" w:eastAsiaTheme="majorEastAsia" w:hAnsi="Times New Roman" w:cstheme="majorBidi"/>
      <w:b/>
      <w:bCs/>
      <w:i/>
      <w:sz w:val="26"/>
      <w:u w:val="single"/>
    </w:rPr>
  </w:style>
  <w:style w:type="paragraph" w:customStyle="1" w:styleId="Cmsor4b">
    <w:name w:val="Címsor 4b"/>
    <w:basedOn w:val="Cmsor3c"/>
    <w:link w:val="Cmsor4bChar"/>
    <w:qFormat/>
    <w:rsid w:val="00532279"/>
    <w:pPr>
      <w:numPr>
        <w:ilvl w:val="3"/>
      </w:numPr>
    </w:pPr>
  </w:style>
  <w:style w:type="character" w:customStyle="1" w:styleId="Cmsor3cChar">
    <w:name w:val="Címsor 3c Char"/>
    <w:basedOn w:val="Bekezdsalapbettpusa"/>
    <w:link w:val="Cmsor3c"/>
    <w:rsid w:val="00F516DB"/>
    <w:rPr>
      <w:rFonts w:ascii="Arial" w:hAnsi="Arial" w:cs="Arial"/>
      <w:color w:val="000000"/>
      <w:sz w:val="24"/>
      <w:szCs w:val="24"/>
    </w:rPr>
  </w:style>
  <w:style w:type="character" w:customStyle="1" w:styleId="Cmsor4bChar">
    <w:name w:val="Címsor 4b Char"/>
    <w:basedOn w:val="Cmsor3cChar"/>
    <w:link w:val="Cmsor4b"/>
    <w:rsid w:val="00532279"/>
    <w:rPr>
      <w:rFonts w:ascii="Arial" w:hAnsi="Arial" w:cs="Arial"/>
      <w:color w:val="000000"/>
      <w:sz w:val="24"/>
      <w:szCs w:val="24"/>
    </w:rPr>
  </w:style>
  <w:style w:type="character" w:styleId="Hiperhivatkozs">
    <w:name w:val="Hyperlink"/>
    <w:basedOn w:val="Bekezdsalapbettpusa"/>
    <w:uiPriority w:val="99"/>
    <w:semiHidden/>
    <w:unhideWhenUsed/>
    <w:rsid w:val="00AD3565"/>
    <w:rPr>
      <w:color w:val="0000FF"/>
      <w:u w:val="single"/>
    </w:rPr>
  </w:style>
  <w:style w:type="character" w:styleId="Mrltotthiperhivatkozs">
    <w:name w:val="FollowedHyperlink"/>
    <w:basedOn w:val="Bekezdsalapbettpusa"/>
    <w:uiPriority w:val="99"/>
    <w:semiHidden/>
    <w:unhideWhenUsed/>
    <w:rsid w:val="00AD3565"/>
    <w:rPr>
      <w:color w:val="800080"/>
      <w:u w:val="single"/>
    </w:rPr>
  </w:style>
  <w:style w:type="paragraph" w:customStyle="1" w:styleId="xl65">
    <w:name w:val="xl65"/>
    <w:basedOn w:val="Norml"/>
    <w:rsid w:val="00A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u-HU"/>
    </w:rPr>
  </w:style>
  <w:style w:type="paragraph" w:customStyle="1" w:styleId="xl66">
    <w:name w:val="xl66"/>
    <w:basedOn w:val="Norml"/>
    <w:rsid w:val="00A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u-HU"/>
    </w:rPr>
  </w:style>
  <w:style w:type="paragraph" w:customStyle="1" w:styleId="xl67">
    <w:name w:val="xl67"/>
    <w:basedOn w:val="Norml"/>
    <w:rsid w:val="00A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u-HU"/>
    </w:rPr>
  </w:style>
  <w:style w:type="paragraph" w:customStyle="1" w:styleId="xl68">
    <w:name w:val="xl68"/>
    <w:basedOn w:val="Norml"/>
    <w:rsid w:val="00AD3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hu-HU"/>
    </w:rPr>
  </w:style>
  <w:style w:type="paragraph" w:customStyle="1" w:styleId="xl69">
    <w:name w:val="xl69"/>
    <w:basedOn w:val="Norml"/>
    <w:rsid w:val="00AD3565"/>
    <w:pPr>
      <w:spacing w:before="100" w:beforeAutospacing="1" w:after="100" w:afterAutospacing="1" w:line="240" w:lineRule="auto"/>
      <w:jc w:val="left"/>
      <w:textAlignment w:val="center"/>
    </w:pPr>
    <w:rPr>
      <w:rFonts w:ascii="Times New Roman" w:eastAsia="Times New Roman" w:hAnsi="Times New Roman" w:cs="Times New Roman"/>
      <w:sz w:val="24"/>
      <w:szCs w:val="24"/>
      <w:lang w:eastAsia="hu-HU"/>
    </w:rPr>
  </w:style>
  <w:style w:type="paragraph" w:customStyle="1" w:styleId="xl70">
    <w:name w:val="xl70"/>
    <w:basedOn w:val="Norml"/>
    <w:rsid w:val="00AD3565"/>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hu-HU"/>
    </w:rPr>
  </w:style>
  <w:style w:type="paragraph" w:customStyle="1" w:styleId="xl71">
    <w:name w:val="xl71"/>
    <w:basedOn w:val="Norml"/>
    <w:rsid w:val="00AD3565"/>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hu-HU"/>
    </w:rPr>
  </w:style>
  <w:style w:type="paragraph" w:customStyle="1" w:styleId="xl72">
    <w:name w:val="xl72"/>
    <w:basedOn w:val="Norml"/>
    <w:rsid w:val="00AD356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xl73">
    <w:name w:val="xl73"/>
    <w:basedOn w:val="Norml"/>
    <w:rsid w:val="00AD356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xl74">
    <w:name w:val="xl74"/>
    <w:basedOn w:val="Norml"/>
    <w:rsid w:val="00AD356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u-HU"/>
    </w:rPr>
  </w:style>
  <w:style w:type="paragraph" w:customStyle="1" w:styleId="xl75">
    <w:name w:val="xl75"/>
    <w:basedOn w:val="Norml"/>
    <w:rsid w:val="00AD3565"/>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hu-HU"/>
    </w:rPr>
  </w:style>
  <w:style w:type="paragraph" w:customStyle="1" w:styleId="xl76">
    <w:name w:val="xl76"/>
    <w:basedOn w:val="Norml"/>
    <w:rsid w:val="00AD3565"/>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hu-HU"/>
    </w:rPr>
  </w:style>
  <w:style w:type="paragraph" w:customStyle="1" w:styleId="xl77">
    <w:name w:val="xl77"/>
    <w:basedOn w:val="Norml"/>
    <w:rsid w:val="00AD356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xl78">
    <w:name w:val="xl78"/>
    <w:basedOn w:val="Norml"/>
    <w:rsid w:val="00AD356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xl79">
    <w:name w:val="xl79"/>
    <w:basedOn w:val="Norml"/>
    <w:rsid w:val="00AD356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hu-HU"/>
    </w:rPr>
  </w:style>
  <w:style w:type="paragraph" w:customStyle="1" w:styleId="xl80">
    <w:name w:val="xl80"/>
    <w:basedOn w:val="Norml"/>
    <w:rsid w:val="00AD3565"/>
    <w:pPr>
      <w:spacing w:before="100" w:beforeAutospacing="1" w:after="100" w:afterAutospacing="1" w:line="240" w:lineRule="auto"/>
      <w:jc w:val="left"/>
      <w:textAlignment w:val="center"/>
    </w:pPr>
    <w:rPr>
      <w:rFonts w:ascii="Times New Roman" w:eastAsia="Times New Roman" w:hAnsi="Times New Roman" w:cs="Times New Roman"/>
      <w:sz w:val="20"/>
      <w:szCs w:val="20"/>
      <w:lang w:eastAsia="hu-HU"/>
    </w:rPr>
  </w:style>
  <w:style w:type="paragraph" w:customStyle="1" w:styleId="xl81">
    <w:name w:val="xl81"/>
    <w:basedOn w:val="Norml"/>
    <w:rsid w:val="00AD3565"/>
    <w:pP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xl82">
    <w:name w:val="xl82"/>
    <w:basedOn w:val="Norml"/>
    <w:rsid w:val="00AD3565"/>
    <w:pPr>
      <w:spacing w:before="100" w:beforeAutospacing="1" w:after="100" w:afterAutospacing="1" w:line="240" w:lineRule="auto"/>
      <w:jc w:val="right"/>
      <w:textAlignment w:val="center"/>
    </w:pPr>
    <w:rPr>
      <w:rFonts w:ascii="Times New Roman" w:eastAsia="Times New Roman" w:hAnsi="Times New Roman" w:cs="Times New Roman"/>
      <w:sz w:val="20"/>
      <w:szCs w:val="20"/>
      <w:lang w:eastAsia="hu-HU"/>
    </w:rPr>
  </w:style>
  <w:style w:type="paragraph" w:customStyle="1" w:styleId="msonormal0">
    <w:name w:val="msonormal"/>
    <w:basedOn w:val="Norml"/>
    <w:rsid w:val="00A276D0"/>
    <w:pPr>
      <w:spacing w:before="100" w:beforeAutospacing="1" w:after="100" w:afterAutospacing="1" w:line="240" w:lineRule="auto"/>
      <w:jc w:val="left"/>
    </w:pPr>
    <w:rPr>
      <w:rFonts w:ascii="Times New Roman" w:eastAsia="Times New Roman" w:hAnsi="Times New Roman" w:cs="Times New Roman"/>
      <w:sz w:val="24"/>
      <w:szCs w:val="24"/>
      <w:lang w:eastAsia="hu-HU"/>
    </w:rPr>
  </w:style>
  <w:style w:type="paragraph" w:styleId="NormlWeb">
    <w:name w:val="Normal (Web)"/>
    <w:basedOn w:val="Norml"/>
    <w:uiPriority w:val="99"/>
    <w:unhideWhenUsed/>
    <w:rsid w:val="002B42E0"/>
    <w:pPr>
      <w:spacing w:before="100" w:beforeAutospacing="1" w:after="100" w:afterAutospacing="1" w:line="240" w:lineRule="auto"/>
      <w:jc w:val="left"/>
    </w:pPr>
    <w:rPr>
      <w:rFonts w:ascii="Times New Roman" w:eastAsia="Times New Roman" w:hAnsi="Times New Roman" w:cs="Times New Roman"/>
      <w:sz w:val="24"/>
      <w:szCs w:val="24"/>
      <w:lang w:eastAsia="hu-HU"/>
    </w:rPr>
  </w:style>
  <w:style w:type="character" w:customStyle="1" w:styleId="cf01">
    <w:name w:val="cf01"/>
    <w:basedOn w:val="Bekezdsalapbettpusa"/>
    <w:rsid w:val="002B42E0"/>
    <w:rPr>
      <w:rFonts w:ascii="Segoe UI" w:hAnsi="Segoe UI" w:cs="Segoe UI" w:hint="default"/>
      <w:sz w:val="18"/>
      <w:szCs w:val="18"/>
    </w:rPr>
  </w:style>
  <w:style w:type="paragraph" w:customStyle="1" w:styleId="pf0">
    <w:name w:val="pf0"/>
    <w:basedOn w:val="Norml"/>
    <w:rsid w:val="002B42E0"/>
    <w:pPr>
      <w:spacing w:before="100" w:beforeAutospacing="1" w:after="100" w:afterAutospacing="1" w:line="240" w:lineRule="auto"/>
      <w:jc w:val="left"/>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323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81631">
      <w:bodyDiv w:val="1"/>
      <w:marLeft w:val="0"/>
      <w:marRight w:val="0"/>
      <w:marTop w:val="0"/>
      <w:marBottom w:val="0"/>
      <w:divBdr>
        <w:top w:val="none" w:sz="0" w:space="0" w:color="auto"/>
        <w:left w:val="none" w:sz="0" w:space="0" w:color="auto"/>
        <w:bottom w:val="none" w:sz="0" w:space="0" w:color="auto"/>
        <w:right w:val="none" w:sz="0" w:space="0" w:color="auto"/>
      </w:divBdr>
    </w:div>
    <w:div w:id="99683436">
      <w:bodyDiv w:val="1"/>
      <w:marLeft w:val="0"/>
      <w:marRight w:val="0"/>
      <w:marTop w:val="0"/>
      <w:marBottom w:val="0"/>
      <w:divBdr>
        <w:top w:val="none" w:sz="0" w:space="0" w:color="auto"/>
        <w:left w:val="none" w:sz="0" w:space="0" w:color="auto"/>
        <w:bottom w:val="none" w:sz="0" w:space="0" w:color="auto"/>
        <w:right w:val="none" w:sz="0" w:space="0" w:color="auto"/>
      </w:divBdr>
    </w:div>
    <w:div w:id="103624345">
      <w:bodyDiv w:val="1"/>
      <w:marLeft w:val="0"/>
      <w:marRight w:val="0"/>
      <w:marTop w:val="0"/>
      <w:marBottom w:val="0"/>
      <w:divBdr>
        <w:top w:val="none" w:sz="0" w:space="0" w:color="auto"/>
        <w:left w:val="none" w:sz="0" w:space="0" w:color="auto"/>
        <w:bottom w:val="none" w:sz="0" w:space="0" w:color="auto"/>
        <w:right w:val="none" w:sz="0" w:space="0" w:color="auto"/>
      </w:divBdr>
    </w:div>
    <w:div w:id="294335159">
      <w:bodyDiv w:val="1"/>
      <w:marLeft w:val="0"/>
      <w:marRight w:val="0"/>
      <w:marTop w:val="0"/>
      <w:marBottom w:val="0"/>
      <w:divBdr>
        <w:top w:val="none" w:sz="0" w:space="0" w:color="auto"/>
        <w:left w:val="none" w:sz="0" w:space="0" w:color="auto"/>
        <w:bottom w:val="none" w:sz="0" w:space="0" w:color="auto"/>
        <w:right w:val="none" w:sz="0" w:space="0" w:color="auto"/>
      </w:divBdr>
    </w:div>
    <w:div w:id="369427665">
      <w:bodyDiv w:val="1"/>
      <w:marLeft w:val="0"/>
      <w:marRight w:val="0"/>
      <w:marTop w:val="0"/>
      <w:marBottom w:val="0"/>
      <w:divBdr>
        <w:top w:val="none" w:sz="0" w:space="0" w:color="auto"/>
        <w:left w:val="none" w:sz="0" w:space="0" w:color="auto"/>
        <w:bottom w:val="none" w:sz="0" w:space="0" w:color="auto"/>
        <w:right w:val="none" w:sz="0" w:space="0" w:color="auto"/>
      </w:divBdr>
    </w:div>
    <w:div w:id="387611055">
      <w:bodyDiv w:val="1"/>
      <w:marLeft w:val="0"/>
      <w:marRight w:val="0"/>
      <w:marTop w:val="0"/>
      <w:marBottom w:val="0"/>
      <w:divBdr>
        <w:top w:val="none" w:sz="0" w:space="0" w:color="auto"/>
        <w:left w:val="none" w:sz="0" w:space="0" w:color="auto"/>
        <w:bottom w:val="none" w:sz="0" w:space="0" w:color="auto"/>
        <w:right w:val="none" w:sz="0" w:space="0" w:color="auto"/>
      </w:divBdr>
    </w:div>
    <w:div w:id="447823312">
      <w:bodyDiv w:val="1"/>
      <w:marLeft w:val="0"/>
      <w:marRight w:val="0"/>
      <w:marTop w:val="0"/>
      <w:marBottom w:val="0"/>
      <w:divBdr>
        <w:top w:val="none" w:sz="0" w:space="0" w:color="auto"/>
        <w:left w:val="none" w:sz="0" w:space="0" w:color="auto"/>
        <w:bottom w:val="none" w:sz="0" w:space="0" w:color="auto"/>
        <w:right w:val="none" w:sz="0" w:space="0" w:color="auto"/>
      </w:divBdr>
    </w:div>
    <w:div w:id="577598690">
      <w:bodyDiv w:val="1"/>
      <w:marLeft w:val="0"/>
      <w:marRight w:val="0"/>
      <w:marTop w:val="0"/>
      <w:marBottom w:val="0"/>
      <w:divBdr>
        <w:top w:val="none" w:sz="0" w:space="0" w:color="auto"/>
        <w:left w:val="none" w:sz="0" w:space="0" w:color="auto"/>
        <w:bottom w:val="none" w:sz="0" w:space="0" w:color="auto"/>
        <w:right w:val="none" w:sz="0" w:space="0" w:color="auto"/>
      </w:divBdr>
    </w:div>
    <w:div w:id="648362880">
      <w:bodyDiv w:val="1"/>
      <w:marLeft w:val="0"/>
      <w:marRight w:val="0"/>
      <w:marTop w:val="0"/>
      <w:marBottom w:val="0"/>
      <w:divBdr>
        <w:top w:val="none" w:sz="0" w:space="0" w:color="auto"/>
        <w:left w:val="none" w:sz="0" w:space="0" w:color="auto"/>
        <w:bottom w:val="none" w:sz="0" w:space="0" w:color="auto"/>
        <w:right w:val="none" w:sz="0" w:space="0" w:color="auto"/>
      </w:divBdr>
    </w:div>
    <w:div w:id="654071510">
      <w:bodyDiv w:val="1"/>
      <w:marLeft w:val="0"/>
      <w:marRight w:val="0"/>
      <w:marTop w:val="0"/>
      <w:marBottom w:val="0"/>
      <w:divBdr>
        <w:top w:val="none" w:sz="0" w:space="0" w:color="auto"/>
        <w:left w:val="none" w:sz="0" w:space="0" w:color="auto"/>
        <w:bottom w:val="none" w:sz="0" w:space="0" w:color="auto"/>
        <w:right w:val="none" w:sz="0" w:space="0" w:color="auto"/>
      </w:divBdr>
    </w:div>
    <w:div w:id="756709469">
      <w:bodyDiv w:val="1"/>
      <w:marLeft w:val="0"/>
      <w:marRight w:val="0"/>
      <w:marTop w:val="0"/>
      <w:marBottom w:val="0"/>
      <w:divBdr>
        <w:top w:val="none" w:sz="0" w:space="0" w:color="auto"/>
        <w:left w:val="none" w:sz="0" w:space="0" w:color="auto"/>
        <w:bottom w:val="none" w:sz="0" w:space="0" w:color="auto"/>
        <w:right w:val="none" w:sz="0" w:space="0" w:color="auto"/>
      </w:divBdr>
    </w:div>
    <w:div w:id="882012693">
      <w:bodyDiv w:val="1"/>
      <w:marLeft w:val="0"/>
      <w:marRight w:val="0"/>
      <w:marTop w:val="0"/>
      <w:marBottom w:val="0"/>
      <w:divBdr>
        <w:top w:val="none" w:sz="0" w:space="0" w:color="auto"/>
        <w:left w:val="none" w:sz="0" w:space="0" w:color="auto"/>
        <w:bottom w:val="none" w:sz="0" w:space="0" w:color="auto"/>
        <w:right w:val="none" w:sz="0" w:space="0" w:color="auto"/>
      </w:divBdr>
    </w:div>
    <w:div w:id="893615754">
      <w:bodyDiv w:val="1"/>
      <w:marLeft w:val="0"/>
      <w:marRight w:val="0"/>
      <w:marTop w:val="0"/>
      <w:marBottom w:val="0"/>
      <w:divBdr>
        <w:top w:val="none" w:sz="0" w:space="0" w:color="auto"/>
        <w:left w:val="none" w:sz="0" w:space="0" w:color="auto"/>
        <w:bottom w:val="none" w:sz="0" w:space="0" w:color="auto"/>
        <w:right w:val="none" w:sz="0" w:space="0" w:color="auto"/>
      </w:divBdr>
    </w:div>
    <w:div w:id="932712693">
      <w:bodyDiv w:val="1"/>
      <w:marLeft w:val="0"/>
      <w:marRight w:val="0"/>
      <w:marTop w:val="0"/>
      <w:marBottom w:val="0"/>
      <w:divBdr>
        <w:top w:val="none" w:sz="0" w:space="0" w:color="auto"/>
        <w:left w:val="none" w:sz="0" w:space="0" w:color="auto"/>
        <w:bottom w:val="none" w:sz="0" w:space="0" w:color="auto"/>
        <w:right w:val="none" w:sz="0" w:space="0" w:color="auto"/>
      </w:divBdr>
    </w:div>
    <w:div w:id="938488148">
      <w:bodyDiv w:val="1"/>
      <w:marLeft w:val="0"/>
      <w:marRight w:val="0"/>
      <w:marTop w:val="0"/>
      <w:marBottom w:val="0"/>
      <w:divBdr>
        <w:top w:val="none" w:sz="0" w:space="0" w:color="auto"/>
        <w:left w:val="none" w:sz="0" w:space="0" w:color="auto"/>
        <w:bottom w:val="none" w:sz="0" w:space="0" w:color="auto"/>
        <w:right w:val="none" w:sz="0" w:space="0" w:color="auto"/>
      </w:divBdr>
    </w:div>
    <w:div w:id="1122072334">
      <w:bodyDiv w:val="1"/>
      <w:marLeft w:val="0"/>
      <w:marRight w:val="0"/>
      <w:marTop w:val="0"/>
      <w:marBottom w:val="0"/>
      <w:divBdr>
        <w:top w:val="none" w:sz="0" w:space="0" w:color="auto"/>
        <w:left w:val="none" w:sz="0" w:space="0" w:color="auto"/>
        <w:bottom w:val="none" w:sz="0" w:space="0" w:color="auto"/>
        <w:right w:val="none" w:sz="0" w:space="0" w:color="auto"/>
      </w:divBdr>
    </w:div>
    <w:div w:id="1176000286">
      <w:bodyDiv w:val="1"/>
      <w:marLeft w:val="0"/>
      <w:marRight w:val="0"/>
      <w:marTop w:val="0"/>
      <w:marBottom w:val="0"/>
      <w:divBdr>
        <w:top w:val="none" w:sz="0" w:space="0" w:color="auto"/>
        <w:left w:val="none" w:sz="0" w:space="0" w:color="auto"/>
        <w:bottom w:val="none" w:sz="0" w:space="0" w:color="auto"/>
        <w:right w:val="none" w:sz="0" w:space="0" w:color="auto"/>
      </w:divBdr>
    </w:div>
    <w:div w:id="1190145318">
      <w:bodyDiv w:val="1"/>
      <w:marLeft w:val="0"/>
      <w:marRight w:val="0"/>
      <w:marTop w:val="0"/>
      <w:marBottom w:val="0"/>
      <w:divBdr>
        <w:top w:val="none" w:sz="0" w:space="0" w:color="auto"/>
        <w:left w:val="none" w:sz="0" w:space="0" w:color="auto"/>
        <w:bottom w:val="none" w:sz="0" w:space="0" w:color="auto"/>
        <w:right w:val="none" w:sz="0" w:space="0" w:color="auto"/>
      </w:divBdr>
    </w:div>
    <w:div w:id="1196191582">
      <w:bodyDiv w:val="1"/>
      <w:marLeft w:val="0"/>
      <w:marRight w:val="0"/>
      <w:marTop w:val="0"/>
      <w:marBottom w:val="0"/>
      <w:divBdr>
        <w:top w:val="none" w:sz="0" w:space="0" w:color="auto"/>
        <w:left w:val="none" w:sz="0" w:space="0" w:color="auto"/>
        <w:bottom w:val="none" w:sz="0" w:space="0" w:color="auto"/>
        <w:right w:val="none" w:sz="0" w:space="0" w:color="auto"/>
      </w:divBdr>
    </w:div>
    <w:div w:id="1218977055">
      <w:bodyDiv w:val="1"/>
      <w:marLeft w:val="0"/>
      <w:marRight w:val="0"/>
      <w:marTop w:val="0"/>
      <w:marBottom w:val="0"/>
      <w:divBdr>
        <w:top w:val="none" w:sz="0" w:space="0" w:color="auto"/>
        <w:left w:val="none" w:sz="0" w:space="0" w:color="auto"/>
        <w:bottom w:val="none" w:sz="0" w:space="0" w:color="auto"/>
        <w:right w:val="none" w:sz="0" w:space="0" w:color="auto"/>
      </w:divBdr>
    </w:div>
    <w:div w:id="1275136063">
      <w:bodyDiv w:val="1"/>
      <w:marLeft w:val="0"/>
      <w:marRight w:val="0"/>
      <w:marTop w:val="0"/>
      <w:marBottom w:val="0"/>
      <w:divBdr>
        <w:top w:val="none" w:sz="0" w:space="0" w:color="auto"/>
        <w:left w:val="none" w:sz="0" w:space="0" w:color="auto"/>
        <w:bottom w:val="none" w:sz="0" w:space="0" w:color="auto"/>
        <w:right w:val="none" w:sz="0" w:space="0" w:color="auto"/>
      </w:divBdr>
    </w:div>
    <w:div w:id="1341934890">
      <w:bodyDiv w:val="1"/>
      <w:marLeft w:val="0"/>
      <w:marRight w:val="0"/>
      <w:marTop w:val="0"/>
      <w:marBottom w:val="0"/>
      <w:divBdr>
        <w:top w:val="none" w:sz="0" w:space="0" w:color="auto"/>
        <w:left w:val="none" w:sz="0" w:space="0" w:color="auto"/>
        <w:bottom w:val="none" w:sz="0" w:space="0" w:color="auto"/>
        <w:right w:val="none" w:sz="0" w:space="0" w:color="auto"/>
      </w:divBdr>
    </w:div>
    <w:div w:id="1348828703">
      <w:bodyDiv w:val="1"/>
      <w:marLeft w:val="0"/>
      <w:marRight w:val="0"/>
      <w:marTop w:val="0"/>
      <w:marBottom w:val="0"/>
      <w:divBdr>
        <w:top w:val="none" w:sz="0" w:space="0" w:color="auto"/>
        <w:left w:val="none" w:sz="0" w:space="0" w:color="auto"/>
        <w:bottom w:val="none" w:sz="0" w:space="0" w:color="auto"/>
        <w:right w:val="none" w:sz="0" w:space="0" w:color="auto"/>
      </w:divBdr>
    </w:div>
    <w:div w:id="1478646645">
      <w:bodyDiv w:val="1"/>
      <w:marLeft w:val="0"/>
      <w:marRight w:val="0"/>
      <w:marTop w:val="0"/>
      <w:marBottom w:val="0"/>
      <w:divBdr>
        <w:top w:val="none" w:sz="0" w:space="0" w:color="auto"/>
        <w:left w:val="none" w:sz="0" w:space="0" w:color="auto"/>
        <w:bottom w:val="none" w:sz="0" w:space="0" w:color="auto"/>
        <w:right w:val="none" w:sz="0" w:space="0" w:color="auto"/>
      </w:divBdr>
    </w:div>
    <w:div w:id="1619751060">
      <w:bodyDiv w:val="1"/>
      <w:marLeft w:val="0"/>
      <w:marRight w:val="0"/>
      <w:marTop w:val="0"/>
      <w:marBottom w:val="0"/>
      <w:divBdr>
        <w:top w:val="none" w:sz="0" w:space="0" w:color="auto"/>
        <w:left w:val="none" w:sz="0" w:space="0" w:color="auto"/>
        <w:bottom w:val="none" w:sz="0" w:space="0" w:color="auto"/>
        <w:right w:val="none" w:sz="0" w:space="0" w:color="auto"/>
      </w:divBdr>
    </w:div>
    <w:div w:id="1623998767">
      <w:bodyDiv w:val="1"/>
      <w:marLeft w:val="0"/>
      <w:marRight w:val="0"/>
      <w:marTop w:val="0"/>
      <w:marBottom w:val="0"/>
      <w:divBdr>
        <w:top w:val="none" w:sz="0" w:space="0" w:color="auto"/>
        <w:left w:val="none" w:sz="0" w:space="0" w:color="auto"/>
        <w:bottom w:val="none" w:sz="0" w:space="0" w:color="auto"/>
        <w:right w:val="none" w:sz="0" w:space="0" w:color="auto"/>
      </w:divBdr>
    </w:div>
    <w:div w:id="1758088715">
      <w:bodyDiv w:val="1"/>
      <w:marLeft w:val="0"/>
      <w:marRight w:val="0"/>
      <w:marTop w:val="0"/>
      <w:marBottom w:val="0"/>
      <w:divBdr>
        <w:top w:val="none" w:sz="0" w:space="0" w:color="auto"/>
        <w:left w:val="none" w:sz="0" w:space="0" w:color="auto"/>
        <w:bottom w:val="none" w:sz="0" w:space="0" w:color="auto"/>
        <w:right w:val="none" w:sz="0" w:space="0" w:color="auto"/>
      </w:divBdr>
    </w:div>
    <w:div w:id="1792281214">
      <w:bodyDiv w:val="1"/>
      <w:marLeft w:val="0"/>
      <w:marRight w:val="0"/>
      <w:marTop w:val="0"/>
      <w:marBottom w:val="0"/>
      <w:divBdr>
        <w:top w:val="none" w:sz="0" w:space="0" w:color="auto"/>
        <w:left w:val="none" w:sz="0" w:space="0" w:color="auto"/>
        <w:bottom w:val="none" w:sz="0" w:space="0" w:color="auto"/>
        <w:right w:val="none" w:sz="0" w:space="0" w:color="auto"/>
      </w:divBdr>
    </w:div>
    <w:div w:id="1981886753">
      <w:bodyDiv w:val="1"/>
      <w:marLeft w:val="0"/>
      <w:marRight w:val="0"/>
      <w:marTop w:val="0"/>
      <w:marBottom w:val="0"/>
      <w:divBdr>
        <w:top w:val="none" w:sz="0" w:space="0" w:color="auto"/>
        <w:left w:val="none" w:sz="0" w:space="0" w:color="auto"/>
        <w:bottom w:val="none" w:sz="0" w:space="0" w:color="auto"/>
        <w:right w:val="none" w:sz="0" w:space="0" w:color="auto"/>
      </w:divBdr>
    </w:div>
    <w:div w:id="2027441239">
      <w:bodyDiv w:val="1"/>
      <w:marLeft w:val="0"/>
      <w:marRight w:val="0"/>
      <w:marTop w:val="0"/>
      <w:marBottom w:val="0"/>
      <w:divBdr>
        <w:top w:val="none" w:sz="0" w:space="0" w:color="auto"/>
        <w:left w:val="none" w:sz="0" w:space="0" w:color="auto"/>
        <w:bottom w:val="none" w:sz="0" w:space="0" w:color="auto"/>
        <w:right w:val="none" w:sz="0" w:space="0" w:color="auto"/>
      </w:divBdr>
    </w:div>
    <w:div w:id="2138529155">
      <w:bodyDiv w:val="1"/>
      <w:marLeft w:val="0"/>
      <w:marRight w:val="0"/>
      <w:marTop w:val="0"/>
      <w:marBottom w:val="0"/>
      <w:divBdr>
        <w:top w:val="none" w:sz="0" w:space="0" w:color="auto"/>
        <w:left w:val="none" w:sz="0" w:space="0" w:color="auto"/>
        <w:bottom w:val="none" w:sz="0" w:space="0" w:color="auto"/>
        <w:right w:val="none" w:sz="0" w:space="0" w:color="auto"/>
      </w:divBdr>
    </w:div>
    <w:div w:id="214048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3D8BA-1CEE-4B7F-A586-0C60BC5DA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107</Pages>
  <Words>16539</Words>
  <Characters>114126</Characters>
  <Application>Microsoft Office Word</Application>
  <DocSecurity>0</DocSecurity>
  <Lines>951</Lines>
  <Paragraphs>260</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130405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Feldmann Márton</dc:creator>
  <cp:lastModifiedBy>Moldván Edit Eszter dr.</cp:lastModifiedBy>
  <cp:revision>6</cp:revision>
  <cp:lastPrinted>2019-12-23T10:20:00Z</cp:lastPrinted>
  <dcterms:created xsi:type="dcterms:W3CDTF">2024-06-17T06:36:00Z</dcterms:created>
  <dcterms:modified xsi:type="dcterms:W3CDTF">2024-12-16T11:40:00Z</dcterms:modified>
</cp:coreProperties>
</file>